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회의록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489"/>
        <w:gridCol w:w="4276"/>
        <w:gridCol w:w="1538"/>
        <w:gridCol w:w="1701"/>
      </w:tblGrid>
      <w:tr>
        <w:trPr>
          <w:trHeight w:val="440" w:hRule="auto"/>
          <w:jc w:val="left"/>
        </w:trPr>
        <w:tc>
          <w:tcPr>
            <w:tcW w:w="14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굴림체" w:hAnsi="굴림체" w:cs="굴림체" w:eastAsia="굴림체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사업명</w:t>
            </w:r>
          </w:p>
        </w:tc>
        <w:tc>
          <w:tcPr>
            <w:tcW w:w="7515" w:type="dxa"/>
            <w:gridSpan w:val="3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40" w:hRule="auto"/>
          <w:jc w:val="left"/>
        </w:trPr>
        <w:tc>
          <w:tcPr>
            <w:tcW w:w="14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굴림체" w:hAnsi="굴림체" w:cs="굴림체" w:eastAsia="굴림체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회의일자</w:t>
            </w:r>
          </w:p>
        </w:tc>
        <w:tc>
          <w:tcPr>
            <w:tcW w:w="427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20"/>
                <w:shd w:fill="auto" w:val="clear"/>
              </w:rPr>
              <w:t xml:space="preserve">2022.07.31(일) 15:50 ~ 16:50</w:t>
            </w:r>
          </w:p>
        </w:tc>
        <w:tc>
          <w:tcPr>
            <w:tcW w:w="153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굴림체" w:hAnsi="굴림체" w:cs="굴림체" w:eastAsia="굴림체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회의장소</w:t>
            </w:r>
          </w:p>
        </w:tc>
        <w:tc>
          <w:tcPr>
            <w:tcW w:w="170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40" w:hRule="auto"/>
          <w:jc w:val="left"/>
        </w:trPr>
        <w:tc>
          <w:tcPr>
            <w:tcW w:w="14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굴림체" w:hAnsi="굴림체" w:cs="굴림체" w:eastAsia="굴림체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회의주제</w:t>
            </w:r>
          </w:p>
        </w:tc>
        <w:tc>
          <w:tcPr>
            <w:tcW w:w="7515" w:type="dxa"/>
            <w:gridSpan w:val="3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00" w:hRule="auto"/>
          <w:jc w:val="left"/>
        </w:trPr>
        <w:tc>
          <w:tcPr>
            <w:tcW w:w="14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굴림체" w:hAnsi="굴림체" w:cs="굴림체" w:eastAsia="굴림체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참석자</w:t>
            </w:r>
          </w:p>
        </w:tc>
        <w:tc>
          <w:tcPr>
            <w:tcW w:w="7515" w:type="dxa"/>
            <w:gridSpan w:val="3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8330" w:hRule="auto"/>
          <w:jc w:val="left"/>
        </w:trPr>
        <w:tc>
          <w:tcPr>
            <w:tcW w:w="14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굴림체" w:hAnsi="굴림체" w:cs="굴림체" w:eastAsia="굴림체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회의내용</w:t>
            </w:r>
          </w:p>
        </w:tc>
        <w:tc>
          <w:tcPr>
            <w:tcW w:w="7515" w:type="dxa"/>
            <w:gridSpan w:val="3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27" w:leader="none"/>
              </w:tabs>
              <w:suppressAutoHyphens w:val="true"/>
              <w:spacing w:before="0" w:after="1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080" w:hRule="auto"/>
          <w:jc w:val="left"/>
        </w:trPr>
        <w:tc>
          <w:tcPr>
            <w:tcW w:w="148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굴림체" w:hAnsi="굴림체" w:cs="굴림체" w:eastAsia="굴림체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미해결사항</w:t>
            </w:r>
          </w:p>
        </w:tc>
        <w:tc>
          <w:tcPr>
            <w:tcW w:w="7515" w:type="dxa"/>
            <w:gridSpan w:val="3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