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AA31C" w14:textId="77777777" w:rsidR="0001384B" w:rsidRDefault="00BE04BF" w:rsidP="0001384B">
      <w:pPr>
        <w:jc w:val="center"/>
      </w:pPr>
      <w:r>
        <w:t>图形工作站</w:t>
      </w:r>
      <w:r>
        <w:rPr>
          <w:rFonts w:hint="eastAsia"/>
        </w:rPr>
        <w:t>的</w:t>
      </w:r>
      <w:r w:rsidR="000302C3">
        <w:rPr>
          <w:rFonts w:hint="eastAsia"/>
        </w:rPr>
        <w:t>采购申请</w:t>
      </w:r>
    </w:p>
    <w:p w14:paraId="1FF03AEC" w14:textId="77777777" w:rsidR="000302C3" w:rsidRDefault="000302C3" w:rsidP="008E4039">
      <w:r>
        <w:rPr>
          <w:rFonts w:hint="eastAsia"/>
        </w:rPr>
        <w:t>根据</w:t>
      </w:r>
      <w:r>
        <w:t>实验室需求，</w:t>
      </w:r>
      <w:r>
        <w:rPr>
          <w:rFonts w:hint="eastAsia"/>
        </w:rPr>
        <w:t>申请</w:t>
      </w:r>
      <w:r>
        <w:t>采购一台带有</w:t>
      </w:r>
      <w:r>
        <w:rPr>
          <w:rFonts w:hint="eastAsia"/>
        </w:rPr>
        <w:t>GPU的</w:t>
      </w:r>
      <w:r>
        <w:t>图形工作站，各项</w:t>
      </w:r>
      <w:r w:rsidR="00D37A13">
        <w:rPr>
          <w:rFonts w:hint="eastAsia"/>
        </w:rPr>
        <w:t>核心</w:t>
      </w:r>
      <w:r>
        <w:t>性能参数</w:t>
      </w:r>
      <w:r w:rsidR="00D37A13">
        <w:rPr>
          <w:rFonts w:hint="eastAsia"/>
        </w:rPr>
        <w:t>要求</w:t>
      </w:r>
      <w:r>
        <w:t>如下：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129"/>
        <w:gridCol w:w="2835"/>
        <w:gridCol w:w="4395"/>
      </w:tblGrid>
      <w:tr w:rsidR="00D37A13" w14:paraId="3C765D4C" w14:textId="77777777" w:rsidTr="00D37A13">
        <w:tc>
          <w:tcPr>
            <w:tcW w:w="1129" w:type="dxa"/>
          </w:tcPr>
          <w:p w14:paraId="5E1129BA" w14:textId="77777777" w:rsidR="00D37A13" w:rsidRDefault="00D37A13" w:rsidP="008E4039"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 w14:paraId="537AB509" w14:textId="77777777" w:rsidR="00D37A13" w:rsidRDefault="00D37A13" w:rsidP="008E4039">
            <w:r>
              <w:rPr>
                <w:rFonts w:hint="eastAsia"/>
              </w:rPr>
              <w:t>性能</w:t>
            </w:r>
            <w:r>
              <w:t>要求</w:t>
            </w:r>
          </w:p>
        </w:tc>
        <w:tc>
          <w:tcPr>
            <w:tcW w:w="4395" w:type="dxa"/>
          </w:tcPr>
          <w:p w14:paraId="25800CC3" w14:textId="77777777" w:rsidR="00D37A13" w:rsidRDefault="00D37A13" w:rsidP="008E4039">
            <w:r>
              <w:rPr>
                <w:rFonts w:hint="eastAsia"/>
              </w:rPr>
              <w:t>备注</w:t>
            </w:r>
          </w:p>
        </w:tc>
      </w:tr>
      <w:tr w:rsidR="00D37A13" w14:paraId="1E897F26" w14:textId="77777777" w:rsidTr="00D37A13">
        <w:tc>
          <w:tcPr>
            <w:tcW w:w="1129" w:type="dxa"/>
          </w:tcPr>
          <w:p w14:paraId="23E5F8E3" w14:textId="77777777" w:rsidR="00D37A13" w:rsidRDefault="00D37A13" w:rsidP="008E4039">
            <w:r>
              <w:rPr>
                <w:rFonts w:hint="eastAsia"/>
              </w:rPr>
              <w:t>CPU</w:t>
            </w:r>
          </w:p>
        </w:tc>
        <w:tc>
          <w:tcPr>
            <w:tcW w:w="2835" w:type="dxa"/>
          </w:tcPr>
          <w:p w14:paraId="4889F2DB" w14:textId="77777777" w:rsidR="00D37A13" w:rsidRDefault="00D37A13" w:rsidP="00D37A13">
            <w:r>
              <w:rPr>
                <w:rFonts w:hint="eastAsia"/>
              </w:rPr>
              <w:t>主频≥</w:t>
            </w:r>
            <w:r>
              <w:t>3.4GHZ</w:t>
            </w:r>
            <w:r>
              <w:rPr>
                <w:rFonts w:hint="eastAsia"/>
              </w:rPr>
              <w:t>，</w:t>
            </w:r>
            <w:r>
              <w:t>核心数</w:t>
            </w:r>
            <w:r>
              <w:rPr>
                <w:rFonts w:hint="eastAsia"/>
              </w:rPr>
              <w:t>≥4，</w:t>
            </w:r>
            <w:r>
              <w:t>线程数</w:t>
            </w:r>
            <w:r>
              <w:rPr>
                <w:rFonts w:hint="eastAsia"/>
              </w:rPr>
              <w:t>≥</w:t>
            </w:r>
            <w:r>
              <w:t>8</w:t>
            </w:r>
            <w:r>
              <w:rPr>
                <w:rFonts w:hint="eastAsia"/>
              </w:rPr>
              <w:t>，二级缓存≥8MB</w:t>
            </w:r>
          </w:p>
        </w:tc>
        <w:tc>
          <w:tcPr>
            <w:tcW w:w="4395" w:type="dxa"/>
          </w:tcPr>
          <w:p w14:paraId="6F36A5F4" w14:textId="77777777" w:rsidR="00D37A13" w:rsidRPr="000302C3" w:rsidRDefault="00D37A13" w:rsidP="008E4039">
            <w:r>
              <w:rPr>
                <w:rFonts w:hint="eastAsia"/>
              </w:rPr>
              <w:t>参考</w:t>
            </w:r>
            <w:r>
              <w:t>型号：</w:t>
            </w:r>
            <w:r w:rsidR="00F67FD7">
              <w:fldChar w:fldCharType="begin"/>
            </w:r>
            <w:r w:rsidR="00F67FD7">
              <w:instrText xml:space="preserve"> HYPERLINK "https://item.taobao.com/item.htm?id=524646784368&amp;_u=b49i1l748a5" \t "_blank" </w:instrText>
            </w:r>
            <w:r w:rsidR="00F67FD7">
              <w:fldChar w:fldCharType="separate"/>
            </w:r>
            <w:r w:rsidR="007F4050">
              <w:t xml:space="preserve">Intel </w:t>
            </w:r>
            <w:r w:rsidRPr="00D37A13">
              <w:t>E3-1230 V5</w:t>
            </w:r>
            <w:r w:rsidR="00F67FD7">
              <w:fldChar w:fldCharType="end"/>
            </w:r>
            <w:r>
              <w:rPr>
                <w:rFonts w:hint="eastAsia"/>
              </w:rPr>
              <w:t>，</w:t>
            </w:r>
            <w:r>
              <w:t>intel i7 4790</w:t>
            </w:r>
          </w:p>
        </w:tc>
      </w:tr>
      <w:tr w:rsidR="00D37A13" w14:paraId="5C18310A" w14:textId="77777777" w:rsidTr="00D37A13">
        <w:tc>
          <w:tcPr>
            <w:tcW w:w="1129" w:type="dxa"/>
          </w:tcPr>
          <w:p w14:paraId="1BDF91E0" w14:textId="77777777" w:rsidR="00D37A13" w:rsidRDefault="00D37A13" w:rsidP="008E4039">
            <w:r>
              <w:rPr>
                <w:rFonts w:hint="eastAsia"/>
              </w:rPr>
              <w:t>主板</w:t>
            </w:r>
          </w:p>
        </w:tc>
        <w:tc>
          <w:tcPr>
            <w:tcW w:w="2835" w:type="dxa"/>
          </w:tcPr>
          <w:p w14:paraId="6AEBF346" w14:textId="77777777" w:rsidR="00D37A13" w:rsidRDefault="00D37A13" w:rsidP="008E4039">
            <w:r>
              <w:rPr>
                <w:rFonts w:hint="eastAsia"/>
              </w:rPr>
              <w:t>≥2个</w:t>
            </w:r>
            <w:proofErr w:type="spellStart"/>
            <w:r>
              <w:t>pci</w:t>
            </w:r>
            <w:proofErr w:type="spellEnd"/>
            <w:r>
              <w:t>-e</w:t>
            </w:r>
            <w:r w:rsidR="007F4050">
              <w:t xml:space="preserve"> x16</w:t>
            </w:r>
            <w:r>
              <w:t>槽</w:t>
            </w:r>
            <w:r w:rsidR="007F4050">
              <w:rPr>
                <w:rFonts w:hint="eastAsia"/>
              </w:rPr>
              <w:t xml:space="preserve"> </w:t>
            </w:r>
          </w:p>
          <w:p w14:paraId="78E0A768" w14:textId="77777777" w:rsidR="00D37A13" w:rsidRDefault="00D37A13" w:rsidP="008E4039">
            <w:r>
              <w:rPr>
                <w:rFonts w:hint="eastAsia"/>
              </w:rPr>
              <w:t>≥4个</w:t>
            </w:r>
            <w:r>
              <w:t>SATA3接口</w:t>
            </w:r>
          </w:p>
          <w:p w14:paraId="5D833F09" w14:textId="77777777" w:rsidR="007F4050" w:rsidRDefault="007F4050" w:rsidP="008E4039">
            <w:r>
              <w:rPr>
                <w:rFonts w:hint="eastAsia"/>
              </w:rPr>
              <w:t>支持DDR4内存</w:t>
            </w:r>
          </w:p>
          <w:p w14:paraId="0F1618A9" w14:textId="77777777" w:rsidR="007F4050" w:rsidRDefault="007F4050" w:rsidP="008E4039">
            <w:r>
              <w:rPr>
                <w:rFonts w:hint="eastAsia"/>
              </w:rPr>
              <w:t>千兆</w:t>
            </w:r>
            <w:r>
              <w:t>网卡</w:t>
            </w:r>
            <w:bookmarkStart w:id="0" w:name="_GoBack"/>
            <w:bookmarkEnd w:id="0"/>
          </w:p>
        </w:tc>
        <w:tc>
          <w:tcPr>
            <w:tcW w:w="4395" w:type="dxa"/>
          </w:tcPr>
          <w:p w14:paraId="5DBCBD72" w14:textId="77777777" w:rsidR="007F4050" w:rsidRPr="007F4050" w:rsidRDefault="007F4050" w:rsidP="007F4050">
            <w:pPr>
              <w:pStyle w:val="3"/>
              <w:shd w:val="clear" w:color="auto" w:fill="FFFFFF"/>
              <w:spacing w:before="0" w:beforeAutospacing="0" w:after="0" w:afterAutospacing="0" w:line="315" w:lineRule="atLeast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无</w:t>
            </w:r>
          </w:p>
          <w:p w14:paraId="2CBCA524" w14:textId="77777777" w:rsidR="00D37A13" w:rsidRDefault="00D37A13" w:rsidP="008E4039"/>
        </w:tc>
      </w:tr>
      <w:tr w:rsidR="00D37A13" w14:paraId="69A79916" w14:textId="77777777" w:rsidTr="00D37A13">
        <w:tc>
          <w:tcPr>
            <w:tcW w:w="1129" w:type="dxa"/>
          </w:tcPr>
          <w:p w14:paraId="271E3A1B" w14:textId="77777777" w:rsidR="00D37A13" w:rsidRDefault="00D37A13" w:rsidP="008E4039">
            <w:r>
              <w:rPr>
                <w:rFonts w:hint="eastAsia"/>
              </w:rPr>
              <w:t>GPU</w:t>
            </w:r>
          </w:p>
        </w:tc>
        <w:tc>
          <w:tcPr>
            <w:tcW w:w="2835" w:type="dxa"/>
          </w:tcPr>
          <w:p w14:paraId="4DA7DFBF" w14:textId="77777777" w:rsidR="00D37A13" w:rsidRDefault="007F4050" w:rsidP="008E4039">
            <w:r>
              <w:rPr>
                <w:rFonts w:hint="eastAsia"/>
              </w:rPr>
              <w:t>显存≥4G，带宽≥256</w:t>
            </w:r>
            <w:r>
              <w:t>bit，</w:t>
            </w:r>
            <w:r>
              <w:rPr>
                <w:rFonts w:hint="eastAsia"/>
              </w:rPr>
              <w:t>支持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NVIDIA</w:t>
            </w:r>
            <w:r>
              <w:rPr>
                <w:rFonts w:hint="eastAsia"/>
              </w:rPr>
              <w:t xml:space="preserve"> </w:t>
            </w:r>
            <w:r>
              <w:t>CUDA</w:t>
            </w:r>
            <w:r>
              <w:rPr>
                <w:rFonts w:hint="eastAsia"/>
              </w:rPr>
              <w:t>技术</w:t>
            </w:r>
            <w:r>
              <w:t>且</w:t>
            </w:r>
            <w:r>
              <w:rPr>
                <w:rFonts w:hint="eastAsia"/>
              </w:rPr>
              <w:t>CUDA流处理器≥1664个</w:t>
            </w:r>
          </w:p>
        </w:tc>
        <w:tc>
          <w:tcPr>
            <w:tcW w:w="4395" w:type="dxa"/>
          </w:tcPr>
          <w:p w14:paraId="3C3F763B" w14:textId="77777777" w:rsidR="00D37A13" w:rsidRPr="007F4050" w:rsidRDefault="007F4050" w:rsidP="008E4039">
            <w:r w:rsidRPr="007F4050">
              <w:rPr>
                <w:rFonts w:hint="eastAsia"/>
                <w:b/>
                <w:bCs/>
              </w:rPr>
              <w:t>参考</w:t>
            </w:r>
            <w:r w:rsidRPr="007F4050">
              <w:rPr>
                <w:b/>
                <w:bCs/>
              </w:rPr>
              <w:t>型号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NVIDIA GTX 970 4G</w:t>
            </w:r>
          </w:p>
        </w:tc>
      </w:tr>
      <w:tr w:rsidR="00D37A13" w14:paraId="4CD3A62F" w14:textId="77777777" w:rsidTr="00D37A13">
        <w:tc>
          <w:tcPr>
            <w:tcW w:w="1129" w:type="dxa"/>
          </w:tcPr>
          <w:p w14:paraId="5DA8D129" w14:textId="77777777" w:rsidR="00D37A13" w:rsidRDefault="00D37A13" w:rsidP="008E4039">
            <w:r>
              <w:rPr>
                <w:rFonts w:hint="eastAsia"/>
              </w:rPr>
              <w:t>内存</w:t>
            </w:r>
          </w:p>
        </w:tc>
        <w:tc>
          <w:tcPr>
            <w:tcW w:w="2835" w:type="dxa"/>
          </w:tcPr>
          <w:p w14:paraId="306CE883" w14:textId="77777777" w:rsidR="00D37A13" w:rsidRDefault="007F4050" w:rsidP="007F4050">
            <w:r>
              <w:rPr>
                <w:rFonts w:hint="eastAsia"/>
              </w:rPr>
              <w:t>内存容量</w:t>
            </w:r>
            <w:r w:rsidR="00D37A13">
              <w:rPr>
                <w:rFonts w:hint="eastAsia"/>
              </w:rPr>
              <w:t>≥32G</w:t>
            </w:r>
            <w:r>
              <w:t xml:space="preserve"> DDR4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95" w:type="dxa"/>
          </w:tcPr>
          <w:p w14:paraId="5D20C287" w14:textId="77777777" w:rsidR="00D37A13" w:rsidRDefault="007F4050" w:rsidP="008E4039">
            <w:r>
              <w:t>无</w:t>
            </w:r>
          </w:p>
        </w:tc>
      </w:tr>
      <w:tr w:rsidR="00D37A13" w14:paraId="4DFC7C49" w14:textId="77777777" w:rsidTr="00D37A13">
        <w:tc>
          <w:tcPr>
            <w:tcW w:w="1129" w:type="dxa"/>
          </w:tcPr>
          <w:p w14:paraId="6E9B3D8D" w14:textId="77777777" w:rsidR="00D37A13" w:rsidRDefault="00D37A13" w:rsidP="000302C3">
            <w:r>
              <w:rPr>
                <w:rFonts w:hint="eastAsia"/>
              </w:rPr>
              <w:t>硬盘</w:t>
            </w:r>
          </w:p>
        </w:tc>
        <w:tc>
          <w:tcPr>
            <w:tcW w:w="2835" w:type="dxa"/>
          </w:tcPr>
          <w:p w14:paraId="54953A50" w14:textId="77777777" w:rsidR="00D37A13" w:rsidRDefault="007F4050" w:rsidP="009A063D">
            <w:r>
              <w:rPr>
                <w:rFonts w:hint="eastAsia"/>
              </w:rPr>
              <w:t>硬盘</w:t>
            </w:r>
            <w:r w:rsidR="00D37A13">
              <w:rPr>
                <w:rFonts w:hint="eastAsia"/>
              </w:rPr>
              <w:t>容量≥2T，</w:t>
            </w:r>
            <w:r w:rsidR="009A063D">
              <w:rPr>
                <w:rFonts w:hint="eastAsia"/>
              </w:rPr>
              <w:t>缓存</w:t>
            </w:r>
            <w:r w:rsidR="00D37A13">
              <w:rPr>
                <w:rFonts w:hint="eastAsia"/>
              </w:rPr>
              <w:t>≥</w:t>
            </w:r>
            <w:r w:rsidR="009A063D">
              <w:rPr>
                <w:rFonts w:hint="eastAsia"/>
              </w:rPr>
              <w:t>64MB</w:t>
            </w:r>
          </w:p>
          <w:p w14:paraId="7BEB0512" w14:textId="77777777" w:rsidR="009A063D" w:rsidRDefault="009A063D" w:rsidP="009A063D">
            <w:r>
              <w:t>SATA3</w:t>
            </w:r>
            <w:r>
              <w:rPr>
                <w:rFonts w:hint="eastAsia"/>
              </w:rPr>
              <w:t>接口</w:t>
            </w:r>
          </w:p>
        </w:tc>
        <w:tc>
          <w:tcPr>
            <w:tcW w:w="4395" w:type="dxa"/>
          </w:tcPr>
          <w:p w14:paraId="022E86F8" w14:textId="77777777" w:rsidR="00D37A13" w:rsidRDefault="007F4050" w:rsidP="000302C3">
            <w:r>
              <w:t>无</w:t>
            </w:r>
          </w:p>
        </w:tc>
      </w:tr>
      <w:tr w:rsidR="00D37A13" w14:paraId="492F5C0D" w14:textId="77777777" w:rsidTr="00D37A13">
        <w:tc>
          <w:tcPr>
            <w:tcW w:w="1129" w:type="dxa"/>
          </w:tcPr>
          <w:p w14:paraId="6A38CC18" w14:textId="77777777" w:rsidR="00D37A13" w:rsidRDefault="00D37A13" w:rsidP="000302C3">
            <w:r>
              <w:rPr>
                <w:rFonts w:hint="eastAsia"/>
              </w:rPr>
              <w:t>电源</w:t>
            </w:r>
          </w:p>
        </w:tc>
        <w:tc>
          <w:tcPr>
            <w:tcW w:w="2835" w:type="dxa"/>
          </w:tcPr>
          <w:p w14:paraId="1FFAA1D1" w14:textId="77777777" w:rsidR="00D37A13" w:rsidRDefault="007F4050" w:rsidP="000302C3">
            <w:r>
              <w:rPr>
                <w:rFonts w:hint="eastAsia"/>
              </w:rPr>
              <w:t>电源</w:t>
            </w:r>
            <w:r>
              <w:t>功率</w:t>
            </w:r>
            <w:r w:rsidR="00D37A13">
              <w:rPr>
                <w:rFonts w:hint="eastAsia"/>
              </w:rPr>
              <w:t>≥1200W</w:t>
            </w:r>
          </w:p>
        </w:tc>
        <w:tc>
          <w:tcPr>
            <w:tcW w:w="4395" w:type="dxa"/>
          </w:tcPr>
          <w:p w14:paraId="6D1E9462" w14:textId="77777777" w:rsidR="00D37A13" w:rsidRDefault="007F4050" w:rsidP="000302C3">
            <w:r>
              <w:rPr>
                <w:rFonts w:hint="eastAsia"/>
              </w:rPr>
              <w:t>无</w:t>
            </w:r>
          </w:p>
        </w:tc>
      </w:tr>
      <w:tr w:rsidR="00D37A13" w14:paraId="61FA481C" w14:textId="77777777" w:rsidTr="00D37A13">
        <w:tc>
          <w:tcPr>
            <w:tcW w:w="1129" w:type="dxa"/>
          </w:tcPr>
          <w:p w14:paraId="38EB40A8" w14:textId="77777777" w:rsidR="00D37A13" w:rsidRDefault="00D37A13" w:rsidP="000302C3">
            <w:r>
              <w:rPr>
                <w:rFonts w:hint="eastAsia"/>
              </w:rPr>
              <w:t>附件</w:t>
            </w:r>
          </w:p>
        </w:tc>
        <w:tc>
          <w:tcPr>
            <w:tcW w:w="2835" w:type="dxa"/>
          </w:tcPr>
          <w:p w14:paraId="341C3005" w14:textId="77777777" w:rsidR="00D37A13" w:rsidRDefault="00D37A13" w:rsidP="000302C3">
            <w:r>
              <w:rPr>
                <w:rFonts w:hint="eastAsia"/>
              </w:rPr>
              <w:t>工作站配套</w:t>
            </w:r>
            <w:r>
              <w:t>附件</w:t>
            </w:r>
          </w:p>
        </w:tc>
        <w:tc>
          <w:tcPr>
            <w:tcW w:w="4395" w:type="dxa"/>
          </w:tcPr>
          <w:p w14:paraId="386AF221" w14:textId="77777777" w:rsidR="00D37A13" w:rsidRDefault="007F4050" w:rsidP="000302C3">
            <w:r>
              <w:rPr>
                <w:rFonts w:hint="eastAsia"/>
              </w:rPr>
              <w:t>操作系统：</w:t>
            </w:r>
            <w:r>
              <w:t>Ubuntu15.04</w:t>
            </w:r>
          </w:p>
          <w:p w14:paraId="79D7AC4F" w14:textId="77777777" w:rsidR="007F4050" w:rsidRDefault="007F4050" w:rsidP="000302C3">
            <w:r>
              <w:rPr>
                <w:rFonts w:hint="eastAsia"/>
              </w:rPr>
              <w:t>质保期</w:t>
            </w:r>
            <w:r>
              <w:t>：质保</w:t>
            </w:r>
            <w:r>
              <w:rPr>
                <w:rFonts w:hint="eastAsia"/>
              </w:rPr>
              <w:t>1年</w:t>
            </w:r>
          </w:p>
        </w:tc>
      </w:tr>
    </w:tbl>
    <w:p w14:paraId="59AD4C49" w14:textId="77777777" w:rsidR="00EF3FBD" w:rsidRDefault="00EF3FBD" w:rsidP="00EF3FBD">
      <w:r w:rsidRPr="00313C0E">
        <w:rPr>
          <w:rFonts w:hint="eastAsia"/>
          <w:b/>
        </w:rPr>
        <w:t>唯一性</w:t>
      </w:r>
      <w:r w:rsidRPr="00313C0E">
        <w:rPr>
          <w:b/>
        </w:rPr>
        <w:t>，排他性</w:t>
      </w:r>
      <w:r>
        <w:rPr>
          <w:rFonts w:hint="eastAsia"/>
        </w:rPr>
        <w:t>：</w:t>
      </w:r>
      <w:r w:rsidR="00F67FD7">
        <w:rPr>
          <w:rFonts w:hint="eastAsia"/>
        </w:rPr>
        <w:t>已有型号****，性能参数不符合，普通的科学计算。大规模遥感图像处理，使用</w:t>
      </w:r>
      <w:r>
        <w:rPr>
          <w:rFonts w:hint="eastAsia"/>
        </w:rPr>
        <w:t>深度学习</w:t>
      </w:r>
      <w:r w:rsidR="00F67FD7">
        <w:rPr>
          <w:rFonts w:hint="eastAsia"/>
        </w:rPr>
        <w:t>方法处理。它要求高性能GPU来进行并行计算</w:t>
      </w:r>
      <w:r>
        <w:t>。</w:t>
      </w:r>
    </w:p>
    <w:p w14:paraId="68547EDC" w14:textId="77777777" w:rsidR="000302C3" w:rsidRPr="00EF3FBD" w:rsidRDefault="000302C3" w:rsidP="008E4039"/>
    <w:p w14:paraId="0C939ECF" w14:textId="77777777" w:rsidR="009A063D" w:rsidRDefault="00D37A13" w:rsidP="00EF3FBD">
      <w:pPr>
        <w:ind w:leftChars="200" w:left="420"/>
      </w:pPr>
      <w:r>
        <w:rPr>
          <w:rFonts w:hint="eastAsia"/>
        </w:rPr>
        <w:t>参数说明</w:t>
      </w:r>
      <w:r w:rsidR="008E4039">
        <w:t>：</w:t>
      </w:r>
      <w:r w:rsidR="009A063D">
        <w:rPr>
          <w:rFonts w:hint="eastAsia"/>
        </w:rPr>
        <w:t>该</w:t>
      </w:r>
      <w:r w:rsidR="009A063D">
        <w:t>图形工作站的主要用途是</w:t>
      </w:r>
      <w:r w:rsidR="009A063D">
        <w:rPr>
          <w:rFonts w:hint="eastAsia"/>
        </w:rPr>
        <w:t>支撑项目中</w:t>
      </w:r>
      <w:r w:rsidR="009A063D">
        <w:t>处理遥感数据</w:t>
      </w:r>
      <w:r w:rsidR="009A063D">
        <w:rPr>
          <w:rFonts w:hint="eastAsia"/>
        </w:rPr>
        <w:t>，</w:t>
      </w:r>
      <w:r w:rsidR="009A063D">
        <w:t>存储及</w:t>
      </w:r>
      <w:r w:rsidR="009A063D">
        <w:rPr>
          <w:rFonts w:hint="eastAsia"/>
        </w:rPr>
        <w:t>对</w:t>
      </w:r>
      <w:r w:rsidR="009A063D">
        <w:t>遥感数据</w:t>
      </w:r>
      <w:r w:rsidR="009A063D">
        <w:rPr>
          <w:rFonts w:hint="eastAsia"/>
        </w:rPr>
        <w:t>建立</w:t>
      </w:r>
      <w:r w:rsidR="009A063D">
        <w:t>深度学习模型</w:t>
      </w:r>
      <w:r w:rsidR="009A063D">
        <w:rPr>
          <w:rFonts w:hint="eastAsia"/>
        </w:rPr>
        <w:t>达到</w:t>
      </w:r>
      <w:r w:rsidR="009A063D">
        <w:t>水质反演</w:t>
      </w:r>
      <w:r w:rsidR="009A063D">
        <w:rPr>
          <w:rFonts w:hint="eastAsia"/>
        </w:rPr>
        <w:t>的</w:t>
      </w:r>
      <w:r w:rsidR="009A063D">
        <w:t>目的。</w:t>
      </w:r>
    </w:p>
    <w:p w14:paraId="1640195C" w14:textId="77777777" w:rsidR="009A063D" w:rsidRDefault="009A063D" w:rsidP="00F67FD7"/>
    <w:p w14:paraId="34198DB4" w14:textId="77777777" w:rsidR="009A063D" w:rsidRDefault="00F67FD7" w:rsidP="00EF3FBD">
      <w:pPr>
        <w:ind w:leftChars="200" w:left="420"/>
        <w:rPr>
          <w:rFonts w:hint="eastAsia"/>
        </w:rPr>
      </w:pPr>
      <w:r>
        <w:rPr>
          <w:rFonts w:hint="eastAsia"/>
        </w:rPr>
        <w:t>排他性：</w:t>
      </w:r>
      <w:r w:rsidR="008E4039">
        <w:t>图形计算卡</w:t>
      </w:r>
      <w:r w:rsidR="008E4039">
        <w:rPr>
          <w:rFonts w:hint="eastAsia"/>
        </w:rPr>
        <w:t>（</w:t>
      </w:r>
      <w:r w:rsidR="007F4050">
        <w:t>4</w:t>
      </w:r>
      <w:r w:rsidR="008E4039">
        <w:rPr>
          <w:rFonts w:hint="eastAsia"/>
        </w:rPr>
        <w:t>G以上</w:t>
      </w:r>
      <w:r w:rsidR="008E4039">
        <w:t>显存，英伟达图形卡</w:t>
      </w:r>
      <w:r w:rsidR="008E4039">
        <w:rPr>
          <w:rFonts w:hint="eastAsia"/>
        </w:rPr>
        <w:t>支持CUDA加速</w:t>
      </w:r>
      <w:r w:rsidR="008E4039">
        <w:t>运算）</w:t>
      </w:r>
      <w:r w:rsidR="009A063D">
        <w:rPr>
          <w:rFonts w:hint="eastAsia"/>
        </w:rPr>
        <w:t>，</w:t>
      </w:r>
      <w:r w:rsidR="009A063D">
        <w:t>深度学习的</w:t>
      </w:r>
      <w:r w:rsidR="009A063D">
        <w:rPr>
          <w:rFonts w:hint="eastAsia"/>
        </w:rPr>
        <w:t>运行</w:t>
      </w:r>
      <w:r w:rsidR="009A063D">
        <w:t>和加速</w:t>
      </w:r>
      <w:r>
        <w:rPr>
          <w:rFonts w:hint="eastAsia"/>
        </w:rPr>
        <w:t>。</w:t>
      </w:r>
    </w:p>
    <w:p w14:paraId="535DFD78" w14:textId="77777777" w:rsidR="008E4039" w:rsidRDefault="008E4039" w:rsidP="00EF3FBD">
      <w:pPr>
        <w:ind w:leftChars="200" w:left="420"/>
      </w:pPr>
    </w:p>
    <w:p w14:paraId="57D1BE95" w14:textId="77777777" w:rsidR="00313C0E" w:rsidRDefault="009A063D" w:rsidP="00EF3FBD">
      <w:pPr>
        <w:ind w:leftChars="200" w:left="420"/>
      </w:pPr>
      <w:r>
        <w:rPr>
          <w:rFonts w:hint="eastAsia"/>
        </w:rPr>
        <w:t>在</w:t>
      </w:r>
      <w:r>
        <w:t>合理</w:t>
      </w:r>
      <w:r>
        <w:rPr>
          <w:rFonts w:hint="eastAsia"/>
        </w:rPr>
        <w:t>预算范围</w:t>
      </w:r>
      <w:r>
        <w:t>内，</w:t>
      </w:r>
      <w:r>
        <w:rPr>
          <w:rFonts w:hint="eastAsia"/>
        </w:rPr>
        <w:t>政府采购</w:t>
      </w:r>
      <w:r>
        <w:t>目录中没有达到</w:t>
      </w:r>
      <w:r>
        <w:rPr>
          <w:rFonts w:hint="eastAsia"/>
        </w:rPr>
        <w:t>上述性能</w:t>
      </w:r>
      <w:r>
        <w:t>参数的</w:t>
      </w:r>
      <w:r>
        <w:rPr>
          <w:rFonts w:hint="eastAsia"/>
        </w:rPr>
        <w:t>一体工作站，要求</w:t>
      </w:r>
      <w:r>
        <w:t>自行组装成</w:t>
      </w:r>
      <w:r>
        <w:rPr>
          <w:rFonts w:hint="eastAsia"/>
        </w:rPr>
        <w:t>图形</w:t>
      </w:r>
      <w:r>
        <w:t>工作站</w:t>
      </w:r>
      <w:r>
        <w:rPr>
          <w:rFonts w:hint="eastAsia"/>
        </w:rPr>
        <w:t>。</w:t>
      </w:r>
    </w:p>
    <w:p w14:paraId="248939BD" w14:textId="77777777" w:rsidR="00EF3FBD" w:rsidRPr="00EF3FBD" w:rsidRDefault="00EF3FBD" w:rsidP="00EF3FBD"/>
    <w:p w14:paraId="3F78D8CF" w14:textId="77777777" w:rsidR="009A063D" w:rsidRDefault="0001384B">
      <w:r w:rsidRPr="00313C0E">
        <w:rPr>
          <w:rFonts w:hint="eastAsia"/>
          <w:b/>
        </w:rPr>
        <w:t>项目</w:t>
      </w:r>
      <w:r w:rsidRPr="00313C0E">
        <w:rPr>
          <w:b/>
        </w:rPr>
        <w:t>支撑</w:t>
      </w:r>
      <w:r>
        <w:rPr>
          <w:rFonts w:hint="eastAsia"/>
        </w:rPr>
        <w:t>：浙江省</w:t>
      </w:r>
      <w:r>
        <w:t>科技厅公益项目：</w:t>
      </w:r>
      <w:r w:rsidR="00EF3FBD">
        <w:rPr>
          <w:rFonts w:hint="eastAsia"/>
        </w:rPr>
        <w:t>《</w:t>
      </w:r>
      <w:r w:rsidRPr="0001384B">
        <w:t>基于遥感技术的流域水质分析技术与</w:t>
      </w:r>
      <w:r w:rsidRPr="0001384B">
        <w:rPr>
          <w:rFonts w:hint="eastAsia"/>
        </w:rPr>
        <w:t>监控</w:t>
      </w:r>
      <w:r w:rsidRPr="0001384B">
        <w:t>方法研究</w:t>
      </w:r>
      <w:r w:rsidR="00EF3FBD">
        <w:rPr>
          <w:rFonts w:hint="eastAsia"/>
        </w:rPr>
        <w:t>》</w:t>
      </w:r>
      <w:r>
        <w:rPr>
          <w:rFonts w:hint="eastAsia"/>
        </w:rPr>
        <w:t>，</w:t>
      </w:r>
      <w:r>
        <w:t>编号：</w:t>
      </w:r>
      <w:r>
        <w:rPr>
          <w:rFonts w:hint="eastAsia"/>
        </w:rPr>
        <w:t>2016</w:t>
      </w:r>
      <w:r>
        <w:t>C31105</w:t>
      </w:r>
      <w:r w:rsidR="00313C0E">
        <w:rPr>
          <w:rFonts w:hint="eastAsia"/>
        </w:rPr>
        <w:t>。</w:t>
      </w:r>
    </w:p>
    <w:p w14:paraId="1A224C2D" w14:textId="77777777" w:rsidR="0001384B" w:rsidRDefault="00313C0E" w:rsidP="009A063D">
      <w:pPr>
        <w:ind w:firstLine="420"/>
      </w:pPr>
      <w:r>
        <w:rPr>
          <w:rFonts w:hint="eastAsia"/>
        </w:rPr>
        <w:t>项目</w:t>
      </w:r>
      <w:r>
        <w:t>概况</w:t>
      </w:r>
      <w:r>
        <w:rPr>
          <w:rFonts w:hint="eastAsia"/>
        </w:rPr>
        <w:t>：</w:t>
      </w:r>
    </w:p>
    <w:p w14:paraId="30D11F0F" w14:textId="77777777" w:rsidR="00313C0E" w:rsidRDefault="00313C0E"/>
    <w:p w14:paraId="61A14B94" w14:textId="77777777" w:rsidR="0001384B" w:rsidRDefault="0001384B">
      <w:r w:rsidRPr="00313C0E">
        <w:rPr>
          <w:rFonts w:hint="eastAsia"/>
          <w:b/>
        </w:rPr>
        <w:t>用款</w:t>
      </w:r>
      <w:r w:rsidRPr="00313C0E">
        <w:rPr>
          <w:b/>
        </w:rPr>
        <w:t>计划</w:t>
      </w:r>
      <w:r w:rsidR="00313C0E">
        <w:rPr>
          <w:rFonts w:hint="eastAsia"/>
        </w:rPr>
        <w:t>：使用</w:t>
      </w:r>
      <w:r w:rsidR="00F67FD7">
        <w:rPr>
          <w:rFonts w:hint="eastAsia"/>
        </w:rPr>
        <w:t>《</w:t>
      </w:r>
      <w:r w:rsidR="00F67FD7" w:rsidRPr="0001384B">
        <w:t>基于遥感技术的流域水质分析技术与</w:t>
      </w:r>
      <w:r w:rsidR="00F67FD7" w:rsidRPr="0001384B">
        <w:rPr>
          <w:rFonts w:hint="eastAsia"/>
        </w:rPr>
        <w:t>监控</w:t>
      </w:r>
      <w:r w:rsidR="00F67FD7" w:rsidRPr="0001384B">
        <w:t>方法研究</w:t>
      </w:r>
      <w:r w:rsidR="00F67FD7">
        <w:rPr>
          <w:rFonts w:hint="eastAsia"/>
        </w:rPr>
        <w:t>》</w:t>
      </w:r>
      <w:r w:rsidR="00313C0E">
        <w:t>项目中的设备费用：可用额度为</w:t>
      </w:r>
      <w:r w:rsidR="00313C0E">
        <w:rPr>
          <w:rFonts w:hint="eastAsia"/>
        </w:rPr>
        <w:t>2.5万元</w:t>
      </w:r>
      <w:r w:rsidR="00313C0E">
        <w:t>。</w:t>
      </w:r>
    </w:p>
    <w:p w14:paraId="03DD5166" w14:textId="77777777" w:rsidR="00313C0E" w:rsidRDefault="00313C0E"/>
    <w:p w14:paraId="5C88675B" w14:textId="77777777" w:rsidR="00313C0E" w:rsidRDefault="00313C0E">
      <w:r>
        <w:rPr>
          <w:rFonts w:hint="eastAsia"/>
        </w:rPr>
        <w:t>项目负责人</w:t>
      </w:r>
      <w:r>
        <w:t>签字</w:t>
      </w:r>
    </w:p>
    <w:p w14:paraId="77F1FBD3" w14:textId="77777777" w:rsidR="00313C0E" w:rsidRPr="0001384B" w:rsidRDefault="00313C0E">
      <w:r>
        <w:rPr>
          <w:rFonts w:hint="eastAsia"/>
        </w:rPr>
        <w:t>计算机</w:t>
      </w:r>
      <w:r>
        <w:t>学院盖章：</w:t>
      </w:r>
    </w:p>
    <w:sectPr w:rsidR="00313C0E" w:rsidRPr="0001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6A"/>
    <w:rsid w:val="0001384B"/>
    <w:rsid w:val="000302C3"/>
    <w:rsid w:val="002243D3"/>
    <w:rsid w:val="00313C0E"/>
    <w:rsid w:val="003D0317"/>
    <w:rsid w:val="007F4050"/>
    <w:rsid w:val="008E4039"/>
    <w:rsid w:val="009A063D"/>
    <w:rsid w:val="00BE04BF"/>
    <w:rsid w:val="00C8516A"/>
    <w:rsid w:val="00D37A13"/>
    <w:rsid w:val="00EF3FBD"/>
    <w:rsid w:val="00F67FD7"/>
    <w:rsid w:val="00FE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BC7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40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D37A13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7F405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F40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40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D37A13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7F405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F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</dc:creator>
  <cp:keywords/>
  <dc:description/>
  <cp:lastModifiedBy>Microsoft Office 用户</cp:lastModifiedBy>
  <cp:revision>5</cp:revision>
  <dcterms:created xsi:type="dcterms:W3CDTF">2016-05-10T04:10:00Z</dcterms:created>
  <dcterms:modified xsi:type="dcterms:W3CDTF">2016-05-12T03:05:00Z</dcterms:modified>
</cp:coreProperties>
</file>