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sz w:val="28"/>
          <w:szCs w:val="32"/>
          <w:lang w:val="uk-UA"/>
        </w:rPr>
      </w:pPr>
      <w:bookmarkStart w:id="0" w:name="OLE_LINK1"/>
      <w:bookmarkStart w:id="1" w:name="OLE_LINK2"/>
      <w:r>
        <w:rPr>
          <w:sz w:val="28"/>
          <w:szCs w:val="32"/>
          <w:lang w:val="uk-UA"/>
        </w:rPr>
        <w:t>МІНІСТЕРСТВО ОСВІТИ І НАУКИ УКРАЇНИ</w:t>
      </w:r>
    </w:p>
    <w:p>
      <w:pPr>
        <w:tabs>
          <w:tab w:val="left" w:pos="567"/>
        </w:tabs>
        <w:spacing w:line="288" w:lineRule="auto"/>
        <w:jc w:val="center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НАЦІОНАЛЬНИЙ УНІВЕРСИТЕТ “ЛЬВІВСЬКА ПОЛІТЕХНІКА”</w:t>
      </w:r>
    </w:p>
    <w:p>
      <w:pPr>
        <w:jc w:val="center"/>
        <w:rPr>
          <w:caps/>
          <w:sz w:val="28"/>
          <w:szCs w:val="32"/>
          <w:lang w:val="uk-UA"/>
        </w:rPr>
      </w:pPr>
      <w:r>
        <w:rPr>
          <w:caps/>
          <w:sz w:val="28"/>
          <w:szCs w:val="32"/>
          <w:lang w:val="uk-UA"/>
        </w:rPr>
        <w:t>Інститут КОМП’ЮТЕРНИХ НАУК ТА ІНФОРМАЦІЙНИХ технологій</w:t>
      </w:r>
    </w:p>
    <w:p>
      <w:pPr>
        <w:tabs>
          <w:tab w:val="left" w:pos="567"/>
        </w:tabs>
        <w:jc w:val="center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кафедра систем штучного інтелекту</w:t>
      </w: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right"/>
        <w:rPr>
          <w:sz w:val="28"/>
          <w:szCs w:val="32"/>
          <w:lang w:val="uk-UA"/>
        </w:rPr>
      </w:pPr>
    </w:p>
    <w:p>
      <w:pPr>
        <w:tabs>
          <w:tab w:val="left" w:pos="567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drawing>
          <wp:inline distT="0" distB="0" distL="0" distR="0">
            <wp:extent cx="2546350" cy="2415540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32" cy="24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b/>
          <w:bCs/>
          <w:iCs/>
          <w:caps/>
          <w:color w:val="000000"/>
          <w:sz w:val="28"/>
          <w:szCs w:val="28"/>
          <w:lang w:val="uk-UA"/>
        </w:rPr>
      </w:pPr>
    </w:p>
    <w:p>
      <w:pPr>
        <w:pStyle w:val="10"/>
        <w:jc w:val="center"/>
        <w:rPr>
          <w:b/>
          <w:bCs/>
          <w:iCs/>
          <w:caps/>
          <w:color w:val="000000"/>
          <w:sz w:val="28"/>
          <w:szCs w:val="28"/>
          <w:lang w:val="uk-UA"/>
        </w:rPr>
      </w:pPr>
      <w:r>
        <w:rPr>
          <w:b/>
          <w:bCs/>
          <w:iCs/>
          <w:caps/>
          <w:color w:val="000000"/>
          <w:sz w:val="28"/>
          <w:szCs w:val="28"/>
          <w:lang w:val="uk-UA"/>
        </w:rPr>
        <w:t>Звіт</w:t>
      </w:r>
    </w:p>
    <w:p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лабораторної роботи №</w:t>
      </w:r>
      <w:r>
        <w:rPr>
          <w:rFonts w:hint="default"/>
          <w:bCs/>
          <w:sz w:val="28"/>
          <w:szCs w:val="28"/>
          <w:lang w:val="en-US"/>
        </w:rPr>
        <w:t>2</w:t>
      </w:r>
    </w:p>
    <w:p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курсу «Машинне</w:t>
      </w:r>
      <w:r>
        <w:rPr>
          <w:rFonts w:hint="default"/>
          <w:bCs/>
          <w:sz w:val="28"/>
          <w:szCs w:val="28"/>
          <w:lang w:val="uk-UA"/>
        </w:rPr>
        <w:t xml:space="preserve"> навчання</w:t>
      </w:r>
      <w:r>
        <w:rPr>
          <w:bCs/>
          <w:sz w:val="28"/>
          <w:szCs w:val="28"/>
          <w:lang w:val="uk-UA"/>
        </w:rPr>
        <w:t>»</w:t>
      </w:r>
    </w:p>
    <w:p>
      <w:pPr>
        <w:tabs>
          <w:tab w:val="left" w:pos="567"/>
        </w:tabs>
        <w:jc w:val="center"/>
        <w:rPr>
          <w:bCs/>
          <w:sz w:val="28"/>
          <w:szCs w:val="28"/>
          <w:lang w:val="uk-UA"/>
        </w:rPr>
      </w:pPr>
    </w:p>
    <w:p>
      <w:pPr>
        <w:tabs>
          <w:tab w:val="left" w:pos="567"/>
        </w:tabs>
        <w:jc w:val="center"/>
        <w:rPr>
          <w:bCs/>
          <w:sz w:val="28"/>
          <w:szCs w:val="28"/>
          <w:lang w:val="uk-UA"/>
        </w:rPr>
      </w:pPr>
    </w:p>
    <w:p>
      <w:pPr>
        <w:tabs>
          <w:tab w:val="left" w:pos="567"/>
        </w:tabs>
        <w:jc w:val="center"/>
        <w:rPr>
          <w:bCs/>
          <w:sz w:val="28"/>
          <w:szCs w:val="28"/>
          <w:lang w:val="uk-UA"/>
        </w:rPr>
      </w:pPr>
    </w:p>
    <w:p>
      <w:pPr>
        <w:tabs>
          <w:tab w:val="left" w:pos="567"/>
        </w:tabs>
        <w:jc w:val="center"/>
        <w:rPr>
          <w:bCs/>
          <w:sz w:val="28"/>
          <w:szCs w:val="28"/>
          <w:lang w:val="uk-UA"/>
        </w:rPr>
      </w:pPr>
    </w:p>
    <w:p>
      <w:pPr>
        <w:tabs>
          <w:tab w:val="left" w:pos="567"/>
        </w:tabs>
        <w:jc w:val="center"/>
        <w:rPr>
          <w:bCs/>
          <w:sz w:val="28"/>
          <w:szCs w:val="28"/>
          <w:lang w:val="uk-UA"/>
        </w:rPr>
      </w:pPr>
    </w:p>
    <w:p>
      <w:pPr>
        <w:tabs>
          <w:tab w:val="left" w:pos="567"/>
        </w:tabs>
        <w:ind w:left="6379"/>
        <w:rPr>
          <w:bCs/>
          <w:i w:val="0"/>
          <w:iCs w:val="0"/>
          <w:sz w:val="28"/>
          <w:szCs w:val="28"/>
          <w:lang w:val="uk-UA"/>
        </w:rPr>
      </w:pPr>
      <w:r>
        <w:rPr>
          <w:b/>
          <w:bCs w:val="0"/>
          <w:i w:val="0"/>
          <w:iCs w:val="0"/>
          <w:sz w:val="28"/>
          <w:szCs w:val="28"/>
          <w:lang w:val="uk-UA"/>
        </w:rPr>
        <w:t>Виконав</w:t>
      </w:r>
      <w:r>
        <w:rPr>
          <w:bCs/>
          <w:i w:val="0"/>
          <w:iCs w:val="0"/>
          <w:sz w:val="28"/>
          <w:szCs w:val="28"/>
          <w:lang w:val="uk-UA"/>
        </w:rPr>
        <w:t>:</w:t>
      </w:r>
    </w:p>
    <w:p>
      <w:pPr>
        <w:tabs>
          <w:tab w:val="left" w:pos="567"/>
        </w:tabs>
        <w:ind w:left="6379"/>
        <w:rPr>
          <w:rFonts w:hint="default"/>
          <w:bCs/>
          <w:i w:val="0"/>
          <w:iCs w:val="0"/>
          <w:sz w:val="28"/>
          <w:szCs w:val="28"/>
          <w:lang w:val="uk-UA"/>
        </w:rPr>
      </w:pPr>
      <w:r>
        <w:rPr>
          <w:rFonts w:hint="default"/>
          <w:bCs/>
          <w:i w:val="0"/>
          <w:iCs w:val="0"/>
          <w:sz w:val="28"/>
          <w:szCs w:val="28"/>
          <w:lang w:val="uk-UA"/>
        </w:rPr>
        <w:tab/>
      </w:r>
      <w:r>
        <w:rPr>
          <w:bCs/>
          <w:i w:val="0"/>
          <w:iCs w:val="0"/>
          <w:sz w:val="28"/>
          <w:szCs w:val="28"/>
          <w:lang w:val="uk-UA"/>
        </w:rPr>
        <w:t>ст. групи КНСШ</w:t>
      </w:r>
      <w:r>
        <w:rPr>
          <w:rFonts w:hint="default"/>
          <w:bCs/>
          <w:i w:val="0"/>
          <w:iCs w:val="0"/>
          <w:sz w:val="28"/>
          <w:szCs w:val="28"/>
          <w:lang w:val="uk-UA"/>
        </w:rPr>
        <w:t>-12</w:t>
      </w:r>
    </w:p>
    <w:p>
      <w:pPr>
        <w:tabs>
          <w:tab w:val="left" w:pos="567"/>
        </w:tabs>
        <w:ind w:left="6379"/>
        <w:rPr>
          <w:rFonts w:hint="default"/>
          <w:bCs/>
          <w:i w:val="0"/>
          <w:iCs w:val="0"/>
          <w:sz w:val="28"/>
          <w:szCs w:val="28"/>
          <w:lang w:val="uk-UA"/>
        </w:rPr>
      </w:pPr>
      <w:r>
        <w:rPr>
          <w:rFonts w:hint="default"/>
          <w:bCs/>
          <w:i w:val="0"/>
          <w:iCs w:val="0"/>
          <w:sz w:val="28"/>
          <w:szCs w:val="28"/>
          <w:lang w:val="uk-UA"/>
        </w:rPr>
        <w:tab/>
      </w:r>
      <w:r>
        <w:rPr>
          <w:rFonts w:hint="default"/>
          <w:bCs/>
          <w:i w:val="0"/>
          <w:iCs w:val="0"/>
          <w:sz w:val="28"/>
          <w:szCs w:val="28"/>
          <w:lang w:val="uk-UA"/>
        </w:rPr>
        <w:t>Саланчій Т. О.</w:t>
      </w:r>
    </w:p>
    <w:p>
      <w:pPr>
        <w:tabs>
          <w:tab w:val="left" w:pos="567"/>
        </w:tabs>
        <w:ind w:left="6379"/>
        <w:rPr>
          <w:bCs/>
          <w:i w:val="0"/>
          <w:iCs w:val="0"/>
          <w:sz w:val="28"/>
          <w:szCs w:val="28"/>
          <w:lang w:val="uk-UA"/>
        </w:rPr>
      </w:pPr>
      <w:r>
        <w:rPr>
          <w:b/>
          <w:bCs w:val="0"/>
          <w:i w:val="0"/>
          <w:iCs w:val="0"/>
          <w:sz w:val="28"/>
          <w:szCs w:val="28"/>
          <w:lang w:val="uk-UA"/>
        </w:rPr>
        <w:t>Перевірила</w:t>
      </w:r>
      <w:r>
        <w:rPr>
          <w:bCs/>
          <w:i w:val="0"/>
          <w:iCs w:val="0"/>
          <w:sz w:val="28"/>
          <w:szCs w:val="28"/>
          <w:lang w:val="uk-UA"/>
        </w:rPr>
        <w:t>:</w:t>
      </w:r>
    </w:p>
    <w:p>
      <w:pPr>
        <w:tabs>
          <w:tab w:val="left" w:pos="567"/>
        </w:tabs>
        <w:ind w:left="6379"/>
        <w:rPr>
          <w:bCs/>
          <w:i w:val="0"/>
          <w:iCs w:val="0"/>
          <w:sz w:val="28"/>
          <w:szCs w:val="28"/>
          <w:lang w:val="uk-UA"/>
        </w:rPr>
      </w:pPr>
      <w:r>
        <w:rPr>
          <w:rFonts w:hint="default"/>
          <w:bCs/>
          <w:i w:val="0"/>
          <w:iCs w:val="0"/>
          <w:sz w:val="28"/>
          <w:szCs w:val="28"/>
          <w:lang w:val="uk-UA"/>
        </w:rPr>
        <w:tab/>
      </w:r>
      <w:r>
        <w:rPr>
          <w:bCs/>
          <w:i w:val="0"/>
          <w:iCs w:val="0"/>
          <w:sz w:val="28"/>
          <w:szCs w:val="28"/>
          <w:lang w:val="uk-UA"/>
        </w:rPr>
        <w:t>Бойко</w:t>
      </w:r>
      <w:r>
        <w:rPr>
          <w:rFonts w:hint="default"/>
          <w:bCs/>
          <w:i w:val="0"/>
          <w:iCs w:val="0"/>
          <w:sz w:val="28"/>
          <w:szCs w:val="28"/>
          <w:lang w:val="uk-UA"/>
        </w:rPr>
        <w:t xml:space="preserve"> Н</w:t>
      </w:r>
      <w:r>
        <w:rPr>
          <w:bCs/>
          <w:i w:val="0"/>
          <w:iCs w:val="0"/>
          <w:sz w:val="28"/>
          <w:szCs w:val="28"/>
          <w:lang w:val="uk-UA"/>
        </w:rPr>
        <w:t>.І.</w:t>
      </w:r>
    </w:p>
    <w:p>
      <w:pPr>
        <w:tabs>
          <w:tab w:val="left" w:pos="567"/>
        </w:tabs>
        <w:rPr>
          <w:b/>
          <w:sz w:val="28"/>
          <w:szCs w:val="28"/>
          <w:lang w:val="uk-UA"/>
        </w:rPr>
      </w:pPr>
    </w:p>
    <w:p>
      <w:pPr>
        <w:tabs>
          <w:tab w:val="left" w:pos="567"/>
        </w:tabs>
        <w:rPr>
          <w:b/>
          <w:sz w:val="28"/>
          <w:szCs w:val="28"/>
          <w:lang w:val="uk-UA"/>
        </w:rPr>
      </w:pPr>
    </w:p>
    <w:p>
      <w:pPr>
        <w:jc w:val="center"/>
        <w:rPr>
          <w:caps/>
          <w:sz w:val="28"/>
          <w:szCs w:val="28"/>
          <w:lang w:val="uk-UA"/>
        </w:rPr>
      </w:pPr>
      <w:bookmarkStart w:id="2" w:name="_Toc414891411"/>
      <w:r>
        <w:rPr>
          <w:caps/>
          <w:sz w:val="28"/>
          <w:szCs w:val="28"/>
          <w:lang w:val="uk-UA"/>
        </w:rPr>
        <w:t>Львів – 20</w:t>
      </w:r>
      <w:bookmarkEnd w:id="2"/>
      <w:r>
        <w:rPr>
          <w:caps/>
          <w:sz w:val="28"/>
          <w:szCs w:val="28"/>
          <w:lang w:val="uk-UA"/>
        </w:rPr>
        <w:t>2</w:t>
      </w:r>
      <w:bookmarkEnd w:id="0"/>
      <w:bookmarkEnd w:id="1"/>
      <w:r>
        <w:rPr>
          <w:caps/>
          <w:sz w:val="28"/>
          <w:szCs w:val="28"/>
          <w:lang w:val="uk-UA"/>
        </w:rPr>
        <w:t>3</w:t>
      </w:r>
    </w:p>
    <w:p>
      <w:pPr>
        <w:tabs>
          <w:tab w:val="left" w:pos="709"/>
        </w:tabs>
        <w:spacing w:line="360" w:lineRule="auto"/>
        <w:jc w:val="both"/>
        <w:rPr>
          <w:rFonts w:hint="default"/>
          <w:b w:val="0"/>
          <w:bCs/>
          <w:i w:val="0"/>
          <w:iCs w:val="0"/>
          <w:sz w:val="28"/>
          <w:szCs w:val="32"/>
          <w:lang w:val="uk-UA"/>
        </w:rPr>
      </w:pPr>
      <w:r>
        <w:rPr>
          <w:caps/>
          <w:sz w:val="28"/>
          <w:szCs w:val="28"/>
          <w:lang w:val="uk-UA"/>
        </w:rPr>
        <w:br w:type="page"/>
      </w:r>
      <w:r>
        <w:rPr>
          <w:b/>
          <w:i w:val="0"/>
          <w:iCs w:val="0"/>
          <w:sz w:val="28"/>
          <w:szCs w:val="32"/>
          <w:lang w:val="uk-UA"/>
        </w:rPr>
        <w:t>Тема</w:t>
      </w:r>
      <w:r>
        <w:rPr>
          <w:rFonts w:hint="default"/>
          <w:b/>
          <w:i w:val="0"/>
          <w:iCs w:val="0"/>
          <w:sz w:val="28"/>
          <w:szCs w:val="32"/>
          <w:lang w:val="en-US"/>
        </w:rPr>
        <w:t xml:space="preserve">: </w:t>
      </w:r>
      <w:r>
        <w:rPr>
          <w:rFonts w:hint="default"/>
          <w:b w:val="0"/>
          <w:bCs/>
          <w:i w:val="0"/>
          <w:iCs w:val="0"/>
          <w:sz w:val="28"/>
          <w:szCs w:val="32"/>
          <w:lang w:val="uk-UA"/>
        </w:rPr>
        <w:t>аналіз оптимізації процесу розглянутого методу</w:t>
      </w:r>
    </w:p>
    <w:p>
      <w:pPr>
        <w:tabs>
          <w:tab w:val="left" w:pos="709"/>
        </w:tabs>
        <w:spacing w:line="360" w:lineRule="auto"/>
        <w:jc w:val="both"/>
        <w:rPr>
          <w:rFonts w:hint="default"/>
          <w:b w:val="0"/>
          <w:bCs/>
          <w:i w:val="0"/>
          <w:iCs w:val="0"/>
          <w:sz w:val="28"/>
          <w:szCs w:val="32"/>
          <w:lang w:val="uk-UA"/>
        </w:rPr>
      </w:pPr>
    </w:p>
    <w:p>
      <w:pPr>
        <w:tabs>
          <w:tab w:val="left" w:pos="709"/>
        </w:tabs>
        <w:spacing w:line="360" w:lineRule="auto"/>
        <w:jc w:val="both"/>
        <w:rPr>
          <w:rFonts w:hint="default"/>
          <w:b/>
          <w:bCs w:val="0"/>
          <w:i w:val="0"/>
          <w:iCs w:val="0"/>
          <w:sz w:val="28"/>
          <w:szCs w:val="32"/>
          <w:lang w:val="uk-UA"/>
        </w:rPr>
      </w:pPr>
      <w:r>
        <w:rPr>
          <w:rFonts w:hint="default"/>
          <w:b/>
          <w:bCs w:val="0"/>
          <w:i w:val="0"/>
          <w:iCs w:val="0"/>
          <w:sz w:val="28"/>
          <w:szCs w:val="32"/>
          <w:lang w:val="uk-UA"/>
        </w:rPr>
        <w:t>Виконання завдання:</w:t>
      </w:r>
    </w:p>
    <w:p>
      <w:pPr>
        <w:tabs>
          <w:tab w:val="left" w:pos="709"/>
        </w:tabs>
        <w:spacing w:line="360" w:lineRule="auto"/>
        <w:jc w:val="both"/>
        <w:rPr>
          <w:rFonts w:hint="default"/>
          <w:b w:val="0"/>
          <w:bCs/>
          <w:i w:val="0"/>
          <w:iCs w:val="0"/>
          <w:sz w:val="24"/>
          <w:szCs w:val="24"/>
          <w:lang w:val="uk-UA"/>
        </w:rPr>
      </w:pPr>
      <w:r>
        <w:rPr>
          <w:rFonts w:hint="default"/>
          <w:b w:val="0"/>
          <w:bCs/>
          <w:i w:val="0"/>
          <w:iCs w:val="0"/>
          <w:sz w:val="24"/>
          <w:szCs w:val="24"/>
          <w:lang w:val="uk-UA"/>
        </w:rPr>
        <w:t xml:space="preserve">Вибрана стаття : </w:t>
      </w:r>
      <w:r>
        <w:rPr>
          <w:rFonts w:hint="default"/>
          <w:b w:val="0"/>
          <w:bCs/>
          <w:i w:val="0"/>
          <w:iCs w:val="0"/>
          <w:sz w:val="24"/>
          <w:szCs w:val="24"/>
          <w:lang w:val="uk-UA"/>
        </w:rPr>
        <w:fldChar w:fldCharType="begin"/>
      </w:r>
      <w:r>
        <w:rPr>
          <w:rFonts w:hint="default"/>
          <w:b w:val="0"/>
          <w:bCs/>
          <w:i w:val="0"/>
          <w:iCs w:val="0"/>
          <w:sz w:val="24"/>
          <w:szCs w:val="24"/>
          <w:lang w:val="uk-UA"/>
        </w:rPr>
        <w:instrText xml:space="preserve"> HYPERLINK "https://www.mdpi.com/2227-7390/11/18/4011" </w:instrText>
      </w:r>
      <w:r>
        <w:rPr>
          <w:rFonts w:hint="default"/>
          <w:b w:val="0"/>
          <w:bCs/>
          <w:i w:val="0"/>
          <w:iCs w:val="0"/>
          <w:sz w:val="24"/>
          <w:szCs w:val="24"/>
          <w:lang w:val="uk-UA"/>
        </w:rPr>
        <w:fldChar w:fldCharType="separate"/>
      </w:r>
      <w:r>
        <w:rPr>
          <w:rStyle w:val="20"/>
          <w:rFonts w:hint="default"/>
          <w:b w:val="0"/>
          <w:bCs/>
          <w:i w:val="0"/>
          <w:iCs w:val="0"/>
          <w:sz w:val="24"/>
          <w:szCs w:val="24"/>
          <w:lang w:val="uk-UA"/>
        </w:rPr>
        <w:t>https://www.mdpi.com/2227-7390/11/18/4011</w:t>
      </w:r>
      <w:r>
        <w:rPr>
          <w:rFonts w:hint="default"/>
          <w:b w:val="0"/>
          <w:bCs/>
          <w:i w:val="0"/>
          <w:iCs w:val="0"/>
          <w:sz w:val="24"/>
          <w:szCs w:val="24"/>
          <w:lang w:val="uk-UA"/>
        </w:rPr>
        <w:fldChar w:fldCharType="end"/>
      </w:r>
      <w:r>
        <w:rPr>
          <w:rFonts w:hint="default"/>
          <w:b w:val="0"/>
          <w:bCs/>
          <w:i w:val="0"/>
          <w:iCs w:val="0"/>
          <w:sz w:val="24"/>
          <w:szCs w:val="24"/>
          <w:lang w:val="uk-UA"/>
        </w:rPr>
        <w:t xml:space="preserve"> </w:t>
      </w:r>
    </w:p>
    <w:p>
      <w:pPr>
        <w:tabs>
          <w:tab w:val="left" w:pos="709"/>
        </w:tabs>
        <w:rPr>
          <w:szCs w:val="28"/>
          <w:lang w:val="uk-UA"/>
        </w:rPr>
      </w:pPr>
    </w:p>
    <w:p>
      <w:pPr>
        <w:numPr>
          <w:ilvl w:val="0"/>
          <w:numId w:val="1"/>
        </w:numPr>
        <w:tabs>
          <w:tab w:val="left" w:pos="709"/>
        </w:tabs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Провести</w:t>
      </w:r>
      <w:r>
        <w:rPr>
          <w:rFonts w:hint="default"/>
          <w:b/>
          <w:bCs/>
          <w:sz w:val="28"/>
          <w:szCs w:val="28"/>
          <w:lang w:val="uk-UA"/>
        </w:rPr>
        <w:t xml:space="preserve"> попередню обробку зображень</w:t>
      </w:r>
    </w:p>
    <w:p>
      <w:pPr>
        <w:numPr>
          <w:numId w:val="0"/>
        </w:numPr>
        <w:tabs>
          <w:tab w:val="left" w:pos="709"/>
        </w:tabs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У розглянутій статті можна провести обробку зображень, а саме забрати задній фон (на багатьох зображеннях присутній неоднорідний фон), прибрати зайві речі, такі як тінь та інші предмети.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63"/>
        <w:gridCol w:w="2464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Cs w:val="28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1279525" cy="127952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525" cy="127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Cs w:val="28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1285875" cy="1285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Cs w:val="28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1285875" cy="1285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Cs w:val="28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1302385" cy="1302385"/>
                  <wp:effectExtent l="0" t="0" r="825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Cs w:val="28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Cs w:val="28"/>
                <w:vertAlign w:val="baseline"/>
                <w:lang w:val="uk-UA"/>
              </w:rPr>
              <w:t>Рис 1,2,3,4 приклади зображень котрі можна скоректувати</w:t>
            </w:r>
          </w:p>
        </w:tc>
      </w:tr>
    </w:tbl>
    <w:p>
      <w:pPr>
        <w:numPr>
          <w:numId w:val="0"/>
        </w:numPr>
        <w:tabs>
          <w:tab w:val="left" w:pos="709"/>
        </w:tabs>
        <w:rPr>
          <w:rFonts w:hint="default"/>
          <w:b w:val="0"/>
          <w:bCs w:val="0"/>
          <w:szCs w:val="28"/>
          <w:lang w:val="uk-UA"/>
        </w:rPr>
      </w:pPr>
    </w:p>
    <w:p>
      <w:pPr>
        <w:numPr>
          <w:ilvl w:val="0"/>
          <w:numId w:val="1"/>
        </w:numPr>
        <w:tabs>
          <w:tab w:val="left" w:pos="709"/>
        </w:tabs>
        <w:ind w:left="0" w:leftChars="0" w:firstLine="0" w:firstLineChars="0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Розбити навчальні класи на групи</w:t>
      </w:r>
    </w:p>
    <w:p>
      <w:pPr>
        <w:numPr>
          <w:numId w:val="0"/>
        </w:numPr>
        <w:tabs>
          <w:tab w:val="left" w:pos="709"/>
        </w:tabs>
        <w:ind w:leftChars="0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>У вибраній статті модель тренується на даних котрі складаються із 15 класів. Ці класи можна згрупувати на подібні, можливий розподіл наведено на Таб 1.</w:t>
      </w:r>
    </w:p>
    <w:p>
      <w:pPr>
        <w:numPr>
          <w:numId w:val="0"/>
        </w:numPr>
        <w:tabs>
          <w:tab w:val="left" w:pos="709"/>
        </w:tabs>
        <w:ind w:leftChars="0"/>
        <w:rPr>
          <w:rFonts w:hint="default"/>
          <w:b w:val="0"/>
          <w:bCs w:val="0"/>
          <w:sz w:val="24"/>
          <w:szCs w:val="24"/>
          <w:lang w:val="uk-UA"/>
        </w:rPr>
      </w:pPr>
    </w:p>
    <w:p>
      <w:pPr>
        <w:numPr>
          <w:numId w:val="0"/>
        </w:numPr>
        <w:tabs>
          <w:tab w:val="left" w:pos="709"/>
        </w:tabs>
        <w:ind w:leftChars="0"/>
        <w:jc w:val="righ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>Таб 1. Можливий розподіл класів:</w:t>
      </w:r>
    </w:p>
    <w:tbl>
      <w:tblPr>
        <w:tblStyle w:val="23"/>
        <w:tblW w:w="11258" w:type="dxa"/>
        <w:tblInd w:w="-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40"/>
        <w:gridCol w:w="2498"/>
        <w:gridCol w:w="5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40" w:type="dxa"/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</w:p>
        </w:tc>
        <w:tc>
          <w:tcPr>
            <w:tcW w:w="2498" w:type="dxa"/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</w:p>
        </w:tc>
        <w:tc>
          <w:tcPr>
            <w:tcW w:w="5520" w:type="dxa"/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40" w:type="dxa"/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Pepper__bell___Bacterial_spot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Pepper__bell___healthy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</w:p>
        </w:tc>
        <w:tc>
          <w:tcPr>
            <w:tcW w:w="2498" w:type="dxa"/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Potato___Early_blight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Potato___healthy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Potato___Late_blight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</w:p>
        </w:tc>
        <w:tc>
          <w:tcPr>
            <w:tcW w:w="5520" w:type="dxa"/>
          </w:tcPr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Tomato__Target_Spot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Tomato__Tomato_mosaic_virus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Tomato__Tomato_YellowLeaf__Curl_Virus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Tomato_Bacterial_spot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Tomato_healthy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Tomato_Early_blight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Tomato_Late_blight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Tomato_Leaf_Mold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Tomato_Septoria_leaf_spot</w:t>
            </w:r>
          </w:p>
          <w:p>
            <w:pPr>
              <w:numPr>
                <w:numId w:val="0"/>
              </w:numPr>
              <w:tabs>
                <w:tab w:val="left" w:pos="709"/>
              </w:tabs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Tomato_Spider_mites_Two_spotted_spider_mite</w:t>
            </w:r>
          </w:p>
        </w:tc>
      </w:tr>
    </w:tbl>
    <w:p>
      <w:pPr>
        <w:numPr>
          <w:numId w:val="0"/>
        </w:numPr>
        <w:tabs>
          <w:tab w:val="left" w:pos="709"/>
        </w:tabs>
        <w:ind w:leftChars="0"/>
        <w:rPr>
          <w:rFonts w:hint="default"/>
          <w:b w:val="0"/>
          <w:bCs w:val="0"/>
          <w:sz w:val="24"/>
          <w:szCs w:val="24"/>
          <w:lang w:val="uk-UA"/>
        </w:rPr>
      </w:pPr>
    </w:p>
    <w:p>
      <w:pPr>
        <w:numPr>
          <w:numId w:val="0"/>
        </w:numPr>
        <w:tabs>
          <w:tab w:val="left" w:pos="709"/>
        </w:tabs>
        <w:ind w:leftChars="0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>Завдяки групуванню класів можна натренувати кілька вузько націлених моделей замість однієї комплексної, що підніме точність, зменшить складність моделі та збільшить швидкість тренування.</w:t>
      </w:r>
    </w:p>
    <w:p>
      <w:pPr>
        <w:numPr>
          <w:numId w:val="0"/>
        </w:numPr>
        <w:tabs>
          <w:tab w:val="left" w:pos="709"/>
        </w:tabs>
        <w:ind w:leftChars="0"/>
        <w:rPr>
          <w:rFonts w:hint="default"/>
          <w:b w:val="0"/>
          <w:bCs w:val="0"/>
          <w:sz w:val="24"/>
          <w:szCs w:val="24"/>
          <w:lang w:val="uk-UA"/>
        </w:rPr>
      </w:pPr>
    </w:p>
    <w:p>
      <w:pPr>
        <w:numPr>
          <w:ilvl w:val="0"/>
          <w:numId w:val="1"/>
        </w:numPr>
        <w:tabs>
          <w:tab w:val="left" w:pos="709"/>
        </w:tabs>
        <w:ind w:left="0" w:leftChars="0" w:firstLine="0" w:firstLineChars="0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Використати додаткові дані</w:t>
      </w:r>
    </w:p>
    <w:p>
      <w:r>
        <w:t>Використовуючи бібліотеку scikit-learn (sklearn) у машинному навчанні, можна вдосконалити тренувальний набір даних шляхом різноманітних технік аугментації даних. Одн</w:t>
      </w:r>
      <w:r>
        <w:rPr>
          <w:lang w:val="uk-UA"/>
        </w:rPr>
        <w:t>ими</w:t>
      </w:r>
      <w:r>
        <w:t xml:space="preserve"> з таких технік є віддзеркалення та поворот зображень, що може бути особливо корисним у випадку роботи з великими наборами зображен</w:t>
      </w:r>
      <w:r>
        <w:rPr>
          <w:lang w:val="uk-UA"/>
        </w:rPr>
        <w:t>ь</w:t>
      </w:r>
      <w:r>
        <w:t>.</w:t>
      </w:r>
    </w:p>
    <w:p/>
    <w:p>
      <w:pPr>
        <w:rPr>
          <w:rFonts w:hint="default"/>
          <w:b w:val="0"/>
          <w:bCs w:val="0"/>
          <w:lang w:val="uk-UA"/>
        </w:rPr>
      </w:pPr>
      <w:r>
        <w:rPr>
          <w:b/>
          <w:bCs/>
          <w:lang w:val="uk-UA"/>
        </w:rPr>
        <w:t>Висновок</w:t>
      </w:r>
      <w:r>
        <w:rPr>
          <w:rFonts w:hint="default"/>
          <w:b/>
          <w:bCs/>
          <w:lang w:val="uk-UA"/>
        </w:rPr>
        <w:t xml:space="preserve">: </w:t>
      </w:r>
      <w:r>
        <w:rPr>
          <w:rFonts w:hint="default"/>
          <w:b w:val="0"/>
          <w:bCs w:val="0"/>
          <w:lang w:val="uk-UA"/>
        </w:rPr>
        <w:t>в даній лабораторній роботі я навів можливі способи оптимізації алгоритму описаного у вибраній статті.</w:t>
      </w:r>
      <w:bookmarkStart w:id="3" w:name="_GoBack"/>
      <w:bookmarkEnd w:id="3"/>
    </w:p>
    <w:sectPr>
      <w:pgSz w:w="11906" w:h="16838"/>
      <w:pgMar w:top="850" w:right="850" w:bottom="850" w:left="141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D1A51"/>
    <w:multiLevelType w:val="singleLevel"/>
    <w:tmpl w:val="8DAD1A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2E"/>
    <w:rsid w:val="00000177"/>
    <w:rsid w:val="0000116C"/>
    <w:rsid w:val="00006CF0"/>
    <w:rsid w:val="000120FE"/>
    <w:rsid w:val="00013FED"/>
    <w:rsid w:val="00036504"/>
    <w:rsid w:val="00047D54"/>
    <w:rsid w:val="00055301"/>
    <w:rsid w:val="00061083"/>
    <w:rsid w:val="000625CA"/>
    <w:rsid w:val="00073C4F"/>
    <w:rsid w:val="00077755"/>
    <w:rsid w:val="000804A1"/>
    <w:rsid w:val="00083EB6"/>
    <w:rsid w:val="0009600B"/>
    <w:rsid w:val="000961B3"/>
    <w:rsid w:val="000A7D55"/>
    <w:rsid w:val="000C5120"/>
    <w:rsid w:val="000C60FE"/>
    <w:rsid w:val="000C7C80"/>
    <w:rsid w:val="000D6D69"/>
    <w:rsid w:val="000E6A2E"/>
    <w:rsid w:val="000F5648"/>
    <w:rsid w:val="0010540D"/>
    <w:rsid w:val="001058F8"/>
    <w:rsid w:val="001173D3"/>
    <w:rsid w:val="00125F10"/>
    <w:rsid w:val="00131D18"/>
    <w:rsid w:val="001331FC"/>
    <w:rsid w:val="00141C2A"/>
    <w:rsid w:val="001452E8"/>
    <w:rsid w:val="00147F08"/>
    <w:rsid w:val="00150422"/>
    <w:rsid w:val="001811D1"/>
    <w:rsid w:val="001A2C52"/>
    <w:rsid w:val="001A3566"/>
    <w:rsid w:val="001A7FD6"/>
    <w:rsid w:val="001C48ED"/>
    <w:rsid w:val="001D0EA7"/>
    <w:rsid w:val="001E4A31"/>
    <w:rsid w:val="00202C6A"/>
    <w:rsid w:val="002130F6"/>
    <w:rsid w:val="002159C4"/>
    <w:rsid w:val="00226754"/>
    <w:rsid w:val="002350DD"/>
    <w:rsid w:val="002522E1"/>
    <w:rsid w:val="00252A76"/>
    <w:rsid w:val="002625BE"/>
    <w:rsid w:val="002637B9"/>
    <w:rsid w:val="002647DB"/>
    <w:rsid w:val="002867E8"/>
    <w:rsid w:val="0029220A"/>
    <w:rsid w:val="002A0385"/>
    <w:rsid w:val="002B636D"/>
    <w:rsid w:val="002D3F83"/>
    <w:rsid w:val="002E27E2"/>
    <w:rsid w:val="002F15BD"/>
    <w:rsid w:val="002F18A4"/>
    <w:rsid w:val="00304D7D"/>
    <w:rsid w:val="003138CB"/>
    <w:rsid w:val="003431AA"/>
    <w:rsid w:val="00345E30"/>
    <w:rsid w:val="00355CE5"/>
    <w:rsid w:val="00361583"/>
    <w:rsid w:val="00363E96"/>
    <w:rsid w:val="003731E1"/>
    <w:rsid w:val="00374665"/>
    <w:rsid w:val="0038590F"/>
    <w:rsid w:val="00386668"/>
    <w:rsid w:val="00390197"/>
    <w:rsid w:val="003944B9"/>
    <w:rsid w:val="003C197E"/>
    <w:rsid w:val="003E405E"/>
    <w:rsid w:val="003E5010"/>
    <w:rsid w:val="003F0E78"/>
    <w:rsid w:val="003F7ED4"/>
    <w:rsid w:val="004041B4"/>
    <w:rsid w:val="00410839"/>
    <w:rsid w:val="00411B70"/>
    <w:rsid w:val="00422B88"/>
    <w:rsid w:val="00423E7C"/>
    <w:rsid w:val="00430D31"/>
    <w:rsid w:val="00441CE3"/>
    <w:rsid w:val="004426B6"/>
    <w:rsid w:val="00442E3D"/>
    <w:rsid w:val="00445A91"/>
    <w:rsid w:val="0045269E"/>
    <w:rsid w:val="00474BE2"/>
    <w:rsid w:val="00477CF9"/>
    <w:rsid w:val="004800AA"/>
    <w:rsid w:val="00495BA7"/>
    <w:rsid w:val="004A7353"/>
    <w:rsid w:val="004B4F44"/>
    <w:rsid w:val="004D033C"/>
    <w:rsid w:val="004D1532"/>
    <w:rsid w:val="004F0FED"/>
    <w:rsid w:val="00500A44"/>
    <w:rsid w:val="005105CB"/>
    <w:rsid w:val="0053523B"/>
    <w:rsid w:val="00537FF5"/>
    <w:rsid w:val="005524B3"/>
    <w:rsid w:val="0055599C"/>
    <w:rsid w:val="00567138"/>
    <w:rsid w:val="005677F3"/>
    <w:rsid w:val="005722AB"/>
    <w:rsid w:val="00581D41"/>
    <w:rsid w:val="005872F7"/>
    <w:rsid w:val="005B5130"/>
    <w:rsid w:val="005C28C8"/>
    <w:rsid w:val="005D0E4F"/>
    <w:rsid w:val="005D7530"/>
    <w:rsid w:val="005E75D2"/>
    <w:rsid w:val="005F3662"/>
    <w:rsid w:val="005F56A1"/>
    <w:rsid w:val="006121A2"/>
    <w:rsid w:val="00614BA5"/>
    <w:rsid w:val="0062632D"/>
    <w:rsid w:val="00626A7B"/>
    <w:rsid w:val="0063762C"/>
    <w:rsid w:val="006426E5"/>
    <w:rsid w:val="00670E76"/>
    <w:rsid w:val="006835ED"/>
    <w:rsid w:val="00693594"/>
    <w:rsid w:val="006944C3"/>
    <w:rsid w:val="006C24CE"/>
    <w:rsid w:val="006E0878"/>
    <w:rsid w:val="006E6533"/>
    <w:rsid w:val="006F12A9"/>
    <w:rsid w:val="00700501"/>
    <w:rsid w:val="00703B2A"/>
    <w:rsid w:val="00706315"/>
    <w:rsid w:val="00711CE4"/>
    <w:rsid w:val="00716CBB"/>
    <w:rsid w:val="00737013"/>
    <w:rsid w:val="0074659B"/>
    <w:rsid w:val="00751FF0"/>
    <w:rsid w:val="00756F16"/>
    <w:rsid w:val="00767CDD"/>
    <w:rsid w:val="0077213C"/>
    <w:rsid w:val="00774660"/>
    <w:rsid w:val="007A0E9F"/>
    <w:rsid w:val="007A4202"/>
    <w:rsid w:val="007B1D7C"/>
    <w:rsid w:val="007B25C2"/>
    <w:rsid w:val="007C70F9"/>
    <w:rsid w:val="007E58AE"/>
    <w:rsid w:val="007F307F"/>
    <w:rsid w:val="00805E83"/>
    <w:rsid w:val="00810563"/>
    <w:rsid w:val="00816F26"/>
    <w:rsid w:val="00817F76"/>
    <w:rsid w:val="0082085E"/>
    <w:rsid w:val="00830803"/>
    <w:rsid w:val="008359B9"/>
    <w:rsid w:val="00835C5A"/>
    <w:rsid w:val="00850A90"/>
    <w:rsid w:val="00883C42"/>
    <w:rsid w:val="008A5E6C"/>
    <w:rsid w:val="008C081A"/>
    <w:rsid w:val="008D13BD"/>
    <w:rsid w:val="008D28A2"/>
    <w:rsid w:val="008D6530"/>
    <w:rsid w:val="008F53C2"/>
    <w:rsid w:val="00901A28"/>
    <w:rsid w:val="009048AF"/>
    <w:rsid w:val="00907AE3"/>
    <w:rsid w:val="0092403C"/>
    <w:rsid w:val="009471EC"/>
    <w:rsid w:val="00947C1C"/>
    <w:rsid w:val="009664A1"/>
    <w:rsid w:val="009A1947"/>
    <w:rsid w:val="009F5B99"/>
    <w:rsid w:val="00A07F54"/>
    <w:rsid w:val="00A11232"/>
    <w:rsid w:val="00A16F34"/>
    <w:rsid w:val="00A306A8"/>
    <w:rsid w:val="00A55F80"/>
    <w:rsid w:val="00A65C38"/>
    <w:rsid w:val="00A71EE5"/>
    <w:rsid w:val="00A73F1A"/>
    <w:rsid w:val="00A82194"/>
    <w:rsid w:val="00A82917"/>
    <w:rsid w:val="00AC0279"/>
    <w:rsid w:val="00AD2B2E"/>
    <w:rsid w:val="00AD46F9"/>
    <w:rsid w:val="00B06EE3"/>
    <w:rsid w:val="00B15412"/>
    <w:rsid w:val="00B31BB2"/>
    <w:rsid w:val="00B36F36"/>
    <w:rsid w:val="00B40758"/>
    <w:rsid w:val="00B617E3"/>
    <w:rsid w:val="00B72E2C"/>
    <w:rsid w:val="00B75E95"/>
    <w:rsid w:val="00BA1E49"/>
    <w:rsid w:val="00BB3E7D"/>
    <w:rsid w:val="00BC2B23"/>
    <w:rsid w:val="00BC3C28"/>
    <w:rsid w:val="00BC5C44"/>
    <w:rsid w:val="00BD5028"/>
    <w:rsid w:val="00BE0758"/>
    <w:rsid w:val="00BE5EFC"/>
    <w:rsid w:val="00BE6B86"/>
    <w:rsid w:val="00BF0891"/>
    <w:rsid w:val="00BF7187"/>
    <w:rsid w:val="00C16F07"/>
    <w:rsid w:val="00C20CC9"/>
    <w:rsid w:val="00C30600"/>
    <w:rsid w:val="00C83E34"/>
    <w:rsid w:val="00CA0214"/>
    <w:rsid w:val="00CA7938"/>
    <w:rsid w:val="00CB0FFD"/>
    <w:rsid w:val="00CB37BA"/>
    <w:rsid w:val="00CB558A"/>
    <w:rsid w:val="00CC4C85"/>
    <w:rsid w:val="00CC6FF8"/>
    <w:rsid w:val="00CC7A3D"/>
    <w:rsid w:val="00CD3078"/>
    <w:rsid w:val="00CD5828"/>
    <w:rsid w:val="00CD5A7F"/>
    <w:rsid w:val="00CE3E43"/>
    <w:rsid w:val="00D17273"/>
    <w:rsid w:val="00D4299B"/>
    <w:rsid w:val="00D62A1E"/>
    <w:rsid w:val="00D719CB"/>
    <w:rsid w:val="00D7508D"/>
    <w:rsid w:val="00D77F4E"/>
    <w:rsid w:val="00D83623"/>
    <w:rsid w:val="00DF03CA"/>
    <w:rsid w:val="00DF6637"/>
    <w:rsid w:val="00E016A9"/>
    <w:rsid w:val="00E07F97"/>
    <w:rsid w:val="00E20247"/>
    <w:rsid w:val="00E35ACC"/>
    <w:rsid w:val="00E42F51"/>
    <w:rsid w:val="00E46AB0"/>
    <w:rsid w:val="00E521ED"/>
    <w:rsid w:val="00E60207"/>
    <w:rsid w:val="00E65ECE"/>
    <w:rsid w:val="00E71DBB"/>
    <w:rsid w:val="00E724FE"/>
    <w:rsid w:val="00E844A7"/>
    <w:rsid w:val="00E851E1"/>
    <w:rsid w:val="00E856AD"/>
    <w:rsid w:val="00EB3CBC"/>
    <w:rsid w:val="00EB591A"/>
    <w:rsid w:val="00EB7885"/>
    <w:rsid w:val="00EC4979"/>
    <w:rsid w:val="00EC62C8"/>
    <w:rsid w:val="00EE7479"/>
    <w:rsid w:val="00F03BAF"/>
    <w:rsid w:val="00F04A8B"/>
    <w:rsid w:val="00F14B4A"/>
    <w:rsid w:val="00F174F7"/>
    <w:rsid w:val="00F36076"/>
    <w:rsid w:val="00F371F1"/>
    <w:rsid w:val="00F45467"/>
    <w:rsid w:val="00F551E8"/>
    <w:rsid w:val="00F712C6"/>
    <w:rsid w:val="00F80B1E"/>
    <w:rsid w:val="00F81375"/>
    <w:rsid w:val="00F834C6"/>
    <w:rsid w:val="00F8435F"/>
    <w:rsid w:val="00F94A8F"/>
    <w:rsid w:val="00FA77C1"/>
    <w:rsid w:val="00FB05FA"/>
    <w:rsid w:val="00FB5F79"/>
    <w:rsid w:val="00FC417C"/>
    <w:rsid w:val="00FC621B"/>
    <w:rsid w:val="00FC6A31"/>
    <w:rsid w:val="00FD1612"/>
    <w:rsid w:val="00FE44FB"/>
    <w:rsid w:val="00FE6EB6"/>
    <w:rsid w:val="11E82916"/>
    <w:rsid w:val="280B47C0"/>
    <w:rsid w:val="2982260A"/>
    <w:rsid w:val="30C75A20"/>
    <w:rsid w:val="36233B7D"/>
    <w:rsid w:val="4659154E"/>
    <w:rsid w:val="47997F2A"/>
    <w:rsid w:val="4AEE3044"/>
    <w:rsid w:val="4E597784"/>
    <w:rsid w:val="4F164C1D"/>
    <w:rsid w:val="569A4794"/>
    <w:rsid w:val="57BD0D84"/>
    <w:rsid w:val="5DDD79E4"/>
    <w:rsid w:val="6E8B036B"/>
    <w:rsid w:val="717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spacing w:after="200"/>
      <w:jc w:val="center"/>
      <w:outlineLvl w:val="0"/>
    </w:pPr>
    <w:rPr>
      <w:b/>
    </w:rPr>
  </w:style>
  <w:style w:type="paragraph" w:styleId="3">
    <w:name w:val="heading 2"/>
    <w:basedOn w:val="1"/>
    <w:next w:val="1"/>
    <w:link w:val="43"/>
    <w:qFormat/>
    <w:uiPriority w:val="0"/>
    <w:pPr>
      <w:keepNext/>
      <w:spacing w:before="360" w:after="360"/>
      <w:jc w:val="center"/>
      <w:outlineLvl w:val="1"/>
    </w:pPr>
    <w:rPr>
      <w:sz w:val="32"/>
      <w:lang w:val="uk-UA"/>
    </w:rPr>
  </w:style>
  <w:style w:type="paragraph" w:styleId="4">
    <w:name w:val="heading 3"/>
    <w:basedOn w:val="1"/>
    <w:next w:val="1"/>
    <w:qFormat/>
    <w:uiPriority w:val="0"/>
    <w:pPr>
      <w:keepNext/>
      <w:spacing w:before="240" w:after="240"/>
      <w:jc w:val="center"/>
      <w:outlineLvl w:val="2"/>
    </w:pPr>
    <w:rPr>
      <w:lang w:val="uk-UA"/>
    </w:rPr>
  </w:style>
  <w:style w:type="paragraph" w:styleId="5">
    <w:name w:val="heading 4"/>
    <w:basedOn w:val="1"/>
    <w:next w:val="1"/>
    <w:qFormat/>
    <w:uiPriority w:val="0"/>
    <w:pPr>
      <w:keepNext/>
      <w:spacing w:after="80"/>
      <w:jc w:val="center"/>
      <w:outlineLvl w:val="3"/>
    </w:pPr>
    <w:rPr>
      <w:b/>
      <w:lang w:val="uk-UA"/>
    </w:rPr>
  </w:style>
  <w:style w:type="paragraph" w:styleId="6">
    <w:name w:val="heading 5"/>
    <w:basedOn w:val="1"/>
    <w:next w:val="1"/>
    <w:qFormat/>
    <w:uiPriority w:val="0"/>
    <w:pPr>
      <w:keepNext/>
      <w:ind w:firstLine="567"/>
      <w:outlineLvl w:val="4"/>
    </w:pPr>
    <w:rPr>
      <w:lang w:val="uk-U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6"/>
    <w:qFormat/>
    <w:uiPriority w:val="0"/>
    <w:rPr>
      <w:rFonts w:ascii="Tahoma" w:hAnsi="Tahoma" w:cs="Tahoma"/>
      <w:sz w:val="16"/>
      <w:szCs w:val="16"/>
    </w:rPr>
  </w:style>
  <w:style w:type="paragraph" w:styleId="10">
    <w:name w:val="Body Text"/>
    <w:basedOn w:val="1"/>
    <w:uiPriority w:val="0"/>
    <w:pPr>
      <w:spacing w:after="200"/>
    </w:pPr>
  </w:style>
  <w:style w:type="character" w:styleId="11">
    <w:name w:val="annotation reference"/>
    <w:basedOn w:val="7"/>
    <w:qFormat/>
    <w:uiPriority w:val="0"/>
    <w:rPr>
      <w:sz w:val="16"/>
      <w:szCs w:val="16"/>
    </w:rPr>
  </w:style>
  <w:style w:type="paragraph" w:styleId="12">
    <w:name w:val="annotation text"/>
    <w:basedOn w:val="1"/>
    <w:link w:val="44"/>
    <w:uiPriority w:val="0"/>
  </w:style>
  <w:style w:type="paragraph" w:styleId="13">
    <w:name w:val="annotation subject"/>
    <w:basedOn w:val="12"/>
    <w:next w:val="12"/>
    <w:link w:val="45"/>
    <w:qFormat/>
    <w:uiPriority w:val="0"/>
    <w:rPr>
      <w:b/>
      <w:bCs/>
    </w:rPr>
  </w:style>
  <w:style w:type="character" w:styleId="14">
    <w:name w:val="FollowedHyperlink"/>
    <w:basedOn w:val="7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5">
    <w:name w:val="footer"/>
    <w:basedOn w:val="1"/>
    <w:link w:val="40"/>
    <w:qFormat/>
    <w:uiPriority w:val="0"/>
    <w:pPr>
      <w:tabs>
        <w:tab w:val="center" w:pos="4819"/>
        <w:tab w:val="right" w:pos="9639"/>
      </w:tabs>
    </w:pPr>
  </w:style>
  <w:style w:type="character" w:styleId="16">
    <w:name w:val="footnote reference"/>
    <w:basedOn w:val="7"/>
    <w:qFormat/>
    <w:uiPriority w:val="0"/>
    <w:rPr>
      <w:vertAlign w:val="superscript"/>
    </w:rPr>
  </w:style>
  <w:style w:type="paragraph" w:styleId="17">
    <w:name w:val="footnote text"/>
    <w:basedOn w:val="1"/>
    <w:link w:val="46"/>
    <w:qFormat/>
    <w:uiPriority w:val="0"/>
  </w:style>
  <w:style w:type="paragraph" w:styleId="18">
    <w:name w:val="header"/>
    <w:basedOn w:val="1"/>
    <w:link w:val="39"/>
    <w:qFormat/>
    <w:uiPriority w:val="0"/>
    <w:pPr>
      <w:tabs>
        <w:tab w:val="center" w:pos="4819"/>
        <w:tab w:val="right" w:pos="9639"/>
      </w:tabs>
    </w:pPr>
  </w:style>
  <w:style w:type="character" w:styleId="19">
    <w:name w:val="HTML Code"/>
    <w:basedOn w:val="7"/>
    <w:semiHidden/>
    <w:unhideWhenUsed/>
    <w:uiPriority w:val="0"/>
    <w:rPr>
      <w:rFonts w:ascii="Courier New" w:hAnsi="Courier New" w:cs="Courier New"/>
      <w:sz w:val="20"/>
      <w:szCs w:val="20"/>
    </w:rPr>
  </w:style>
  <w:style w:type="character" w:styleId="20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basedOn w:val="1"/>
    <w:qFormat/>
    <w:uiPriority w:val="99"/>
  </w:style>
  <w:style w:type="character" w:styleId="22">
    <w:name w:val="Strong"/>
    <w:basedOn w:val="7"/>
    <w:qFormat/>
    <w:uiPriority w:val="22"/>
    <w:rPr>
      <w:b/>
      <w:bCs/>
    </w:rPr>
  </w:style>
  <w:style w:type="table" w:styleId="23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/>
    </w:rPr>
  </w:style>
  <w:style w:type="paragraph" w:styleId="25">
    <w:name w:val="toc 2"/>
    <w:basedOn w:val="1"/>
    <w:next w:val="1"/>
    <w:unhideWhenUsed/>
    <w:qFormat/>
    <w:uiPriority w:val="39"/>
    <w:pPr>
      <w:tabs>
        <w:tab w:val="right" w:leader="dot" w:pos="9629"/>
      </w:tabs>
      <w:spacing w:after="100" w:line="276" w:lineRule="auto"/>
      <w:ind w:firstLine="567"/>
    </w:pPr>
    <w:rPr>
      <w:rFonts w:asciiTheme="minorHAnsi" w:hAnsiTheme="minorHAnsi" w:eastAsiaTheme="minorEastAsia" w:cstheme="minorBidi"/>
      <w:sz w:val="22"/>
      <w:szCs w:val="22"/>
      <w:lang w:val="uk-UA" w:eastAsia="uk-UA"/>
    </w:rPr>
  </w:style>
  <w:style w:type="paragraph" w:styleId="26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val="uk-UA" w:eastAsia="uk-UA"/>
    </w:rPr>
  </w:style>
  <w:style w:type="character" w:customStyle="1" w:styleId="27">
    <w:name w:val="Информблок"/>
    <w:basedOn w:val="7"/>
    <w:uiPriority w:val="0"/>
    <w:rPr>
      <w:i/>
    </w:rPr>
  </w:style>
  <w:style w:type="paragraph" w:customStyle="1" w:styleId="28">
    <w:name w:val="Итоговая информация"/>
    <w:basedOn w:val="1"/>
    <w:uiPriority w:val="0"/>
    <w:pPr>
      <w:tabs>
        <w:tab w:val="left" w:pos="1134"/>
        <w:tab w:val="right" w:pos="9072"/>
      </w:tabs>
    </w:pPr>
    <w:rPr>
      <w:lang w:val="en-US" w:eastAsia="ru-RU"/>
    </w:rPr>
  </w:style>
  <w:style w:type="paragraph" w:customStyle="1" w:styleId="29">
    <w:name w:val="Название таблицы"/>
    <w:basedOn w:val="1"/>
    <w:next w:val="1"/>
    <w:qFormat/>
    <w:uiPriority w:val="0"/>
    <w:pPr>
      <w:jc w:val="center"/>
    </w:pPr>
    <w:rPr>
      <w:lang w:val="ru-RU" w:eastAsia="ru-RU"/>
    </w:rPr>
  </w:style>
  <w:style w:type="paragraph" w:customStyle="1" w:styleId="30">
    <w:name w:val="Подпись к рисунку"/>
    <w:basedOn w:val="1"/>
    <w:uiPriority w:val="0"/>
    <w:pPr>
      <w:keepLines/>
      <w:suppressAutoHyphens/>
      <w:spacing w:after="360"/>
      <w:jc w:val="center"/>
    </w:pPr>
    <w:rPr>
      <w:lang w:val="ru-RU" w:eastAsia="ru-RU"/>
    </w:rPr>
  </w:style>
  <w:style w:type="paragraph" w:customStyle="1" w:styleId="31">
    <w:name w:val="Подпись к таблице"/>
    <w:basedOn w:val="1"/>
    <w:qFormat/>
    <w:uiPriority w:val="0"/>
    <w:pPr>
      <w:jc w:val="right"/>
    </w:pPr>
    <w:rPr>
      <w:lang w:val="ru-RU" w:eastAsia="ru-RU"/>
    </w:rPr>
  </w:style>
  <w:style w:type="paragraph" w:customStyle="1" w:styleId="32">
    <w:name w:val="Экспликация"/>
    <w:basedOn w:val="1"/>
    <w:next w:val="1"/>
    <w:qFormat/>
    <w:uiPriority w:val="0"/>
    <w:pPr>
      <w:tabs>
        <w:tab w:val="left" w:pos="1276"/>
      </w:tabs>
      <w:ind w:left="907"/>
    </w:pPr>
    <w:rPr>
      <w:lang w:val="en-US" w:eastAsia="ru-RU"/>
    </w:rPr>
  </w:style>
  <w:style w:type="paragraph" w:customStyle="1" w:styleId="33">
    <w:name w:val="О1"/>
    <w:basedOn w:val="21"/>
    <w:qFormat/>
    <w:uiPriority w:val="0"/>
    <w:pPr>
      <w:spacing w:line="264" w:lineRule="auto"/>
      <w:jc w:val="center"/>
    </w:pPr>
    <w:rPr>
      <w:b/>
      <w:bCs/>
      <w:sz w:val="28"/>
      <w:szCs w:val="28"/>
      <w:lang w:val="uk-UA" w:eastAsia="uk-UA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uk-UA" w:eastAsia="en-US" w:bidi="ar-SA"/>
    </w:rPr>
  </w:style>
  <w:style w:type="paragraph" w:customStyle="1" w:styleId="35">
    <w:name w:val="center"/>
    <w:basedOn w:val="1"/>
    <w:qFormat/>
    <w:uiPriority w:val="0"/>
    <w:pPr>
      <w:spacing w:before="100" w:beforeAutospacing="1" w:after="100" w:afterAutospacing="1"/>
    </w:pPr>
    <w:rPr>
      <w:lang w:val="uk-UA" w:eastAsia="uk-UA"/>
    </w:rPr>
  </w:style>
  <w:style w:type="character" w:customStyle="1" w:styleId="36">
    <w:name w:val="Balloon Text Char"/>
    <w:basedOn w:val="7"/>
    <w:link w:val="9"/>
    <w:uiPriority w:val="0"/>
    <w:rPr>
      <w:rFonts w:ascii="Tahoma" w:hAnsi="Tahoma" w:cs="Tahoma"/>
      <w:sz w:val="16"/>
      <w:szCs w:val="16"/>
      <w:lang w:val="en-AU" w:eastAsia="en-US"/>
    </w:rPr>
  </w:style>
  <w:style w:type="paragraph" w:customStyle="1" w:styleId="37">
    <w:name w:val="osnov_tekst"/>
    <w:qFormat/>
    <w:uiPriority w:val="0"/>
    <w:pPr>
      <w:tabs>
        <w:tab w:val="left" w:pos="360"/>
      </w:tabs>
      <w:autoSpaceDE w:val="0"/>
      <w:autoSpaceDN w:val="0"/>
      <w:adjustRightInd w:val="0"/>
      <w:spacing w:line="210" w:lineRule="atLeast"/>
      <w:ind w:firstLine="227"/>
      <w:jc w:val="both"/>
    </w:pPr>
    <w:rPr>
      <w:rFonts w:ascii="Times New Roman" w:hAnsi="Times New Roman" w:eastAsia="Times New Roman" w:cs="Times New Roman"/>
      <w:color w:val="000000"/>
      <w:lang w:val="ru-RU" w:eastAsia="ru-RU" w:bidi="ar-SA"/>
    </w:rPr>
  </w:style>
  <w:style w:type="paragraph" w:customStyle="1" w:styleId="38">
    <w:name w:val="zag1.1"/>
    <w:qFormat/>
    <w:uiPriority w:val="99"/>
    <w:pPr>
      <w:tabs>
        <w:tab w:val="left" w:pos="1129"/>
      </w:tabs>
      <w:autoSpaceDE w:val="0"/>
      <w:autoSpaceDN w:val="0"/>
      <w:adjustRightInd w:val="0"/>
      <w:spacing w:before="113" w:after="57" w:line="240" w:lineRule="atLeast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character" w:customStyle="1" w:styleId="39">
    <w:name w:val="Header Char"/>
    <w:basedOn w:val="7"/>
    <w:link w:val="18"/>
    <w:qFormat/>
    <w:uiPriority w:val="0"/>
    <w:rPr>
      <w:lang w:val="en-AU" w:eastAsia="en-US"/>
    </w:rPr>
  </w:style>
  <w:style w:type="character" w:customStyle="1" w:styleId="40">
    <w:name w:val="Footer Char"/>
    <w:basedOn w:val="7"/>
    <w:link w:val="15"/>
    <w:qFormat/>
    <w:uiPriority w:val="0"/>
    <w:rPr>
      <w:lang w:val="en-AU" w:eastAsia="en-US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customStyle="1" w:styleId="42">
    <w:name w:val="TOC Heading"/>
    <w:basedOn w:val="2"/>
    <w:next w:val="1"/>
    <w:unhideWhenUsed/>
    <w:qFormat/>
    <w:uiPriority w:val="39"/>
    <w:pPr>
      <w:keepLines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Cs w:val="28"/>
      <w:lang w:val="uk-UA" w:eastAsia="uk-UA"/>
    </w:rPr>
  </w:style>
  <w:style w:type="character" w:customStyle="1" w:styleId="43">
    <w:name w:val="Heading 2 Char"/>
    <w:basedOn w:val="7"/>
    <w:link w:val="3"/>
    <w:qFormat/>
    <w:uiPriority w:val="0"/>
    <w:rPr>
      <w:sz w:val="32"/>
      <w:lang w:eastAsia="en-US"/>
    </w:rPr>
  </w:style>
  <w:style w:type="character" w:customStyle="1" w:styleId="44">
    <w:name w:val="Comment Text Char"/>
    <w:basedOn w:val="7"/>
    <w:link w:val="12"/>
    <w:qFormat/>
    <w:uiPriority w:val="0"/>
    <w:rPr>
      <w:lang w:val="en-AU" w:eastAsia="en-US"/>
    </w:rPr>
  </w:style>
  <w:style w:type="character" w:customStyle="1" w:styleId="45">
    <w:name w:val="Comment Subject Char"/>
    <w:basedOn w:val="44"/>
    <w:link w:val="13"/>
    <w:qFormat/>
    <w:uiPriority w:val="0"/>
    <w:rPr>
      <w:b/>
      <w:bCs/>
      <w:lang w:val="en-AU" w:eastAsia="en-US"/>
    </w:rPr>
  </w:style>
  <w:style w:type="character" w:customStyle="1" w:styleId="46">
    <w:name w:val="Footnote Text Char"/>
    <w:basedOn w:val="7"/>
    <w:link w:val="17"/>
    <w:qFormat/>
    <w:uiPriority w:val="0"/>
    <w:rPr>
      <w:lang w:val="en-AU" w:eastAsia="en-US"/>
    </w:rPr>
  </w:style>
  <w:style w:type="paragraph" w:customStyle="1" w:styleId="47">
    <w:name w:val="textbox"/>
    <w:basedOn w:val="1"/>
    <w:qFormat/>
    <w:uiPriority w:val="0"/>
    <w:pPr>
      <w:spacing w:before="100" w:beforeAutospacing="1" w:after="100" w:afterAutospacing="1"/>
    </w:pPr>
    <w:rPr>
      <w:lang w:val="uk-UA" w:eastAsia="uk-UA"/>
    </w:rPr>
  </w:style>
  <w:style w:type="paragraph" w:customStyle="1" w:styleId="48">
    <w:name w:val="Підпис рисунка"/>
    <w:basedOn w:val="1"/>
    <w:link w:val="50"/>
    <w:qFormat/>
    <w:uiPriority w:val="0"/>
    <w:pPr>
      <w:spacing w:after="360"/>
      <w:jc w:val="center"/>
    </w:pPr>
    <w:rPr>
      <w:bCs/>
      <w:szCs w:val="28"/>
      <w:lang w:val="uk-UA" w:eastAsia="uk-UA"/>
    </w:rPr>
  </w:style>
  <w:style w:type="paragraph" w:customStyle="1" w:styleId="49">
    <w:name w:val="Рисунок"/>
    <w:basedOn w:val="48"/>
    <w:link w:val="51"/>
    <w:qFormat/>
    <w:uiPriority w:val="0"/>
    <w:pPr>
      <w:spacing w:before="120" w:after="0"/>
    </w:pPr>
  </w:style>
  <w:style w:type="character" w:customStyle="1" w:styleId="50">
    <w:name w:val="Підпис рисунка Знак"/>
    <w:basedOn w:val="7"/>
    <w:link w:val="48"/>
    <w:qFormat/>
    <w:uiPriority w:val="0"/>
    <w:rPr>
      <w:bCs/>
      <w:sz w:val="28"/>
      <w:szCs w:val="28"/>
    </w:rPr>
  </w:style>
  <w:style w:type="character" w:customStyle="1" w:styleId="51">
    <w:name w:val="Рисунок Знак"/>
    <w:basedOn w:val="50"/>
    <w:link w:val="49"/>
    <w:qFormat/>
    <w:uiPriority w:val="0"/>
    <w:rPr>
      <w:sz w:val="28"/>
      <w:szCs w:val="28"/>
    </w:rPr>
  </w:style>
  <w:style w:type="paragraph" w:customStyle="1" w:styleId="52">
    <w:name w:val="Підпис таблиці"/>
    <w:basedOn w:val="1"/>
    <w:link w:val="53"/>
    <w:qFormat/>
    <w:uiPriority w:val="0"/>
    <w:pPr>
      <w:tabs>
        <w:tab w:val="left" w:pos="709"/>
      </w:tabs>
      <w:spacing w:before="240" w:after="120"/>
    </w:pPr>
    <w:rPr>
      <w:szCs w:val="28"/>
      <w:lang w:val="ru-RU"/>
    </w:rPr>
  </w:style>
  <w:style w:type="character" w:customStyle="1" w:styleId="53">
    <w:name w:val="Підпис таблиці Знак"/>
    <w:basedOn w:val="7"/>
    <w:link w:val="52"/>
    <w:qFormat/>
    <w:uiPriority w:val="0"/>
    <w:rPr>
      <w:sz w:val="28"/>
      <w:szCs w:val="28"/>
      <w:lang w:val="ru-RU" w:eastAsia="en-US"/>
    </w:rPr>
  </w:style>
  <w:style w:type="character" w:customStyle="1" w:styleId="5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Text_Metod"/>
    <w:qFormat/>
    <w:uiPriority w:val="0"/>
    <w:pPr>
      <w:spacing w:line="264" w:lineRule="auto"/>
      <w:ind w:firstLine="567"/>
      <w:jc w:val="both"/>
    </w:pPr>
    <w:rPr>
      <w:rFonts w:ascii="Times New Roman" w:hAnsi="Times New Roman" w:eastAsia="Times New Roman" w:cs="Times New Roman"/>
      <w:sz w:val="28"/>
      <w:szCs w:val="28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3E730-9B3A-4E96-A3B4-9CC9C98C4F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Test</Company>
  <Pages>5</Pages>
  <Words>697</Words>
  <Characters>3973</Characters>
  <Lines>33</Lines>
  <Paragraphs>9</Paragraphs>
  <TotalTime>20</TotalTime>
  <ScaleCrop>false</ScaleCrop>
  <LinksUpToDate>false</LinksUpToDate>
  <CharactersWithSpaces>4661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2020-10-20T13:00:00Z</dcterms:created>
  <dc:creator>Kustra</dc:creator>
  <cp:lastModifiedBy>google1588603096</cp:lastModifiedBy>
  <cp:lastPrinted>2020-10-20T13:09:00Z</cp:lastPrinted>
  <dcterms:modified xsi:type="dcterms:W3CDTF">2023-11-16T20:12:44Z</dcterms:modified>
  <dc:title>МІНІСТЕРСТВО ОСВІТИ І НАУКИ УКРАЇНИ</dc:title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401DC70CD07F4247BA87B2B9ECFD23CC</vt:lpwstr>
  </property>
</Properties>
</file>