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E3485" w14:textId="496EB7A7" w:rsidR="002864FC" w:rsidRDefault="002864FC">
      <w:r w:rsidRPr="002864FC">
        <w:t>Terms &amp; Conditions for Good Flippin Vibes</w:t>
      </w:r>
      <w:r w:rsidRPr="002864FC">
        <w:br/>
      </w:r>
      <w:r w:rsidRPr="002864FC">
        <w:br/>
        <w:t>By placing an order with Good Flippin Vibes, you agree to the following terms and conditions:</w:t>
      </w:r>
      <w:r w:rsidRPr="002864FC">
        <w:br/>
      </w:r>
      <w:r w:rsidRPr="002864FC">
        <w:br/>
        <w:t>1. Age Requirement: You must be 21 years or older to purchase our products. By proceeding with your order, you confirm that you meet this age requirement.</w:t>
      </w:r>
      <w:r w:rsidRPr="002864FC">
        <w:br/>
      </w:r>
      <w:r w:rsidRPr="002864FC">
        <w:br/>
        <w:t>2. Intended Use: Our products are designed for legal herbal use only. Customers are responsible for complying with all applicable local laws and regulations regarding the use of our products.</w:t>
      </w:r>
      <w:r w:rsidRPr="002864FC">
        <w:br/>
      </w:r>
      <w:r w:rsidRPr="002864FC">
        <w:br/>
        <w:t>3. No Medical Claims: The information provided about our products is for educational purposes only and is not intended to diagnose, treat, cure, or prevent any disease. Always consult with a healthcare professional before using any herbal products.</w:t>
      </w:r>
      <w:r w:rsidRPr="002864FC">
        <w:br/>
      </w:r>
      <w:r w:rsidRPr="002864FC">
        <w:br/>
        <w:t>4. Product Variations: Due to the nature of our handcrafted items, slight variations in color, size, or appearance may occur. These variations are not considered defects.</w:t>
      </w:r>
      <w:r w:rsidRPr="002864FC">
        <w:br/>
      </w:r>
      <w:r w:rsidRPr="002864FC">
        <w:br/>
        <w:t>5. Shipping: We ship only to addresses within legal jurisdictions. Delivery times may vary and are not guaranteed.</w:t>
      </w:r>
      <w:r w:rsidRPr="002864FC">
        <w:br/>
      </w:r>
      <w:r w:rsidRPr="002864FC">
        <w:br/>
        <w:t>6. Returns and Refunds: Unopened products may be returned within 14 days of receipt for a full refund, minus shipping costs. Custom or personalized items are non-refundable.</w:t>
      </w:r>
      <w:r w:rsidRPr="002864FC">
        <w:br/>
      </w:r>
      <w:r w:rsidRPr="002864FC">
        <w:br/>
        <w:t>7. Privacy: We respect your privacy. Your personal information will be used only for order processing and will not be shared with third parties.</w:t>
      </w:r>
      <w:r w:rsidRPr="002864FC">
        <w:br/>
      </w:r>
      <w:r w:rsidRPr="002864FC">
        <w:br/>
        <w:t>8. Intellectual Property: All content on our website, including text, images, and product designs, is the property of Good Flippin Vibes and protected by copyright laws.</w:t>
      </w:r>
      <w:r w:rsidRPr="002864FC">
        <w:br/>
      </w:r>
      <w:r w:rsidRPr="002864FC">
        <w:br/>
        <w:t>9. Limitation of Liability: Good Flippin Vibes is not liable for any indirect, incidental, or consequential damages arising from the use of our products.</w:t>
      </w:r>
      <w:r w:rsidRPr="002864FC">
        <w:br/>
      </w:r>
      <w:r w:rsidRPr="002864FC">
        <w:br/>
        <w:t>10. Changes to Terms: We reserve the right to update these terms at any time. Continued use of our services constitutes acceptance of any changes.</w:t>
      </w:r>
      <w:r w:rsidRPr="002864FC">
        <w:br/>
      </w:r>
      <w:r w:rsidRPr="002864FC">
        <w:br/>
      </w:r>
      <w:r w:rsidRPr="002864FC">
        <w:lastRenderedPageBreak/>
        <w:t>By clicking "Place Order," you acknowledge that you have read, understood, and agree to these Terms &amp; Conditions.</w:t>
      </w:r>
    </w:p>
    <w:sectPr w:rsidR="00286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FC"/>
    <w:rsid w:val="002864FC"/>
    <w:rsid w:val="00D7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C874"/>
  <w15:chartTrackingRefBased/>
  <w15:docId w15:val="{1826CF82-323A-4FC9-98A0-AA3C6DDD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1</cp:revision>
  <dcterms:created xsi:type="dcterms:W3CDTF">2024-09-29T02:07:00Z</dcterms:created>
  <dcterms:modified xsi:type="dcterms:W3CDTF">2024-09-29T02:08:00Z</dcterms:modified>
</cp:coreProperties>
</file>