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181CBE" w14:textId="77777777" w:rsidR="005B3564" w:rsidRPr="005B3564" w:rsidRDefault="005B3564" w:rsidP="005B3564">
      <w:pPr>
        <w:jc w:val="center"/>
        <w:rPr>
          <w:b/>
          <w:bCs/>
        </w:rPr>
      </w:pPr>
      <w:r w:rsidRPr="005B3564">
        <w:rPr>
          <w:b/>
          <w:bCs/>
        </w:rPr>
        <w:t>Business Plan for GFV LLC (DBA Good Flippin Vibes)</w:t>
      </w:r>
    </w:p>
    <w:p w14:paraId="47138F7F" w14:textId="77777777" w:rsidR="005B3564" w:rsidRDefault="005B3564" w:rsidP="005B3564"/>
    <w:p w14:paraId="5474D93F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Executive Summary:</w:t>
      </w:r>
    </w:p>
    <w:p w14:paraId="21BF251F" w14:textId="77777777" w:rsidR="005B3564" w:rsidRDefault="005B3564" w:rsidP="005B3564">
      <w:r>
        <w:t>GFV LLC, doing business as Good Flippin Vibes, is a cannabis and wellness company specializing in DIY edible-making kits, vape products, and wellness items. Our mission is to empower consumers to create personalized cannabis experiences in the comfort of their homes while promoting responsible use and education.</w:t>
      </w:r>
    </w:p>
    <w:p w14:paraId="3CFFEAEE" w14:textId="77777777" w:rsidR="005B3564" w:rsidRDefault="005B3564" w:rsidP="005B3564"/>
    <w:p w14:paraId="40E4900A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Company Description:</w:t>
      </w:r>
    </w:p>
    <w:p w14:paraId="1B76B8D6" w14:textId="77777777" w:rsidR="005B3564" w:rsidRDefault="005B3564" w:rsidP="005B3564">
      <w:r>
        <w:t>Founded in 2024, GFV LLC is positioned to capitalize on the growing cannabis edibles market. We offer high-quality, user-friendly kits that allow customers to create their own edibles, vape juices, and wellness products. Our focus on education, safety, and customization sets us apart in the industry.</w:t>
      </w:r>
    </w:p>
    <w:p w14:paraId="349D9E1E" w14:textId="77777777" w:rsidR="005B3564" w:rsidRDefault="005B3564" w:rsidP="005B3564"/>
    <w:p w14:paraId="1DC7BD77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Market Analysis:</w:t>
      </w:r>
    </w:p>
    <w:p w14:paraId="12BC4C89" w14:textId="77777777" w:rsidR="005B3564" w:rsidRDefault="005B3564" w:rsidP="005B3564">
      <w:r>
        <w:t>Target Market: Adults aged 21-45 interested in creating their own cannabis products.</w:t>
      </w:r>
    </w:p>
    <w:p w14:paraId="5CD0D020" w14:textId="77777777" w:rsidR="005B3564" w:rsidRDefault="005B3564" w:rsidP="005B3564">
      <w:r>
        <w:t>Market Size: The global cannabis edibles market was valued at $3.57 billion in 2021, with a projected CAGR of 16.9% from 2022 to 2030.</w:t>
      </w:r>
    </w:p>
    <w:p w14:paraId="51CD49D8" w14:textId="77777777" w:rsidR="005B3564" w:rsidRDefault="005B3564" w:rsidP="005B3564">
      <w:r>
        <w:t>Competitive Landscape: Key competitors include Magical Butter, LEVO, and Ardent.</w:t>
      </w:r>
    </w:p>
    <w:p w14:paraId="4B96C4BA" w14:textId="77777777" w:rsidR="005B3564" w:rsidRDefault="005B3564" w:rsidP="005B3564">
      <w:r>
        <w:t>Market Trends: Increasing legalization, growing interest in homemade products, demand for personalized dosing, and shift towards online purchasing.</w:t>
      </w:r>
    </w:p>
    <w:p w14:paraId="7205E491" w14:textId="77777777" w:rsidR="005B3564" w:rsidRDefault="005B3564" w:rsidP="005B3564"/>
    <w:p w14:paraId="671E7613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Product Line:</w:t>
      </w:r>
    </w:p>
    <w:p w14:paraId="16A4AA38" w14:textId="77777777" w:rsidR="005B3564" w:rsidRDefault="005B3564" w:rsidP="005B3564">
      <w:r>
        <w:t>1. Edibles Making Kits (Gummies, Brownies, Cookies)</w:t>
      </w:r>
    </w:p>
    <w:p w14:paraId="4622EEB9" w14:textId="77777777" w:rsidR="005B3564" w:rsidRDefault="005B3564" w:rsidP="005B3564">
      <w:r>
        <w:t>2. Vape Juice Kits</w:t>
      </w:r>
    </w:p>
    <w:p w14:paraId="452D1AE1" w14:textId="77777777" w:rsidR="005B3564" w:rsidRDefault="005B3564" w:rsidP="005B3564">
      <w:r>
        <w:t>3. Wellness Products (CBD-infused topicals, tinctures)</w:t>
      </w:r>
    </w:p>
    <w:p w14:paraId="6E6D0440" w14:textId="77777777" w:rsidR="005B3564" w:rsidRDefault="005B3564" w:rsidP="005B3564">
      <w:r>
        <w:t>4. Apparel Line</w:t>
      </w:r>
    </w:p>
    <w:p w14:paraId="6748F545" w14:textId="77777777" w:rsidR="005B3564" w:rsidRDefault="005B3564" w:rsidP="005B3564"/>
    <w:p w14:paraId="74F6592A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Marketing Strategy:</w:t>
      </w:r>
    </w:p>
    <w:p w14:paraId="29C79F30" w14:textId="77777777" w:rsidR="005B3564" w:rsidRDefault="005B3564" w:rsidP="005B3564">
      <w:r>
        <w:t>- Digital marketing (SEO, social media, email campaigns)</w:t>
      </w:r>
    </w:p>
    <w:p w14:paraId="6A32C2E3" w14:textId="77777777" w:rsidR="005B3564" w:rsidRDefault="005B3564" w:rsidP="005B3564">
      <w:r>
        <w:t>- Influencer partnerships</w:t>
      </w:r>
    </w:p>
    <w:p w14:paraId="386B5F20" w14:textId="77777777" w:rsidR="005B3564" w:rsidRDefault="005B3564" w:rsidP="005B3564">
      <w:r>
        <w:t>- Content marketing (blog, video tutorials)</w:t>
      </w:r>
    </w:p>
    <w:p w14:paraId="0A2D0E3E" w14:textId="77777777" w:rsidR="005B3564" w:rsidRDefault="005B3564" w:rsidP="005B3564">
      <w:r>
        <w:t>- Community building (virtual workshops, loyalty program)</w:t>
      </w:r>
    </w:p>
    <w:p w14:paraId="7D881C2A" w14:textId="77777777" w:rsidR="005B3564" w:rsidRDefault="005B3564" w:rsidP="005B3564">
      <w:r>
        <w:t>- Targeted advertising</w:t>
      </w:r>
    </w:p>
    <w:p w14:paraId="69AD6793" w14:textId="77777777" w:rsidR="005B3564" w:rsidRDefault="005B3564" w:rsidP="005B3564"/>
    <w:p w14:paraId="3C6B5708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Operational Plan:</w:t>
      </w:r>
    </w:p>
    <w:p w14:paraId="7CF6A592" w14:textId="77777777" w:rsidR="005B3564" w:rsidRDefault="005B3564" w:rsidP="005B3564">
      <w:r>
        <w:t>- In-house kit assembly and quality control</w:t>
      </w:r>
    </w:p>
    <w:p w14:paraId="1D3ABFD0" w14:textId="77777777" w:rsidR="005B3564" w:rsidRDefault="005B3564" w:rsidP="005B3564">
      <w:r>
        <w:t>- Just-in-time inventory management</w:t>
      </w:r>
    </w:p>
    <w:p w14:paraId="71DD4615" w14:textId="77777777" w:rsidR="005B3564" w:rsidRDefault="005B3564" w:rsidP="005B3564">
      <w:r>
        <w:t>- Efficient order fulfillment and customer service</w:t>
      </w:r>
    </w:p>
    <w:p w14:paraId="50D68452" w14:textId="77777777" w:rsidR="005B3564" w:rsidRDefault="005B3564" w:rsidP="005B3564">
      <w:r>
        <w:t>- Lean initial staffing with plans for expansion</w:t>
      </w:r>
    </w:p>
    <w:p w14:paraId="509F1ED2" w14:textId="77777777" w:rsidR="005B3564" w:rsidRDefault="005B3564" w:rsidP="005B3564"/>
    <w:p w14:paraId="036E40C0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Financial Projections:</w:t>
      </w:r>
    </w:p>
    <w:p w14:paraId="37B6ACCA" w14:textId="77777777" w:rsidR="005B3564" w:rsidRDefault="005B3564" w:rsidP="005B3564">
      <w:r>
        <w:t>Year 1: Revenue $500,000, Net Profit $50,000</w:t>
      </w:r>
    </w:p>
    <w:p w14:paraId="760F8D35" w14:textId="77777777" w:rsidR="005B3564" w:rsidRDefault="005B3564" w:rsidP="005B3564">
      <w:r>
        <w:t>Year 3: Revenue $2,000,000, Net Profit $400,000</w:t>
      </w:r>
    </w:p>
    <w:p w14:paraId="4DA92390" w14:textId="77777777" w:rsidR="005B3564" w:rsidRDefault="005B3564" w:rsidP="005B3564">
      <w:r>
        <w:lastRenderedPageBreak/>
        <w:t>Year 5: Revenue $5,000,000, Net Profit $1,200,000</w:t>
      </w:r>
    </w:p>
    <w:p w14:paraId="6CC62825" w14:textId="77777777" w:rsidR="005B3564" w:rsidRDefault="005B3564" w:rsidP="005B3564"/>
    <w:p w14:paraId="08FF15AC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Funding Requirements:</w:t>
      </w:r>
    </w:p>
    <w:p w14:paraId="3CEF0F46" w14:textId="77777777" w:rsidR="005B3564" w:rsidRDefault="005B3564" w:rsidP="005B3564">
      <w:r>
        <w:t>Initial investment of $250,000 for product development, inventory, marketing, and operations.</w:t>
      </w:r>
    </w:p>
    <w:p w14:paraId="3A29B537" w14:textId="77777777" w:rsidR="005B3564" w:rsidRDefault="005B3564" w:rsidP="005B3564"/>
    <w:p w14:paraId="6D19CF14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Management Team:</w:t>
      </w:r>
    </w:p>
    <w:p w14:paraId="122A12C7" w14:textId="77777777" w:rsidR="005B3564" w:rsidRDefault="005B3564" w:rsidP="005B3564">
      <w:r>
        <w:t>- Brett Weaver, Founder and CEO</w:t>
      </w:r>
    </w:p>
    <w:p w14:paraId="4657AD53" w14:textId="77777777" w:rsidR="005B3564" w:rsidRDefault="005B3564" w:rsidP="005B3564"/>
    <w:p w14:paraId="2CA1149B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Risk Management:</w:t>
      </w:r>
    </w:p>
    <w:p w14:paraId="3AA054C7" w14:textId="77777777" w:rsidR="005B3564" w:rsidRDefault="005B3564" w:rsidP="005B3564">
      <w:r>
        <w:t>Strategies in place to address legal, supply chain, financial, reputational, competitive, and cybersecurity risks.</w:t>
      </w:r>
    </w:p>
    <w:p w14:paraId="33E1214C" w14:textId="77777777" w:rsidR="005B3564" w:rsidRDefault="005B3564" w:rsidP="005B3564"/>
    <w:p w14:paraId="5EC733A1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Exit Strategy:</w:t>
      </w:r>
    </w:p>
    <w:p w14:paraId="1B148B38" w14:textId="77777777" w:rsidR="005B3564" w:rsidRDefault="005B3564" w:rsidP="005B3564">
      <w:r>
        <w:t>1. Acquisition by a larger cannabis or wellness company</w:t>
      </w:r>
    </w:p>
    <w:p w14:paraId="7E2DB41D" w14:textId="77777777" w:rsidR="005B3564" w:rsidRDefault="005B3564" w:rsidP="005B3564">
      <w:r>
        <w:t>2. Initial Public Offering (IPO)</w:t>
      </w:r>
    </w:p>
    <w:p w14:paraId="3A63B565" w14:textId="77777777" w:rsidR="005B3564" w:rsidRDefault="005B3564" w:rsidP="005B3564">
      <w:r>
        <w:t>3. Management buyout</w:t>
      </w:r>
    </w:p>
    <w:p w14:paraId="1E32BD15" w14:textId="77777777" w:rsidR="005B3564" w:rsidRDefault="005B3564" w:rsidP="005B3564"/>
    <w:p w14:paraId="1B8C9CDB" w14:textId="77777777" w:rsidR="005B3564" w:rsidRPr="005B3564" w:rsidRDefault="005B3564" w:rsidP="005B3564">
      <w:pPr>
        <w:rPr>
          <w:b/>
          <w:bCs/>
        </w:rPr>
      </w:pPr>
      <w:r w:rsidRPr="005B3564">
        <w:rPr>
          <w:b/>
          <w:bCs/>
        </w:rPr>
        <w:t>Conclusion:</w:t>
      </w:r>
    </w:p>
    <w:p w14:paraId="25A60307" w14:textId="7C6A494F" w:rsidR="005E0C76" w:rsidRDefault="005B3564" w:rsidP="005B3564">
      <w:r>
        <w:t>GFV LLC is well-positioned to become a leading brand in the cannabis and wellness space, offering innovative products, superior customer education, and a commitment to quality and safety.</w:t>
      </w:r>
    </w:p>
    <w:sectPr w:rsidR="005E0C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036679" w14:textId="77777777" w:rsidR="00105686" w:rsidRDefault="00105686" w:rsidP="00105686">
      <w:pPr>
        <w:spacing w:line="240" w:lineRule="auto"/>
      </w:pPr>
      <w:r>
        <w:separator/>
      </w:r>
    </w:p>
  </w:endnote>
  <w:endnote w:type="continuationSeparator" w:id="0">
    <w:p w14:paraId="466E5986" w14:textId="77777777" w:rsidR="00105686" w:rsidRDefault="00105686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62899" w14:textId="77777777" w:rsidR="00105686" w:rsidRDefault="001056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14602" w14:textId="77777777" w:rsidR="00105686" w:rsidRDefault="001056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A9EFA" w14:textId="77777777" w:rsidR="00105686" w:rsidRDefault="001056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1C90FF" w14:textId="77777777" w:rsidR="00105686" w:rsidRDefault="00105686" w:rsidP="00105686">
      <w:pPr>
        <w:spacing w:line="240" w:lineRule="auto"/>
      </w:pPr>
      <w:r>
        <w:separator/>
      </w:r>
    </w:p>
  </w:footnote>
  <w:footnote w:type="continuationSeparator" w:id="0">
    <w:p w14:paraId="765ED73C" w14:textId="77777777" w:rsidR="00105686" w:rsidRDefault="00105686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4545AA" w14:textId="77777777" w:rsidR="00105686" w:rsidRDefault="001056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134C65" w14:textId="77777777" w:rsidR="00105686" w:rsidRDefault="0010568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105686"/>
    <w:rsid w:val="002F2749"/>
    <w:rsid w:val="0056160A"/>
    <w:rsid w:val="005B3564"/>
    <w:rsid w:val="005E0C76"/>
    <w:rsid w:val="0084287A"/>
    <w:rsid w:val="00BB077E"/>
    <w:rsid w:val="00E95D34"/>
    <w:rsid w:val="00EF2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2174</Characters>
  <Application>Microsoft Office Word</Application>
  <DocSecurity>0</DocSecurity>
  <Lines>18</Lines>
  <Paragraphs>5</Paragraphs>
  <ScaleCrop>false</ScaleCrop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2</cp:revision>
  <dcterms:created xsi:type="dcterms:W3CDTF">2024-09-27T18:03:00Z</dcterms:created>
  <dcterms:modified xsi:type="dcterms:W3CDTF">2024-09-27T18:03:00Z</dcterms:modified>
</cp:coreProperties>
</file>