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AB87C" w14:textId="65206E1A" w:rsidR="008107C3" w:rsidRDefault="00272173" w:rsidP="00C36E0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宋体" w:eastAsia="宋体" w:hAnsi="宋体" w:cs="宋体"/>
          <w:color w:val="000000"/>
          <w:kern w:val="0"/>
          <w:sz w:val="36"/>
          <w:szCs w:val="24"/>
        </w:rPr>
      </w:pPr>
      <w:r w:rsidRPr="00C36E08">
        <w:rPr>
          <w:rFonts w:ascii="宋体" w:eastAsia="宋体" w:hAnsi="宋体" w:cs="宋体" w:hint="eastAsia"/>
          <w:color w:val="000000"/>
          <w:kern w:val="0"/>
          <w:sz w:val="36"/>
          <w:szCs w:val="24"/>
        </w:rPr>
        <w:t>软件目录结构规范</w:t>
      </w:r>
    </w:p>
    <w:p w14:paraId="282CD25C" w14:textId="77777777" w:rsidR="00C36E08" w:rsidRPr="00C36E08" w:rsidRDefault="00C36E08" w:rsidP="00C36E0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宋体" w:eastAsia="宋体" w:hAnsi="宋体" w:cs="宋体" w:hint="eastAsia"/>
          <w:color w:val="000000"/>
          <w:kern w:val="0"/>
          <w:sz w:val="36"/>
          <w:szCs w:val="24"/>
        </w:rPr>
      </w:pPr>
    </w:p>
    <w:p w14:paraId="069CBC62" w14:textId="0843357D" w:rsidR="008107C3" w:rsidRPr="00E32108" w:rsidRDefault="00272173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8"/>
          <w:szCs w:val="24"/>
        </w:rPr>
      </w:pPr>
      <w:r w:rsidRPr="00E321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1.设计好目录结构的原因</w:t>
      </w:r>
    </w:p>
    <w:p w14:paraId="1567B642" w14:textId="15E8804A" w:rsidR="00272173" w:rsidRDefault="00272173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软件目录结构是属于“可读性”和“可维护性”的范畴，我们设计层次清晰的目录结构，就是为了达到以下两点：</w:t>
      </w:r>
    </w:p>
    <w:p w14:paraId="138E53CD" w14:textId="40721A84" w:rsidR="00272173" w:rsidRPr="00272173" w:rsidRDefault="00272173" w:rsidP="00272173">
      <w:pPr>
        <w:pStyle w:val="a7"/>
        <w:widowControl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72173">
        <w:rPr>
          <w:rFonts w:ascii="宋体" w:eastAsia="宋体" w:hAnsi="宋体" w:cs="宋体" w:hint="eastAsia"/>
          <w:kern w:val="0"/>
          <w:sz w:val="24"/>
          <w:szCs w:val="24"/>
        </w:rPr>
        <w:t>可读性高：</w:t>
      </w:r>
      <w:r w:rsidRPr="00272173">
        <w:rPr>
          <w:rFonts w:ascii="Arial" w:eastAsia="宋体" w:hAnsi="Arial" w:cs="Arial"/>
          <w:kern w:val="0"/>
          <w:sz w:val="24"/>
          <w:szCs w:val="24"/>
        </w:rPr>
        <w:t>不熟悉这个项目的代码的人，一眼就能看懂目录结构，知道程序启动脚本是哪个，测试目录在哪儿，配置文件在哪儿等等。从而非常快速的了解这个项目。</w:t>
      </w:r>
    </w:p>
    <w:p w14:paraId="206DE09A" w14:textId="699B82B0" w:rsidR="00272173" w:rsidRPr="00272173" w:rsidRDefault="00272173" w:rsidP="00272173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rPr>
          <w:rFonts w:ascii="宋体" w:eastAsia="宋体" w:hAnsi="宋体" w:cs="宋体" w:hint="eastAsia"/>
          <w:kern w:val="0"/>
          <w:sz w:val="24"/>
          <w:szCs w:val="24"/>
        </w:rPr>
      </w:pPr>
      <w:r w:rsidRPr="00272173">
        <w:rPr>
          <w:rFonts w:ascii="宋体" w:eastAsia="宋体" w:hAnsi="宋体" w:cs="宋体" w:hint="eastAsia"/>
          <w:kern w:val="0"/>
          <w:sz w:val="24"/>
          <w:szCs w:val="24"/>
        </w:rPr>
        <w:t>可维护性高：</w:t>
      </w:r>
      <w:r w:rsidRPr="00272173">
        <w:rPr>
          <w:rFonts w:ascii="宋体" w:eastAsia="宋体" w:hAnsi="宋体" w:cs="宋体"/>
          <w:kern w:val="0"/>
          <w:sz w:val="24"/>
          <w:szCs w:val="24"/>
        </w:rPr>
        <w:t>定义好组织规则后，维护者就能很明确地知道，新增的哪个文件和代码应该放在什么目录之下。这个好处是，随着时间的推移，代码/配置的规模增加，项目结构不会混乱，仍然能够组织良好。</w:t>
      </w:r>
    </w:p>
    <w:p w14:paraId="00E53AC7" w14:textId="1ED48561" w:rsidR="00272173" w:rsidRDefault="00272173" w:rsidP="002721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所以，</w:t>
      </w:r>
      <w:r w:rsidR="00E32108" w:rsidRPr="00E32108">
        <w:rPr>
          <w:rFonts w:ascii="宋体" w:eastAsia="宋体" w:hAnsi="宋体" w:cs="宋体"/>
          <w:color w:val="000000"/>
          <w:kern w:val="0"/>
          <w:sz w:val="24"/>
          <w:szCs w:val="24"/>
        </w:rPr>
        <w:t>保持一个层次清晰的目录结构是有必要的</w:t>
      </w:r>
      <w:r w:rsidR="00E3210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5A0D8AA5" w14:textId="548CB375" w:rsidR="00E32108" w:rsidRDefault="00E32108" w:rsidP="002721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4CD6F57" w14:textId="74DB4CEE" w:rsidR="00E32108" w:rsidRPr="00E32108" w:rsidRDefault="00E32108" w:rsidP="002721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8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2</w:t>
      </w:r>
      <w:r w:rsidRPr="00E321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.目录结构的</w:t>
      </w:r>
      <w:r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设计</w:t>
      </w:r>
    </w:p>
    <w:p w14:paraId="2EEF06D8" w14:textId="55144B61" w:rsidR="00A2719A" w:rsidRPr="00E32108" w:rsidRDefault="00A2719A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Theme="minorHAnsi" w:hAnsi="Arial" w:cs="Arial"/>
          <w:color w:val="000000"/>
          <w:kern w:val="0"/>
          <w:sz w:val="24"/>
          <w:szCs w:val="24"/>
        </w:rPr>
      </w:pPr>
      <w:r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>AutoUpdated/</w:t>
      </w:r>
    </w:p>
    <w:p w14:paraId="22E6468A" w14:textId="2C4C9322" w:rsidR="00A2719A" w:rsidRPr="00E32108" w:rsidRDefault="00A2719A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Theme="minorHAnsi" w:hAnsi="Arial" w:cs="Arial"/>
          <w:color w:val="000000"/>
          <w:kern w:val="0"/>
          <w:sz w:val="24"/>
          <w:szCs w:val="24"/>
        </w:rPr>
      </w:pPr>
      <w:r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>|-- autoUpdated /</w:t>
      </w:r>
    </w:p>
    <w:p w14:paraId="18801815" w14:textId="0528918F" w:rsidR="00A2719A" w:rsidRPr="00E32108" w:rsidRDefault="00A2719A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Theme="minorHAnsi" w:hAnsi="Arial" w:cs="Arial"/>
          <w:color w:val="000000"/>
          <w:kern w:val="0"/>
          <w:sz w:val="24"/>
          <w:szCs w:val="24"/>
        </w:rPr>
      </w:pPr>
      <w:r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>|   |-- bin</w:t>
      </w:r>
    </w:p>
    <w:p w14:paraId="1194D243" w14:textId="2D098236" w:rsidR="00A2719A" w:rsidRPr="00E32108" w:rsidRDefault="00A2719A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Theme="minorHAnsi" w:hAnsi="Arial" w:cs="Arial"/>
          <w:color w:val="000000"/>
          <w:kern w:val="0"/>
          <w:sz w:val="24"/>
          <w:szCs w:val="24"/>
        </w:rPr>
      </w:pPr>
      <w:r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>|   |-- obj</w:t>
      </w:r>
    </w:p>
    <w:p w14:paraId="60D5137A" w14:textId="5900FEE5" w:rsidR="00A2719A" w:rsidRPr="00E32108" w:rsidRDefault="00A2719A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Theme="minorHAnsi" w:hAnsi="Arial" w:cs="Arial"/>
          <w:color w:val="000000"/>
          <w:kern w:val="0"/>
          <w:sz w:val="24"/>
          <w:szCs w:val="24"/>
        </w:rPr>
      </w:pPr>
      <w:r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>|   |-- properties</w:t>
      </w:r>
    </w:p>
    <w:p w14:paraId="6FA98A7F" w14:textId="163F9BF1" w:rsidR="00A2719A" w:rsidRPr="00E32108" w:rsidRDefault="00A2719A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Theme="minorHAnsi" w:hAnsi="Arial" w:cs="Arial"/>
          <w:color w:val="000000"/>
          <w:kern w:val="0"/>
          <w:sz w:val="24"/>
          <w:szCs w:val="24"/>
        </w:rPr>
      </w:pPr>
      <w:r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>|   |-- lib</w:t>
      </w:r>
    </w:p>
    <w:p w14:paraId="4D719B3D" w14:textId="2D11971E" w:rsidR="00A2719A" w:rsidRPr="00E32108" w:rsidRDefault="00A2719A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Theme="minorHAnsi" w:hAnsi="Arial" w:cs="Arial"/>
          <w:color w:val="000000"/>
          <w:kern w:val="0"/>
          <w:sz w:val="24"/>
          <w:szCs w:val="24"/>
        </w:rPr>
      </w:pPr>
      <w:r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>|   |-- release</w:t>
      </w:r>
    </w:p>
    <w:p w14:paraId="0C4C45C6" w14:textId="7F47BBF6" w:rsidR="00A2719A" w:rsidRPr="00E32108" w:rsidRDefault="00A2719A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Theme="minorHAnsi" w:hAnsi="Arial" w:cs="Arial"/>
          <w:color w:val="000000"/>
          <w:kern w:val="0"/>
          <w:sz w:val="24"/>
          <w:szCs w:val="24"/>
        </w:rPr>
      </w:pPr>
      <w:r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>|   |-- do</w:t>
      </w:r>
      <w:r w:rsidR="00694F45"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>c</w:t>
      </w:r>
      <w:r w:rsidR="00D5124A">
        <w:rPr>
          <w:rFonts w:ascii="Arial" w:eastAsiaTheme="minorHAnsi" w:hAnsi="Arial" w:cs="Arial" w:hint="eastAsia"/>
          <w:color w:val="000000"/>
          <w:kern w:val="0"/>
          <w:sz w:val="24"/>
          <w:szCs w:val="24"/>
        </w:rPr>
        <w:t>s</w:t>
      </w:r>
    </w:p>
    <w:p w14:paraId="2392E215" w14:textId="59BE5F2F" w:rsidR="00694F45" w:rsidRPr="00E32108" w:rsidRDefault="00694F45" w:rsidP="00694F4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Theme="minorHAnsi" w:hAnsi="Arial" w:cs="Arial"/>
          <w:color w:val="000000"/>
          <w:kern w:val="0"/>
          <w:sz w:val="24"/>
          <w:szCs w:val="24"/>
        </w:rPr>
      </w:pPr>
      <w:r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 xml:space="preserve">|-- </w:t>
      </w:r>
      <w:r w:rsidRPr="00E32108">
        <w:rPr>
          <w:rFonts w:ascii="Arial" w:eastAsiaTheme="minorHAnsi" w:hAnsi="Arial" w:cs="Arial"/>
        </w:rPr>
        <w:t>Gitig</w:t>
      </w:r>
      <w:r w:rsidR="00FF5F1C" w:rsidRPr="00E32108">
        <w:rPr>
          <w:rFonts w:ascii="Arial" w:eastAsiaTheme="minorHAnsi" w:hAnsi="Arial" w:cs="Arial"/>
        </w:rPr>
        <w:t>n</w:t>
      </w:r>
      <w:r w:rsidRPr="00E32108">
        <w:rPr>
          <w:rFonts w:ascii="Arial" w:eastAsiaTheme="minorHAnsi" w:hAnsi="Arial" w:cs="Arial"/>
        </w:rPr>
        <w:t>ore</w:t>
      </w:r>
    </w:p>
    <w:p w14:paraId="55201533" w14:textId="1B85245D" w:rsidR="00A2719A" w:rsidRPr="00E32108" w:rsidRDefault="00A2719A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Theme="minorHAnsi" w:hAnsi="Arial" w:cs="Arial"/>
          <w:color w:val="000000"/>
          <w:kern w:val="0"/>
          <w:sz w:val="24"/>
          <w:szCs w:val="24"/>
        </w:rPr>
      </w:pPr>
      <w:r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 xml:space="preserve">|-- </w:t>
      </w:r>
      <w:r w:rsidR="00694F45" w:rsidRPr="00E32108">
        <w:rPr>
          <w:rFonts w:ascii="Arial" w:eastAsiaTheme="minorHAnsi" w:hAnsi="Arial" w:cs="Arial"/>
        </w:rPr>
        <w:t>Gitattribute</w:t>
      </w:r>
      <w:r w:rsidR="000E06B0">
        <w:rPr>
          <w:rFonts w:ascii="Arial" w:eastAsiaTheme="minorHAnsi" w:hAnsi="Arial" w:cs="Arial" w:hint="eastAsia"/>
        </w:rPr>
        <w:t>s</w:t>
      </w:r>
    </w:p>
    <w:p w14:paraId="4ADA2DC1" w14:textId="2BC0DB58" w:rsidR="00A2719A" w:rsidRPr="00E32108" w:rsidRDefault="00A2719A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Theme="minorHAnsi" w:hAnsi="Arial" w:cs="Arial"/>
          <w:color w:val="000000"/>
          <w:kern w:val="0"/>
          <w:sz w:val="24"/>
          <w:szCs w:val="24"/>
        </w:rPr>
      </w:pPr>
      <w:r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 xml:space="preserve">|-- </w:t>
      </w:r>
      <w:r w:rsidR="00694F45"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>License</w:t>
      </w:r>
    </w:p>
    <w:p w14:paraId="2F1A11FE" w14:textId="1C2345B1" w:rsidR="00A2719A" w:rsidRPr="00E32108" w:rsidRDefault="00A2719A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Theme="minorHAnsi" w:hAnsi="Arial" w:cs="Arial"/>
          <w:color w:val="000000"/>
          <w:kern w:val="0"/>
          <w:sz w:val="24"/>
          <w:szCs w:val="24"/>
        </w:rPr>
      </w:pPr>
      <w:r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>|-- R</w:t>
      </w:r>
      <w:r w:rsidR="00694F45" w:rsidRPr="00E32108">
        <w:rPr>
          <w:rFonts w:ascii="Arial" w:eastAsiaTheme="minorHAnsi" w:hAnsi="Arial" w:cs="Arial"/>
          <w:color w:val="000000"/>
          <w:kern w:val="0"/>
          <w:sz w:val="24"/>
          <w:szCs w:val="24"/>
        </w:rPr>
        <w:t>eadme</w:t>
      </w:r>
    </w:p>
    <w:p w14:paraId="10355B44" w14:textId="7E02D735" w:rsidR="00E32108" w:rsidRDefault="00E32108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E06FC6C" w14:textId="2D34D9A7" w:rsidR="00D5124A" w:rsidRDefault="00D5124A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简要解释一下：</w:t>
      </w:r>
    </w:p>
    <w:p w14:paraId="20A8E804" w14:textId="0D136252" w:rsidR="00D5124A" w:rsidRDefault="00E32108" w:rsidP="00E3210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32108">
        <w:rPr>
          <w:rFonts w:ascii="Arial" w:eastAsia="宋体" w:hAnsi="Arial" w:cs="Arial"/>
          <w:color w:val="000000"/>
          <w:kern w:val="0"/>
          <w:sz w:val="24"/>
          <w:szCs w:val="24"/>
        </w:rPr>
        <w:t>bin</w:t>
      </w:r>
      <w:r w:rsidR="00D5124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/</w:t>
      </w:r>
      <w:r w:rsidR="00D5124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：</w:t>
      </w:r>
      <w:r w:rsidRPr="00E3210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目录用来存放编译的结果，</w:t>
      </w:r>
      <w:r w:rsidRPr="00D5124A">
        <w:rPr>
          <w:rFonts w:ascii="Arial" w:eastAsia="宋体" w:hAnsi="Arial" w:cs="Arial"/>
          <w:color w:val="000000"/>
          <w:kern w:val="0"/>
          <w:sz w:val="24"/>
          <w:szCs w:val="24"/>
        </w:rPr>
        <w:t>bin</w:t>
      </w:r>
      <w:r w:rsidRPr="00E3210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是二进制</w:t>
      </w:r>
      <w:r w:rsidRPr="00D5124A">
        <w:rPr>
          <w:rFonts w:ascii="Arial" w:eastAsia="宋体" w:hAnsi="Arial" w:cs="Arial"/>
          <w:color w:val="000000"/>
          <w:kern w:val="0"/>
          <w:sz w:val="24"/>
          <w:szCs w:val="24"/>
        </w:rPr>
        <w:t>binrary</w:t>
      </w:r>
      <w:r w:rsidRPr="00E3210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的英文缩写，因为最初C编译的程序文件都是二进制文件</w:t>
      </w:r>
      <w:r w:rsidR="00D5124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21AC5DFC" w14:textId="4CF6E172" w:rsidR="00E32108" w:rsidRPr="00E32108" w:rsidRDefault="00E32108" w:rsidP="00E3210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5124A">
        <w:rPr>
          <w:rFonts w:ascii="Arial" w:eastAsia="宋体" w:hAnsi="Arial" w:cs="Arial"/>
          <w:color w:val="000000"/>
          <w:kern w:val="0"/>
          <w:sz w:val="24"/>
          <w:szCs w:val="24"/>
        </w:rPr>
        <w:t>obj</w:t>
      </w:r>
      <w:r w:rsidR="00D5124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/</w:t>
      </w:r>
      <w:r w:rsidR="00D5124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：</w:t>
      </w:r>
      <w:r w:rsidRPr="00E3210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是</w:t>
      </w:r>
      <w:r w:rsidRPr="00D5124A">
        <w:rPr>
          <w:rFonts w:ascii="Arial" w:eastAsia="宋体" w:hAnsi="Arial" w:cs="Arial"/>
          <w:color w:val="000000"/>
          <w:kern w:val="0"/>
          <w:sz w:val="24"/>
          <w:szCs w:val="24"/>
        </w:rPr>
        <w:t>object</w:t>
      </w:r>
      <w:r w:rsidRPr="00E3210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的缩写，用于存放编译过程中生成的中间临时文件。</w:t>
      </w:r>
    </w:p>
    <w:p w14:paraId="01C93590" w14:textId="561C0C5E" w:rsidR="00D5124A" w:rsidRPr="00D5124A" w:rsidRDefault="00D5124A" w:rsidP="00D512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5124A">
        <w:rPr>
          <w:rFonts w:ascii="Arial" w:eastAsia="宋体" w:hAnsi="Arial" w:cs="Arial"/>
          <w:color w:val="000000"/>
          <w:kern w:val="0"/>
          <w:sz w:val="24"/>
          <w:szCs w:val="24"/>
        </w:rPr>
        <w:t>properties/</w:t>
      </w:r>
      <w:r w:rsidRPr="00D5124A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D5124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用于定义程序集的属性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59DD2E11" w14:textId="2943F903" w:rsidR="00E32108" w:rsidRDefault="00D5124A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5124A">
        <w:rPr>
          <w:rFonts w:ascii="Arial" w:eastAsia="宋体" w:hAnsi="Arial" w:cs="Arial"/>
          <w:color w:val="000000"/>
          <w:kern w:val="0"/>
          <w:sz w:val="24"/>
          <w:szCs w:val="24"/>
        </w:rPr>
        <w:t>lib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：存放函数调用信息，数据库中有静态数据库（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.l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ib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文件）和动态数据库（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dll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文件）。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l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ib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文件不对外公开，除非有专门的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l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ib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查看工具，否则不能查看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l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ib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文件中对函数的具体实现过程。</w:t>
      </w:r>
    </w:p>
    <w:p w14:paraId="2FB4B6FE" w14:textId="564C6039" w:rsidR="00D5124A" w:rsidRDefault="00C36E08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bCs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r</w:t>
      </w:r>
      <w:r w:rsidR="00D5124A">
        <w:rPr>
          <w:rFonts w:ascii="Arial" w:eastAsia="宋体" w:hAnsi="Arial" w:cs="Arial"/>
          <w:color w:val="000000"/>
          <w:kern w:val="0"/>
          <w:sz w:val="24"/>
          <w:szCs w:val="24"/>
        </w:rPr>
        <w:t>elease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：</w:t>
      </w:r>
      <w:r w:rsidRPr="00C36E0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r</w:t>
      </w:r>
      <w:r w:rsidRPr="00C36E08">
        <w:rPr>
          <w:rFonts w:ascii="Arial" w:eastAsia="宋体" w:hAnsi="Arial" w:cs="Arial"/>
          <w:bCs/>
          <w:color w:val="000000"/>
          <w:kern w:val="0"/>
          <w:sz w:val="24"/>
          <w:szCs w:val="24"/>
        </w:rPr>
        <w:t>elease</w:t>
      </w:r>
      <w:r w:rsidRPr="00C36E08">
        <w:rPr>
          <w:rFonts w:ascii="Arial" w:eastAsia="宋体" w:hAnsi="Arial" w:cs="Arial"/>
          <w:bCs/>
          <w:color w:val="000000"/>
          <w:kern w:val="0"/>
          <w:sz w:val="24"/>
          <w:szCs w:val="24"/>
        </w:rPr>
        <w:t>文件夹中存放最终生成的结果</w:t>
      </w:r>
      <w:r w:rsidRPr="00C36E08">
        <w:rPr>
          <w:rFonts w:ascii="Arial" w:eastAsia="宋体" w:hAnsi="Arial" w:cs="Arial"/>
          <w:bCs/>
          <w:color w:val="000000"/>
          <w:kern w:val="0"/>
          <w:sz w:val="24"/>
          <w:szCs w:val="24"/>
        </w:rPr>
        <w:t>exe</w:t>
      </w:r>
      <w:r w:rsidRPr="00C36E08">
        <w:rPr>
          <w:rFonts w:ascii="Arial" w:eastAsia="宋体" w:hAnsi="Arial" w:cs="Arial"/>
          <w:bCs/>
          <w:color w:val="000000"/>
          <w:kern w:val="0"/>
          <w:sz w:val="24"/>
          <w:szCs w:val="24"/>
        </w:rPr>
        <w:t>或</w:t>
      </w:r>
      <w:r w:rsidRPr="00C36E08">
        <w:rPr>
          <w:rFonts w:ascii="Arial" w:eastAsia="宋体" w:hAnsi="Arial" w:cs="Arial"/>
          <w:bCs/>
          <w:color w:val="000000"/>
          <w:kern w:val="0"/>
          <w:sz w:val="24"/>
          <w:szCs w:val="24"/>
        </w:rPr>
        <w:t>dll</w:t>
      </w:r>
      <w:r w:rsidRPr="00C36E08">
        <w:rPr>
          <w:rFonts w:ascii="Arial" w:eastAsia="宋体" w:hAnsi="Arial" w:cs="Arial"/>
          <w:bCs/>
          <w:color w:val="000000"/>
          <w:kern w:val="0"/>
          <w:sz w:val="24"/>
          <w:szCs w:val="24"/>
        </w:rPr>
        <w:t>，要注意如果不使用</w:t>
      </w:r>
      <w:r w:rsidRPr="00C36E08">
        <w:rPr>
          <w:rFonts w:ascii="Arial" w:eastAsia="宋体" w:hAnsi="Arial" w:cs="Arial" w:hint="eastAsia"/>
          <w:bCs/>
          <w:color w:val="000000"/>
          <w:kern w:val="0"/>
          <w:sz w:val="24"/>
          <w:szCs w:val="24"/>
        </w:rPr>
        <w:t>r</w:t>
      </w:r>
      <w:r w:rsidRPr="00C36E08">
        <w:rPr>
          <w:rFonts w:ascii="Arial" w:eastAsia="宋体" w:hAnsi="Arial" w:cs="Arial"/>
          <w:bCs/>
          <w:color w:val="000000"/>
          <w:kern w:val="0"/>
          <w:sz w:val="24"/>
          <w:szCs w:val="24"/>
        </w:rPr>
        <w:t>elease</w:t>
      </w:r>
      <w:r w:rsidRPr="00C36E08">
        <w:rPr>
          <w:rFonts w:ascii="Arial" w:eastAsia="宋体" w:hAnsi="Arial" w:cs="Arial"/>
          <w:bCs/>
          <w:color w:val="000000"/>
          <w:kern w:val="0"/>
          <w:sz w:val="24"/>
          <w:szCs w:val="24"/>
        </w:rPr>
        <w:t>生成，则不存在</w:t>
      </w:r>
      <w:r w:rsidRPr="00C36E08">
        <w:rPr>
          <w:rFonts w:ascii="Arial" w:eastAsia="宋体" w:hAnsi="Arial" w:cs="Arial" w:hint="eastAsia"/>
          <w:bCs/>
          <w:color w:val="000000"/>
          <w:kern w:val="0"/>
          <w:sz w:val="24"/>
          <w:szCs w:val="24"/>
        </w:rPr>
        <w:t>r</w:t>
      </w:r>
      <w:r w:rsidRPr="00C36E08">
        <w:rPr>
          <w:rFonts w:ascii="Arial" w:eastAsia="宋体" w:hAnsi="Arial" w:cs="Arial"/>
          <w:bCs/>
          <w:color w:val="000000"/>
          <w:kern w:val="0"/>
          <w:sz w:val="24"/>
          <w:szCs w:val="24"/>
        </w:rPr>
        <w:t>elease</w:t>
      </w:r>
      <w:r w:rsidRPr="00C36E08">
        <w:rPr>
          <w:rFonts w:ascii="Arial" w:eastAsia="宋体" w:hAnsi="Arial" w:cs="Arial"/>
          <w:bCs/>
          <w:color w:val="000000"/>
          <w:kern w:val="0"/>
          <w:sz w:val="24"/>
          <w:szCs w:val="24"/>
        </w:rPr>
        <w:t>文件夹</w:t>
      </w:r>
      <w:r>
        <w:rPr>
          <w:rFonts w:ascii="Arial" w:eastAsia="宋体" w:hAnsi="Arial" w:cs="Arial" w:hint="eastAsia"/>
          <w:bCs/>
          <w:color w:val="000000"/>
          <w:kern w:val="0"/>
          <w:sz w:val="24"/>
          <w:szCs w:val="24"/>
        </w:rPr>
        <w:t>。</w:t>
      </w:r>
    </w:p>
    <w:p w14:paraId="1B4AB52D" w14:textId="2A39802D" w:rsidR="00C851B8" w:rsidRDefault="00C851B8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d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ocs/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：存放一些文档。</w:t>
      </w:r>
    </w:p>
    <w:p w14:paraId="3915DA9A" w14:textId="2C25339B" w:rsidR="00C851B8" w:rsidRPr="00C851B8" w:rsidRDefault="00C851B8" w:rsidP="00C851B8">
      <w:pPr>
        <w:rPr>
          <w:rFonts w:ascii="宋体" w:eastAsia="宋体" w:hAnsi="宋体" w:cs="Arial"/>
          <w:color w:val="000000"/>
          <w:sz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g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itignore/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：</w:t>
      </w:r>
      <w:r w:rsidRPr="00C851B8">
        <w:rPr>
          <w:rFonts w:ascii="宋体" w:eastAsia="宋体" w:hAnsi="宋体" w:cs="Arial" w:hint="eastAsia"/>
          <w:color w:val="000000"/>
          <w:sz w:val="24"/>
        </w:rPr>
        <w:t>里面存放的是在这个git仓库中的忽略文件或目录。在此文件中的文件或目录的变化不会影响仓库的状态。</w:t>
      </w:r>
    </w:p>
    <w:p w14:paraId="7AEFFE39" w14:textId="663BB16E" w:rsidR="000E06B0" w:rsidRDefault="000E06B0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Arial"/>
          <w:sz w:val="24"/>
        </w:rPr>
      </w:pPr>
      <w:r>
        <w:rPr>
          <w:rFonts w:ascii="Arial" w:eastAsiaTheme="minorHAnsi" w:hAnsi="Arial" w:cs="Arial" w:hint="eastAsia"/>
          <w:sz w:val="24"/>
        </w:rPr>
        <w:lastRenderedPageBreak/>
        <w:t>g</w:t>
      </w:r>
      <w:r w:rsidRPr="000E06B0">
        <w:rPr>
          <w:rFonts w:ascii="Arial" w:eastAsiaTheme="minorHAnsi" w:hAnsi="Arial" w:cs="Arial"/>
          <w:sz w:val="24"/>
        </w:rPr>
        <w:t>itattribute</w:t>
      </w:r>
      <w:r>
        <w:rPr>
          <w:rFonts w:ascii="Arial" w:eastAsiaTheme="minorHAnsi" w:hAnsi="Arial" w:cs="Arial" w:hint="eastAsia"/>
          <w:sz w:val="24"/>
        </w:rPr>
        <w:t>s</w:t>
      </w:r>
      <w:r>
        <w:rPr>
          <w:rFonts w:ascii="Arial" w:eastAsiaTheme="minorHAnsi" w:hAnsi="Arial" w:cs="Arial"/>
          <w:sz w:val="24"/>
        </w:rPr>
        <w:t>/</w:t>
      </w:r>
      <w:r>
        <w:rPr>
          <w:rFonts w:ascii="宋体" w:eastAsia="宋体" w:hAnsi="宋体" w:cs="Arial" w:hint="eastAsia"/>
          <w:sz w:val="24"/>
        </w:rPr>
        <w:t>：</w:t>
      </w:r>
      <w:r w:rsidRPr="000E06B0">
        <w:rPr>
          <w:rFonts w:ascii="宋体" w:eastAsia="宋体" w:hAnsi="宋体" w:cs="Arial"/>
          <w:sz w:val="24"/>
        </w:rPr>
        <w:t>用于设置文件的对比方式（常用非文本文件）</w:t>
      </w:r>
      <w:r>
        <w:rPr>
          <w:rFonts w:ascii="宋体" w:eastAsia="宋体" w:hAnsi="宋体" w:cs="Arial" w:hint="eastAsia"/>
          <w:sz w:val="24"/>
        </w:rPr>
        <w:t>。</w:t>
      </w:r>
    </w:p>
    <w:p w14:paraId="27543E73" w14:textId="5DB83E59" w:rsidR="000E06B0" w:rsidRPr="000E06B0" w:rsidRDefault="000E06B0" w:rsidP="00A27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 w:hint="eastAsia"/>
          <w:sz w:val="24"/>
        </w:rPr>
      </w:pPr>
      <w:r>
        <w:rPr>
          <w:rFonts w:ascii="Arial" w:eastAsia="宋体" w:hAnsi="Arial" w:cs="Arial" w:hint="eastAsia"/>
          <w:sz w:val="24"/>
        </w:rPr>
        <w:t>r</w:t>
      </w:r>
      <w:r>
        <w:rPr>
          <w:rFonts w:ascii="Arial" w:eastAsia="宋体" w:hAnsi="Arial" w:cs="Arial"/>
          <w:sz w:val="24"/>
        </w:rPr>
        <w:t>eadme/</w:t>
      </w:r>
      <w:r>
        <w:rPr>
          <w:rFonts w:ascii="Arial" w:eastAsia="宋体" w:hAnsi="Arial" w:cs="Arial" w:hint="eastAsia"/>
          <w:sz w:val="24"/>
        </w:rPr>
        <w:t>：项目说明文件。是每个项目都应有的一个文件，目的是能简要描述该项目的信息，让读者快速了解这个项目。需要说明：软件定位、运行代码方法、使用说明、代码目录结构说明、常见问题说明等。</w:t>
      </w:r>
      <w:bookmarkStart w:id="0" w:name="_GoBack"/>
      <w:bookmarkEnd w:id="0"/>
    </w:p>
    <w:sectPr w:rsidR="000E06B0" w:rsidRPr="000E06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213E4E" w14:textId="77777777" w:rsidR="004F086D" w:rsidRDefault="004F086D" w:rsidP="008107C3">
      <w:r>
        <w:separator/>
      </w:r>
    </w:p>
  </w:endnote>
  <w:endnote w:type="continuationSeparator" w:id="0">
    <w:p w14:paraId="38282B33" w14:textId="77777777" w:rsidR="004F086D" w:rsidRDefault="004F086D" w:rsidP="00810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3643AA" w14:textId="77777777" w:rsidR="004F086D" w:rsidRDefault="004F086D" w:rsidP="008107C3">
      <w:r>
        <w:separator/>
      </w:r>
    </w:p>
  </w:footnote>
  <w:footnote w:type="continuationSeparator" w:id="0">
    <w:p w14:paraId="0BDFE2F1" w14:textId="77777777" w:rsidR="004F086D" w:rsidRDefault="004F086D" w:rsidP="008107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8279FC"/>
    <w:multiLevelType w:val="multilevel"/>
    <w:tmpl w:val="3A28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A2BB7"/>
    <w:multiLevelType w:val="hybridMultilevel"/>
    <w:tmpl w:val="7B0042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99"/>
    <w:rsid w:val="000E06B0"/>
    <w:rsid w:val="00272173"/>
    <w:rsid w:val="004F086D"/>
    <w:rsid w:val="00694F45"/>
    <w:rsid w:val="00714647"/>
    <w:rsid w:val="008107C3"/>
    <w:rsid w:val="00922799"/>
    <w:rsid w:val="00933852"/>
    <w:rsid w:val="00A2719A"/>
    <w:rsid w:val="00C36E08"/>
    <w:rsid w:val="00C851B8"/>
    <w:rsid w:val="00D5124A"/>
    <w:rsid w:val="00E32108"/>
    <w:rsid w:val="00E767D5"/>
    <w:rsid w:val="00FF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84E236"/>
  <w15:chartTrackingRefBased/>
  <w15:docId w15:val="{EE9D32A0-B541-4CF3-B384-67D2118F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271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2719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2719A"/>
    <w:rPr>
      <w:rFonts w:ascii="宋体" w:eastAsia="宋体" w:hAnsi="宋体" w:cs="宋体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810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07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0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07C3"/>
    <w:rPr>
      <w:sz w:val="18"/>
      <w:szCs w:val="18"/>
    </w:rPr>
  </w:style>
  <w:style w:type="paragraph" w:styleId="a7">
    <w:name w:val="List Paragraph"/>
    <w:basedOn w:val="a"/>
    <w:uiPriority w:val="34"/>
    <w:qFormat/>
    <w:rsid w:val="0027217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5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48315</dc:creator>
  <cp:keywords/>
  <dc:description/>
  <cp:lastModifiedBy>48315</cp:lastModifiedBy>
  <cp:revision>7</cp:revision>
  <dcterms:created xsi:type="dcterms:W3CDTF">2018-03-21T08:56:00Z</dcterms:created>
  <dcterms:modified xsi:type="dcterms:W3CDTF">2018-03-21T11:28:00Z</dcterms:modified>
</cp:coreProperties>
</file>