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EF" w:rsidRPr="00746CEF" w:rsidRDefault="00746CEF" w:rsidP="00746CEF">
      <w:pPr>
        <w:pStyle w:val="1"/>
      </w:pPr>
      <w:r w:rsidRPr="00746CEF">
        <w:t>Содержание</w:t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 w:rsidRPr="00746CEF">
        <w:fldChar w:fldCharType="begin"/>
      </w:r>
      <w:r w:rsidRPr="00746CEF">
        <w:instrText xml:space="preserve"> TOC \o "1-3" \u </w:instrText>
      </w:r>
      <w:r w:rsidRPr="00746CEF">
        <w:fldChar w:fldCharType="separate"/>
      </w:r>
      <w:r w:rsidRPr="00746CEF">
        <w:rPr>
          <w:noProof/>
        </w:rPr>
        <w:t>Список обозначений</w:t>
      </w:r>
      <w:r w:rsidRPr="00746CEF">
        <w:rPr>
          <w:noProof/>
        </w:rPr>
        <w:tab/>
      </w:r>
      <w:r w:rsidRPr="00746CEF">
        <w:rPr>
          <w:noProof/>
        </w:rPr>
        <w:fldChar w:fldCharType="begin"/>
      </w:r>
      <w:r w:rsidRPr="00746CEF">
        <w:rPr>
          <w:noProof/>
        </w:rPr>
        <w:instrText xml:space="preserve"> PAGEREF _Toc232908180 \h </w:instrText>
      </w:r>
      <w:r w:rsidRPr="00746CEF">
        <w:rPr>
          <w:noProof/>
        </w:rPr>
      </w:r>
      <w:r w:rsidRPr="00746CEF">
        <w:rPr>
          <w:noProof/>
        </w:rPr>
        <w:fldChar w:fldCharType="separate"/>
      </w:r>
      <w:r w:rsidRPr="00746CEF">
        <w:rPr>
          <w:noProof/>
        </w:rPr>
        <w:t>3</w:t>
      </w:r>
      <w:r w:rsidRPr="00746CEF">
        <w:rPr>
          <w:noProof/>
        </w:rPr>
        <w:fldChar w:fldCharType="end"/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 w:rsidRPr="00746CEF">
        <w:rPr>
          <w:noProof/>
        </w:rPr>
        <w:t>Введение</w:t>
      </w:r>
      <w:r w:rsidRPr="00746CEF">
        <w:rPr>
          <w:noProof/>
        </w:rPr>
        <w:tab/>
      </w:r>
      <w:r w:rsidRPr="00746CEF">
        <w:rPr>
          <w:noProof/>
        </w:rPr>
        <w:fldChar w:fldCharType="begin"/>
      </w:r>
      <w:r w:rsidRPr="00746CEF">
        <w:rPr>
          <w:noProof/>
        </w:rPr>
        <w:instrText xml:space="preserve"> PAGEREF _Toc232908181 \h </w:instrText>
      </w:r>
      <w:r w:rsidRPr="00746CEF">
        <w:rPr>
          <w:noProof/>
        </w:rPr>
      </w:r>
      <w:r w:rsidRPr="00746CEF">
        <w:rPr>
          <w:noProof/>
        </w:rPr>
        <w:fldChar w:fldCharType="separate"/>
      </w:r>
      <w:r w:rsidRPr="00746CEF">
        <w:rPr>
          <w:noProof/>
        </w:rPr>
        <w:t>4</w:t>
      </w:r>
      <w:r w:rsidRPr="00746CEF">
        <w:rPr>
          <w:noProof/>
        </w:rPr>
        <w:fldChar w:fldCharType="end"/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Глава 1. Разработка формата данных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5039C" w:rsidRDefault="00746CEF" w:rsidP="00746CEF">
      <w:pPr>
        <w:pStyle w:val="ae"/>
        <w:spacing w:line="360" w:lineRule="auto"/>
      </w:pPr>
      <w:r w:rsidRPr="00746CEF">
        <w:t>1. 1. Обзор существующих технологий.</w:t>
      </w:r>
      <w:r w:rsidRPr="00746CEF">
        <w:tab/>
      </w:r>
      <w:r>
        <w:t>0</w:t>
      </w:r>
    </w:p>
    <w:p w:rsidR="00050FA7" w:rsidRPr="00746CEF" w:rsidRDefault="00050FA7" w:rsidP="00050FA7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 xml:space="preserve">. 1. </w:t>
      </w:r>
      <w:r>
        <w:rPr>
          <w:noProof/>
        </w:rPr>
        <w:t xml:space="preserve">Система </w:t>
      </w:r>
      <w:r>
        <w:rPr>
          <w:noProof/>
          <w:lang w:val="en-US"/>
        </w:rPr>
        <w:t>TEX</w:t>
      </w:r>
      <w:r w:rsidRPr="00746CEF">
        <w:rPr>
          <w:noProof/>
        </w:rPr>
        <w:tab/>
      </w:r>
      <w:r>
        <w:rPr>
          <w:noProof/>
        </w:rPr>
        <w:t>0</w:t>
      </w:r>
    </w:p>
    <w:p w:rsidR="00050FA7" w:rsidRPr="00050FA7" w:rsidRDefault="00050FA7" w:rsidP="00050FA7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 xml:space="preserve">. 1. </w:t>
      </w:r>
      <w:r>
        <w:rPr>
          <w:noProof/>
        </w:rPr>
        <w:t xml:space="preserve">Язык </w:t>
      </w:r>
      <w:r>
        <w:rPr>
          <w:noProof/>
          <w:lang w:val="en-US"/>
        </w:rPr>
        <w:t>MathML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280"/>
        <w:rPr>
          <w:noProof/>
          <w:sz w:val="24"/>
        </w:rPr>
      </w:pPr>
      <w:r w:rsidRPr="00746CEF">
        <w:rPr>
          <w:noProof/>
        </w:rPr>
        <w:t xml:space="preserve">1. 2. </w:t>
      </w:r>
      <w:r w:rsidR="004E1514">
        <w:rPr>
          <w:noProof/>
        </w:rPr>
        <w:t>Определение нового формата данных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 w:rsidRPr="00746CEF">
        <w:rPr>
          <w:noProof/>
        </w:rPr>
        <w:t>Глава 2. Проектирование приложения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28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>. Архитектура приложения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>. 1. Варианты использования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Default="00746CEF" w:rsidP="00746CEF">
      <w:pPr>
        <w:tabs>
          <w:tab w:val="right" w:leader="dot" w:pos="9628"/>
        </w:tabs>
        <w:ind w:left="560"/>
        <w:rPr>
          <w:noProof/>
        </w:rPr>
      </w:pPr>
      <w:r>
        <w:rPr>
          <w:noProof/>
        </w:rPr>
        <w:t>2. 1</w:t>
      </w:r>
      <w:r w:rsidRPr="00746CEF">
        <w:rPr>
          <w:noProof/>
        </w:rPr>
        <w:t>. 2. Классы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>. 1. Последовательсть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>. 2. Кооперация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>. 1. Компоненты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>. 2. Развертывание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280"/>
        <w:rPr>
          <w:noProof/>
          <w:sz w:val="24"/>
        </w:rPr>
      </w:pPr>
      <w:r>
        <w:rPr>
          <w:noProof/>
        </w:rPr>
        <w:t>2. 2</w:t>
      </w:r>
      <w:r w:rsidRPr="00746CEF">
        <w:rPr>
          <w:noProof/>
        </w:rPr>
        <w:t>.</w:t>
      </w:r>
      <w:r>
        <w:rPr>
          <w:noProof/>
        </w:rPr>
        <w:t xml:space="preserve"> ? 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pStyle w:val="ae"/>
        <w:spacing w:line="360" w:lineRule="auto"/>
        <w:rPr>
          <w:sz w:val="24"/>
        </w:rPr>
      </w:pPr>
      <w:r w:rsidRPr="00746CEF">
        <w:t xml:space="preserve">Глава 3. </w:t>
      </w:r>
      <w:r w:rsidR="00E332CA">
        <w:t>Внедрение решения</w:t>
      </w:r>
      <w:r w:rsidRPr="00746CEF">
        <w:tab/>
      </w:r>
      <w:r>
        <w:t>0</w:t>
      </w:r>
    </w:p>
    <w:p w:rsidR="00746CEF" w:rsidRPr="00746CEF" w:rsidRDefault="00746CEF" w:rsidP="00746CEF">
      <w:pPr>
        <w:tabs>
          <w:tab w:val="right" w:leader="dot" w:pos="9628"/>
        </w:tabs>
        <w:ind w:left="280"/>
        <w:rPr>
          <w:noProof/>
          <w:sz w:val="24"/>
        </w:rPr>
      </w:pPr>
      <w:r w:rsidRPr="00746CEF">
        <w:rPr>
          <w:noProof/>
        </w:rPr>
        <w:t>3. 1 Конвертер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280"/>
        <w:rPr>
          <w:noProof/>
          <w:sz w:val="24"/>
        </w:rPr>
      </w:pPr>
      <w:r w:rsidRPr="00746CEF">
        <w:rPr>
          <w:noProof/>
        </w:rPr>
        <w:t>3. 2. Версия поддерживающая шифрование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 w:rsidRPr="00746CEF">
        <w:rPr>
          <w:noProof/>
        </w:rPr>
        <w:t>Заключение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>
        <w:rPr>
          <w:noProof/>
        </w:rPr>
        <w:t>Список использованных источников</w:t>
      </w:r>
      <w:r w:rsidRPr="00746CEF">
        <w:rPr>
          <w:noProof/>
        </w:rPr>
        <w:tab/>
      </w:r>
      <w:r>
        <w:rPr>
          <w:noProof/>
        </w:rPr>
        <w:t>0</w:t>
      </w:r>
    </w:p>
    <w:p w:rsidR="00174CE7" w:rsidRDefault="00746CEF" w:rsidP="00746CEF">
      <w:r w:rsidRPr="00746CEF">
        <w:fldChar w:fldCharType="end"/>
      </w:r>
    </w:p>
    <w:p w:rsidR="00174CE7" w:rsidRDefault="00174CE7" w:rsidP="001170FB">
      <w:pPr>
        <w:pStyle w:val="1"/>
      </w:pPr>
      <w:bookmarkStart w:id="0" w:name="_Toc232908180"/>
      <w:r>
        <w:lastRenderedPageBreak/>
        <w:t>Список обозначений</w:t>
      </w:r>
      <w:bookmarkEnd w:id="0"/>
    </w:p>
    <w:p w:rsidR="00F26A05" w:rsidRPr="004E1514" w:rsidRDefault="00F26A05" w:rsidP="001170FB">
      <w:r>
        <w:rPr>
          <w:lang w:val="en-US"/>
        </w:rPr>
        <w:t>WWW</w:t>
      </w:r>
      <w:r w:rsidRPr="0075039C">
        <w:t xml:space="preserve"> (</w:t>
      </w:r>
      <w:r>
        <w:rPr>
          <w:lang w:val="en-US"/>
        </w:rPr>
        <w:t>World</w:t>
      </w:r>
      <w:r w:rsidRPr="0075039C">
        <w:t xml:space="preserve"> </w:t>
      </w:r>
      <w:r>
        <w:rPr>
          <w:lang w:val="en-US"/>
        </w:rPr>
        <w:t>Wide</w:t>
      </w:r>
      <w:r w:rsidRPr="0075039C">
        <w:t xml:space="preserve"> </w:t>
      </w:r>
      <w:r>
        <w:rPr>
          <w:lang w:val="en-US"/>
        </w:rPr>
        <w:t>Web</w:t>
      </w:r>
      <w:r w:rsidRPr="0075039C">
        <w:t xml:space="preserve">) — </w:t>
      </w:r>
      <w:r w:rsidR="004E1514">
        <w:t>Всемирная паутина</w:t>
      </w:r>
    </w:p>
    <w:p w:rsidR="004E1514" w:rsidRPr="004E1514" w:rsidRDefault="004E1514" w:rsidP="004E1514">
      <w:r>
        <w:rPr>
          <w:lang w:val="en-US"/>
        </w:rPr>
        <w:t>W</w:t>
      </w:r>
      <w:r>
        <w:t>3</w:t>
      </w:r>
      <w:r>
        <w:rPr>
          <w:lang w:val="en-US"/>
        </w:rPr>
        <w:t>C</w:t>
      </w:r>
      <w:r w:rsidRPr="004E1514">
        <w:t xml:space="preserve"> (</w:t>
      </w:r>
      <w:r w:rsidRPr="004E1514">
        <w:rPr>
          <w:lang w:val="en-US"/>
        </w:rPr>
        <w:t>World</w:t>
      </w:r>
      <w:r w:rsidRPr="004E1514">
        <w:t xml:space="preserve"> </w:t>
      </w:r>
      <w:r w:rsidRPr="004E1514">
        <w:rPr>
          <w:lang w:val="en-US"/>
        </w:rPr>
        <w:t>Wide</w:t>
      </w:r>
      <w:r w:rsidRPr="004E1514">
        <w:t xml:space="preserve"> </w:t>
      </w:r>
      <w:r w:rsidRPr="004E1514">
        <w:rPr>
          <w:lang w:val="en-US"/>
        </w:rPr>
        <w:t>Web</w:t>
      </w:r>
      <w:r w:rsidRPr="004E1514">
        <w:t xml:space="preserve"> </w:t>
      </w:r>
      <w:r w:rsidRPr="004E1514">
        <w:rPr>
          <w:lang w:val="en-US"/>
        </w:rPr>
        <w:t>Consortium</w:t>
      </w:r>
      <w:r w:rsidRPr="004E1514">
        <w:t xml:space="preserve">) — </w:t>
      </w:r>
      <w:r>
        <w:t>Консорциум Всемирной паути</w:t>
      </w:r>
      <w:r w:rsidRPr="00F26A05">
        <w:t>ны</w:t>
      </w:r>
    </w:p>
    <w:p w:rsidR="002C789A" w:rsidRPr="004E1514" w:rsidRDefault="002C789A" w:rsidP="001170FB">
      <w:r>
        <w:rPr>
          <w:lang w:val="en-US"/>
        </w:rPr>
        <w:t>DOM</w:t>
      </w:r>
      <w:r w:rsidRPr="004E1514">
        <w:t xml:space="preserve"> (</w:t>
      </w:r>
      <w:r w:rsidRPr="002C789A">
        <w:rPr>
          <w:lang w:val="en-US"/>
        </w:rPr>
        <w:t>Document</w:t>
      </w:r>
      <w:r w:rsidRPr="004E1514">
        <w:t xml:space="preserve"> </w:t>
      </w:r>
      <w:r w:rsidRPr="002C789A">
        <w:rPr>
          <w:lang w:val="en-US"/>
        </w:rPr>
        <w:t>Object</w:t>
      </w:r>
      <w:r w:rsidRPr="004E1514">
        <w:t xml:space="preserve"> </w:t>
      </w:r>
      <w:r w:rsidRPr="002C789A">
        <w:rPr>
          <w:lang w:val="en-US"/>
        </w:rPr>
        <w:t>Model</w:t>
      </w:r>
      <w:r w:rsidRPr="004E1514">
        <w:t>) — объектная модель документа</w:t>
      </w:r>
    </w:p>
    <w:p w:rsidR="002C789A" w:rsidRPr="0075039C" w:rsidRDefault="002C789A" w:rsidP="001170FB">
      <w:r>
        <w:rPr>
          <w:lang w:val="en-US"/>
        </w:rPr>
        <w:t>XML</w:t>
      </w:r>
      <w:r w:rsidRPr="0075039C">
        <w:t xml:space="preserve"> (</w:t>
      </w:r>
      <w:proofErr w:type="spellStart"/>
      <w:r w:rsidRPr="002C789A">
        <w:rPr>
          <w:lang w:val="en-US"/>
        </w:rPr>
        <w:t>eXtensible</w:t>
      </w:r>
      <w:proofErr w:type="spellEnd"/>
      <w:r w:rsidRPr="0075039C">
        <w:t xml:space="preserve"> </w:t>
      </w:r>
      <w:r w:rsidRPr="002C789A">
        <w:rPr>
          <w:lang w:val="en-US"/>
        </w:rPr>
        <w:t>Markup</w:t>
      </w:r>
      <w:r w:rsidRPr="0075039C">
        <w:t xml:space="preserve"> </w:t>
      </w:r>
      <w:r w:rsidRPr="002C789A">
        <w:rPr>
          <w:lang w:val="en-US"/>
        </w:rPr>
        <w:t>Language</w:t>
      </w:r>
      <w:r w:rsidRPr="0075039C">
        <w:t xml:space="preserve">) — </w:t>
      </w:r>
      <w:r>
        <w:t>расширяемый</w:t>
      </w:r>
      <w:r w:rsidRPr="0075039C">
        <w:t xml:space="preserve"> </w:t>
      </w:r>
      <w:r>
        <w:t>язык</w:t>
      </w:r>
      <w:r w:rsidRPr="0075039C">
        <w:t xml:space="preserve"> </w:t>
      </w:r>
      <w:r>
        <w:t>разметки</w:t>
      </w:r>
    </w:p>
    <w:p w:rsidR="002C789A" w:rsidRPr="0075039C" w:rsidRDefault="002C789A" w:rsidP="001170FB">
      <w:proofErr w:type="spellStart"/>
      <w:r>
        <w:rPr>
          <w:lang w:val="en-US"/>
        </w:rPr>
        <w:t>MathML</w:t>
      </w:r>
      <w:proofErr w:type="spellEnd"/>
      <w:r w:rsidRPr="002C789A">
        <w:t xml:space="preserve"> (</w:t>
      </w:r>
      <w:proofErr w:type="spellStart"/>
      <w:r w:rsidRPr="002C789A">
        <w:t>Mathematical</w:t>
      </w:r>
      <w:proofErr w:type="spellEnd"/>
      <w:r w:rsidRPr="002C789A">
        <w:t xml:space="preserve"> </w:t>
      </w:r>
      <w:proofErr w:type="spellStart"/>
      <w:r w:rsidRPr="002C789A">
        <w:t>Markup</w:t>
      </w:r>
      <w:proofErr w:type="spellEnd"/>
      <w:r w:rsidRPr="002C789A">
        <w:t xml:space="preserve"> </w:t>
      </w:r>
      <w:proofErr w:type="spellStart"/>
      <w:r w:rsidRPr="002C789A">
        <w:t>Language</w:t>
      </w:r>
      <w:proofErr w:type="spellEnd"/>
      <w:r w:rsidRPr="002C789A">
        <w:t>)</w:t>
      </w:r>
      <w:r w:rsidRPr="0075039C">
        <w:t xml:space="preserve"> </w:t>
      </w:r>
      <w:r>
        <w:t>—</w:t>
      </w:r>
      <w:r w:rsidRPr="0075039C">
        <w:t xml:space="preserve"> язык математической разметки</w:t>
      </w:r>
    </w:p>
    <w:p w:rsidR="002C789A" w:rsidRPr="0075039C" w:rsidRDefault="002C789A" w:rsidP="001170FB">
      <w:r>
        <w:rPr>
          <w:lang w:val="en-US"/>
        </w:rPr>
        <w:t>TEX</w:t>
      </w:r>
      <w:r>
        <w:t xml:space="preserve"> —</w:t>
      </w:r>
      <w:r w:rsidRPr="0075039C">
        <w:t xml:space="preserve"> система компьютерной вёрстки</w:t>
      </w:r>
    </w:p>
    <w:p w:rsidR="00A1523B" w:rsidRDefault="00A1523B" w:rsidP="001170FB">
      <w:proofErr w:type="spellStart"/>
      <w:proofErr w:type="gramStart"/>
      <w:r>
        <w:rPr>
          <w:lang w:val="en-US"/>
        </w:rPr>
        <w:t>ePub</w:t>
      </w:r>
      <w:proofErr w:type="spellEnd"/>
      <w:proofErr w:type="gramEnd"/>
      <w:r w:rsidRPr="00A1523B">
        <w:t xml:space="preserve"> (</w:t>
      </w:r>
      <w:r>
        <w:rPr>
          <w:lang w:val="en-US"/>
        </w:rPr>
        <w:t>Electronic</w:t>
      </w:r>
      <w:r w:rsidRPr="00A1523B">
        <w:t xml:space="preserve"> </w:t>
      </w:r>
      <w:r>
        <w:rPr>
          <w:lang w:val="en-US"/>
        </w:rPr>
        <w:t>Publication</w:t>
      </w:r>
      <w:r w:rsidRPr="00A1523B">
        <w:t xml:space="preserve">) </w:t>
      </w:r>
      <w:r>
        <w:t>—</w:t>
      </w:r>
      <w:r w:rsidRPr="00A1523B">
        <w:t xml:space="preserve"> открытый формат электронных версий книг</w:t>
      </w:r>
    </w:p>
    <w:p w:rsidR="00DB4DA3" w:rsidRDefault="00DB4DA3" w:rsidP="00DB4DA3">
      <w:r>
        <w:t>ПО  — программное обеспечение</w:t>
      </w:r>
    </w:p>
    <w:p w:rsidR="00DB4DA3" w:rsidRPr="00A1523B" w:rsidRDefault="00DB4DA3" w:rsidP="00DB4DA3"/>
    <w:p w:rsidR="002C789A" w:rsidRDefault="002C789A" w:rsidP="002C789A">
      <w:r w:rsidRPr="002C789A">
        <w:rPr>
          <w:lang w:val="en-US"/>
        </w:rPr>
        <w:t>Java</w:t>
      </w:r>
      <w:r>
        <w:t xml:space="preserve"> —</w:t>
      </w:r>
      <w:r w:rsidRPr="002C789A">
        <w:t xml:space="preserve"> объектно-ориентированный, структурный, императивный, кроссплатформенный </w:t>
      </w:r>
      <w:r>
        <w:t>язык программирования</w:t>
      </w:r>
    </w:p>
    <w:p w:rsidR="002C789A" w:rsidRPr="002C789A" w:rsidRDefault="002C789A" w:rsidP="002C789A">
      <w:r>
        <w:t xml:space="preserve">КПК — Карманный персональный компьютер </w:t>
      </w:r>
    </w:p>
    <w:p w:rsidR="002C789A" w:rsidRPr="002C789A" w:rsidRDefault="002C789A" w:rsidP="001170FB"/>
    <w:p w:rsidR="002C789A" w:rsidRPr="002C789A" w:rsidRDefault="002C789A" w:rsidP="001170FB"/>
    <w:p w:rsidR="006B233D" w:rsidRPr="00746CEF" w:rsidRDefault="00CB76AB" w:rsidP="001170FB">
      <w:pPr>
        <w:pStyle w:val="1"/>
      </w:pPr>
      <w:r w:rsidRPr="00CB76AB">
        <w:lastRenderedPageBreak/>
        <w:t>Введение</w:t>
      </w:r>
    </w:p>
    <w:p w:rsidR="00A17E0D" w:rsidRDefault="008869BF" w:rsidP="001170FB">
      <w:r>
        <w:t>С появлением технологии отображения информации имитирующей обычную печать на бумаге, неуклонно</w:t>
      </w:r>
      <w:r w:rsidR="00A17E0D">
        <w:t xml:space="preserve"> растет популярность</w:t>
      </w:r>
      <w:r>
        <w:t xml:space="preserve"> узкоспециализированных компактных планшетных компьютерных устройств (электронных книг).</w:t>
      </w:r>
    </w:p>
    <w:p w:rsidR="00251E14" w:rsidRDefault="00B667D5" w:rsidP="00251E14">
      <w:r>
        <w:t>Несмотря на высокие темпы роста</w:t>
      </w:r>
      <w:r w:rsidR="008869BF">
        <w:t>, в настоящее время, все еще сохраняются проблемы с поддержкой технической и научной литературы современными электронными устройствами для чтения.</w:t>
      </w:r>
      <w:r w:rsidR="00251E14">
        <w:t xml:space="preserve"> Преобладающим методом распространения научной информации является графическое представление, обладающее рядом </w:t>
      </w:r>
      <w:r w:rsidR="00FD0086">
        <w:t>негативных факторов: отсутствием возможности для поиска и индексации, сложным созданием документов, зачастую плохим качеством изображений.</w:t>
      </w:r>
    </w:p>
    <w:p w:rsidR="00464C97" w:rsidRDefault="00464C97" w:rsidP="001170FB">
      <w:r>
        <w:t>Одной из причин слабой поддержки технической и научной литературы является отсутствие универсальн</w:t>
      </w:r>
      <w:r w:rsidR="006B233D">
        <w:t>ого механизма</w:t>
      </w:r>
      <w:r>
        <w:t xml:space="preserve">, удобного для создания, редактирования </w:t>
      </w:r>
      <w:r w:rsidR="006B233D">
        <w:t xml:space="preserve">и отображения </w:t>
      </w:r>
      <w:r>
        <w:t>информации такого рода</w:t>
      </w:r>
      <w:r w:rsidR="006B233D">
        <w:t>.</w:t>
      </w:r>
    </w:p>
    <w:p w:rsidR="00EC1D9A" w:rsidRDefault="00EC1D9A" w:rsidP="001170FB">
      <w:r>
        <w:t>Целями данной работы являю</w:t>
      </w:r>
      <w:r w:rsidR="00476039">
        <w:t>тся</w:t>
      </w:r>
      <w:r>
        <w:t>:</w:t>
      </w:r>
    </w:p>
    <w:p w:rsidR="00EC1D9A" w:rsidRDefault="00EC1D9A" w:rsidP="001170FB">
      <w:pPr>
        <w:pStyle w:val="a6"/>
        <w:numPr>
          <w:ilvl w:val="0"/>
          <w:numId w:val="2"/>
        </w:numPr>
      </w:pPr>
      <w:r>
        <w:t>Разработка формата компьютерных данных, способного хранить любые математические выражения и простую текстовую информацию.</w:t>
      </w:r>
      <w:r w:rsidR="00476039">
        <w:t xml:space="preserve"> </w:t>
      </w:r>
    </w:p>
    <w:p w:rsidR="000F7AD9" w:rsidRPr="00DE7E41" w:rsidRDefault="00EC1D9A" w:rsidP="001170FB">
      <w:pPr>
        <w:pStyle w:val="a6"/>
        <w:numPr>
          <w:ilvl w:val="0"/>
          <w:numId w:val="2"/>
        </w:numPr>
      </w:pPr>
      <w:r>
        <w:t>Проектирование наиболее важных и объемных компонентов приложения для визу</w:t>
      </w:r>
      <w:r w:rsidR="00A17E0D">
        <w:t>ализации содержимого</w:t>
      </w:r>
      <w:r>
        <w:t xml:space="preserve"> нового формата на экранах узкоспециализированных </w:t>
      </w:r>
      <w:r w:rsidR="00A17E0D">
        <w:t>компактных планшетных компьютерных устройств</w:t>
      </w:r>
      <w:r w:rsidR="008869BF">
        <w:t>.</w:t>
      </w:r>
    </w:p>
    <w:p w:rsidR="00DE7E41" w:rsidRDefault="00B667D5" w:rsidP="001170FB">
      <w:pPr>
        <w:pStyle w:val="a6"/>
        <w:numPr>
          <w:ilvl w:val="0"/>
          <w:numId w:val="2"/>
        </w:numPr>
      </w:pPr>
      <w:r>
        <w:t>Создание прототипа части компонентов приложения.</w:t>
      </w:r>
      <w:r w:rsidR="00DE7E41">
        <w:t xml:space="preserve"> </w:t>
      </w:r>
    </w:p>
    <w:p w:rsidR="00476039" w:rsidRDefault="00476039" w:rsidP="001170FB">
      <w:r w:rsidRPr="00476039">
        <w:t>Для достижения поставленной цели необходимо решить следующие задачи:</w:t>
      </w:r>
    </w:p>
    <w:p w:rsidR="00476039" w:rsidRDefault="00594084" w:rsidP="001170FB">
      <w:pPr>
        <w:pStyle w:val="a6"/>
        <w:numPr>
          <w:ilvl w:val="0"/>
          <w:numId w:val="1"/>
        </w:numPr>
      </w:pPr>
      <w:r>
        <w:t>Проанализировать существующие наработки по данной проблеме.</w:t>
      </w:r>
    </w:p>
    <w:p w:rsidR="00594084" w:rsidRDefault="00594084" w:rsidP="001170FB">
      <w:pPr>
        <w:pStyle w:val="a6"/>
        <w:numPr>
          <w:ilvl w:val="0"/>
          <w:numId w:val="1"/>
        </w:numPr>
      </w:pPr>
      <w:r>
        <w:lastRenderedPageBreak/>
        <w:t>Спроектировать приложение для электронных устройств</w:t>
      </w:r>
      <w:r w:rsidR="00394CE0">
        <w:t xml:space="preserve"> поддерживающее новый формат данных.</w:t>
      </w:r>
    </w:p>
    <w:p w:rsidR="006B233D" w:rsidRPr="00B667D5" w:rsidRDefault="006B75E2" w:rsidP="001170FB">
      <w:pPr>
        <w:pStyle w:val="a6"/>
        <w:numPr>
          <w:ilvl w:val="0"/>
          <w:numId w:val="1"/>
        </w:numPr>
      </w:pPr>
      <w:r>
        <w:t>Исследовать необходимые меры для успешного внедрения и популяризации нового формата данных и приложения.</w:t>
      </w:r>
    </w:p>
    <w:p w:rsidR="00594084" w:rsidRDefault="008766E2" w:rsidP="001170FB">
      <w:pPr>
        <w:pStyle w:val="1"/>
      </w:pPr>
      <w:r>
        <w:lastRenderedPageBreak/>
        <w:t xml:space="preserve">Глава 1. </w:t>
      </w:r>
      <w:r w:rsidR="00CB76AB" w:rsidRPr="008766E2">
        <w:t>Формат данных</w:t>
      </w:r>
    </w:p>
    <w:p w:rsidR="00EE6A06" w:rsidRPr="00EE6A06" w:rsidRDefault="00050FA7" w:rsidP="00EE6A06">
      <w:pPr>
        <w:pStyle w:val="2"/>
      </w:pPr>
      <w:r w:rsidRPr="0075039C">
        <w:t>1</w:t>
      </w:r>
      <w:r w:rsidR="00EE6A06">
        <w:t>. 1. Обзор существующих технологий</w:t>
      </w:r>
    </w:p>
    <w:p w:rsidR="00EE6A06" w:rsidRPr="00050FA7" w:rsidRDefault="00050FA7" w:rsidP="00050FA7">
      <w:pPr>
        <w:pStyle w:val="3"/>
        <w:spacing w:line="480" w:lineRule="auto"/>
        <w:rPr>
          <w:rStyle w:val="20"/>
        </w:rPr>
      </w:pPr>
      <w:r>
        <w:rPr>
          <w:lang w:val="en-US"/>
        </w:rPr>
        <w:t>1</w:t>
      </w:r>
      <w:r w:rsidR="00EE6A06">
        <w:t xml:space="preserve">. 1. 1. Система </w:t>
      </w:r>
      <w:r w:rsidR="00EE6A06">
        <w:rPr>
          <w:lang w:val="en-US"/>
        </w:rPr>
        <w:t>TEX</w:t>
      </w:r>
    </w:p>
    <w:p w:rsidR="000F7AD9" w:rsidRPr="00EE6A06" w:rsidRDefault="000F7AD9" w:rsidP="001170FB">
      <w:proofErr w:type="gramStart"/>
      <w:r>
        <w:rPr>
          <w:lang w:val="en-US"/>
        </w:rPr>
        <w:t>TEX</w:t>
      </w:r>
      <w:r w:rsidRPr="000F7AD9">
        <w:t xml:space="preserve"> – система компьютерной вёрстки, разработанная американским профессором информатики Дональдом Кнутом в целях со</w:t>
      </w:r>
      <w:r w:rsidR="00050FA7">
        <w:t>здания компьютерной типографии.</w:t>
      </w:r>
      <w:proofErr w:type="gramEnd"/>
    </w:p>
    <w:p w:rsidR="00EE6A06" w:rsidRPr="00EE6A06" w:rsidRDefault="00EE6A06" w:rsidP="00EE6A06">
      <w:proofErr w:type="gramStart"/>
      <w:r>
        <w:rPr>
          <w:lang w:val="en-US"/>
        </w:rPr>
        <w:t>C</w:t>
      </w:r>
      <w:r w:rsidRPr="00EE6A06">
        <w:t xml:space="preserve">тиль работы при подготовке текста в системе </w:t>
      </w:r>
      <w:r>
        <w:rPr>
          <w:lang w:val="en-US"/>
        </w:rPr>
        <w:t>TE</w:t>
      </w:r>
      <w:r w:rsidRPr="00EE6A06">
        <w:rPr>
          <w:lang w:val="en-US"/>
        </w:rPr>
        <w:t>X</w:t>
      </w:r>
      <w:r w:rsidRPr="00EE6A06">
        <w:t xml:space="preserve"> отличается от стиля работы при работе с редактором </w:t>
      </w:r>
      <w:r w:rsidRPr="00EE6A06">
        <w:rPr>
          <w:lang w:val="en-US"/>
        </w:rPr>
        <w:t>Microsoft</w:t>
      </w:r>
      <w:r w:rsidRPr="00EE6A06">
        <w:t xml:space="preserve"> </w:t>
      </w:r>
      <w:r w:rsidRPr="00EE6A06">
        <w:rPr>
          <w:lang w:val="en-US"/>
        </w:rPr>
        <w:t>Word</w:t>
      </w:r>
      <w:r w:rsidRPr="00EE6A06">
        <w:t xml:space="preserve"> и ближе к программированию, чем к редактированию текста в обычном смысле.</w:t>
      </w:r>
      <w:proofErr w:type="gramEnd"/>
      <w:r w:rsidRPr="00EE6A06">
        <w:t xml:space="preserve"> Система </w:t>
      </w:r>
      <w:r>
        <w:rPr>
          <w:lang w:val="en-US"/>
        </w:rPr>
        <w:t>TE</w:t>
      </w:r>
      <w:r w:rsidRPr="00EE6A06">
        <w:rPr>
          <w:lang w:val="en-US"/>
        </w:rPr>
        <w:t>X</w:t>
      </w:r>
      <w:r w:rsidRPr="00EE6A06">
        <w:t xml:space="preserve"> разделяет более абстрактное представление текста в исходном файле и его типографское расположение на странице, так что в принципе вся работа может совершаться с абстрактным представлением текста и завершаться компиляцией лишь в самом конце. Тем не менее, если мощность компьютера позволяет, рекомендуется часто компилировать текст, чтобы вовремя замечать и устранять неизбежные при е</w:t>
      </w:r>
      <w:r>
        <w:t>го наборе погрешности и ошибки.</w:t>
      </w:r>
    </w:p>
    <w:p w:rsidR="00EE6A06" w:rsidRPr="00EE6A06" w:rsidRDefault="00EE6A06" w:rsidP="00EE6A06">
      <w:r w:rsidRPr="00EE6A06">
        <w:t>Разделение абстрактного представления текста в исходном файле и его типографского исполнения имеет как достоинства, так и недостатки. Несомненным достоинством является то, что основное внимание автора сосредотачивается на содержании текста, а аспекты его форматирования (выбор шрифта, детали расположения текста и набора формул и т.п.) частично передоверяются тщательно разработанным алгоритмам самой системы, а частично могут быть выбраны автором уже после того, как сод</w:t>
      </w:r>
      <w:r>
        <w:t>ержание текста создано. (Подобный</w:t>
      </w:r>
      <w:r w:rsidRPr="00EE6A06">
        <w:t xml:space="preserve"> подход применяется и в редакторе </w:t>
      </w:r>
      <w:r w:rsidRPr="00EE6A06">
        <w:rPr>
          <w:lang w:val="en-US"/>
        </w:rPr>
        <w:t>Microsoft</w:t>
      </w:r>
      <w:r w:rsidRPr="00EE6A06">
        <w:t xml:space="preserve"> </w:t>
      </w:r>
      <w:r w:rsidRPr="00EE6A06">
        <w:rPr>
          <w:lang w:val="en-US"/>
        </w:rPr>
        <w:t>Word</w:t>
      </w:r>
      <w:r w:rsidRPr="00EE6A06">
        <w:t xml:space="preserve"> при последовательном использовании стилей форматирования документа.) Недостатком же системы </w:t>
      </w:r>
      <w:r>
        <w:rPr>
          <w:lang w:val="en-US"/>
        </w:rPr>
        <w:t>TE</w:t>
      </w:r>
      <w:r w:rsidRPr="00EE6A06">
        <w:rPr>
          <w:lang w:val="en-US"/>
        </w:rPr>
        <w:t>X</w:t>
      </w:r>
      <w:r w:rsidRPr="00EE6A06">
        <w:t xml:space="preserve"> является необходимость работать со значительно более абстрактным, лишенным </w:t>
      </w:r>
      <w:r w:rsidRPr="00EE6A06">
        <w:lastRenderedPageBreak/>
        <w:t>наглядности представлением текста, что осложняет первоначальное освоение системы и на этапе подготовки текста нередко приводит к ошибкам, выявляющимся лишь при компиляции исходного файла.</w:t>
      </w:r>
    </w:p>
    <w:p w:rsidR="006B233D" w:rsidRPr="00DE7E41" w:rsidRDefault="00B667D5" w:rsidP="001170FB">
      <w:r>
        <w:t>T</w:t>
      </w:r>
      <w:r>
        <w:rPr>
          <w:lang w:val="en-US"/>
        </w:rPr>
        <w:t>E</w:t>
      </w:r>
      <w:r w:rsidR="006B233D" w:rsidRPr="006B233D">
        <w:t>X можно использовать</w:t>
      </w:r>
      <w:r w:rsidR="00EE6A06">
        <w:t xml:space="preserve"> для всех видов текста любой сложности.</w:t>
      </w:r>
      <w:r w:rsidR="006B233D" w:rsidRPr="006B233D">
        <w:t xml:space="preserve"> </w:t>
      </w:r>
      <w:r w:rsidR="00EE6A06">
        <w:t xml:space="preserve">Многие </w:t>
      </w:r>
      <w:r w:rsidR="006B233D" w:rsidRPr="006B233D">
        <w:t>издательства используют его для книгопечатания или книжного на</w:t>
      </w:r>
      <w:r w:rsidR="00E2103E">
        <w:t>бора.</w:t>
      </w:r>
    </w:p>
    <w:p w:rsidR="006B233D" w:rsidRDefault="00E2103E" w:rsidP="001170FB">
      <w:r>
        <w:t>Пример записи формулы</w:t>
      </w:r>
      <w:r w:rsidR="006B233D">
        <w:t xml:space="preserve"> на языке </w:t>
      </w:r>
      <w:r w:rsidR="006B233D">
        <w:rPr>
          <w:lang w:val="en-US"/>
        </w:rPr>
        <w:t>TEX</w:t>
      </w:r>
      <w:r w:rsidR="006B233D" w:rsidRPr="006B233D">
        <w:t xml:space="preserve"> </w:t>
      </w:r>
      <w:r w:rsidR="006B233D">
        <w:t>для нахождения действительных корней</w:t>
      </w:r>
      <w:r w:rsidR="006B233D" w:rsidRPr="006B233D">
        <w:t xml:space="preserve"> </w:t>
      </w:r>
      <w:r w:rsidR="006B233D">
        <w:t>квадратного уравнения:</w:t>
      </w:r>
    </w:p>
    <w:p w:rsidR="008766E2" w:rsidRPr="0075039C" w:rsidRDefault="006B233D" w:rsidP="007B74C1">
      <w:pPr>
        <w:pStyle w:val="ac"/>
        <w:spacing w:line="360" w:lineRule="auto"/>
        <w:jc w:val="center"/>
        <w:rPr>
          <w:lang w:val="ru-RU"/>
        </w:rPr>
      </w:pPr>
      <w:r w:rsidRPr="006B233D">
        <w:t>x</w:t>
      </w:r>
      <w:r w:rsidRPr="0075039C">
        <w:rPr>
          <w:lang w:val="ru-RU"/>
        </w:rPr>
        <w:t xml:space="preserve"> = \</w:t>
      </w:r>
      <w:proofErr w:type="spellStart"/>
      <w:r w:rsidRPr="006B233D">
        <w:t>frac</w:t>
      </w:r>
      <w:proofErr w:type="spellEnd"/>
      <w:r w:rsidRPr="0075039C">
        <w:rPr>
          <w:lang w:val="ru-RU"/>
        </w:rPr>
        <w:t>{-</w:t>
      </w:r>
      <w:r w:rsidRPr="006B233D">
        <w:t>b</w:t>
      </w:r>
      <w:r w:rsidRPr="0075039C">
        <w:rPr>
          <w:lang w:val="ru-RU"/>
        </w:rPr>
        <w:t xml:space="preserve"> \</w:t>
      </w:r>
      <w:r w:rsidRPr="006B233D">
        <w:t>pm</w:t>
      </w:r>
      <w:r w:rsidRPr="0075039C">
        <w:rPr>
          <w:lang w:val="ru-RU"/>
        </w:rPr>
        <w:t xml:space="preserve"> \</w:t>
      </w:r>
      <w:proofErr w:type="spellStart"/>
      <w:r w:rsidRPr="006B233D">
        <w:t>sqrt</w:t>
      </w:r>
      <w:proofErr w:type="spellEnd"/>
      <w:r w:rsidRPr="0075039C">
        <w:rPr>
          <w:lang w:val="ru-RU"/>
        </w:rPr>
        <w:t>{</w:t>
      </w:r>
      <w:r w:rsidRPr="006B233D">
        <w:t>b</w:t>
      </w:r>
      <w:r w:rsidRPr="0075039C">
        <w:rPr>
          <w:lang w:val="ru-RU"/>
        </w:rPr>
        <w:t>^2 - 4</w:t>
      </w:r>
      <w:r w:rsidRPr="006B233D">
        <w:t>ac</w:t>
      </w:r>
      <w:r w:rsidRPr="0075039C">
        <w:rPr>
          <w:lang w:val="ru-RU"/>
        </w:rPr>
        <w:t>}</w:t>
      </w:r>
      <w:proofErr w:type="gramStart"/>
      <w:r w:rsidRPr="0075039C">
        <w:rPr>
          <w:lang w:val="ru-RU"/>
        </w:rPr>
        <w:t>}{</w:t>
      </w:r>
      <w:proofErr w:type="gramEnd"/>
      <w:r w:rsidRPr="0075039C">
        <w:rPr>
          <w:lang w:val="ru-RU"/>
        </w:rPr>
        <w:t>2</w:t>
      </w:r>
      <w:r w:rsidRPr="006B233D">
        <w:t>a</w:t>
      </w:r>
      <w:r w:rsidRPr="0075039C">
        <w:rPr>
          <w:lang w:val="ru-RU"/>
        </w:rPr>
        <w:t>}</w:t>
      </w:r>
    </w:p>
    <w:p w:rsidR="00050FA7" w:rsidRPr="00050FA7" w:rsidRDefault="00050FA7" w:rsidP="00050FA7">
      <w:pPr>
        <w:pStyle w:val="3"/>
        <w:spacing w:line="480" w:lineRule="auto"/>
        <w:rPr>
          <w:b w:val="0"/>
          <w:bCs w:val="0"/>
          <w:sz w:val="32"/>
          <w:szCs w:val="26"/>
        </w:rPr>
      </w:pPr>
      <w:r w:rsidRPr="00050FA7">
        <w:t>1</w:t>
      </w:r>
      <w:r>
        <w:t>. 1. </w:t>
      </w:r>
      <w:r w:rsidRPr="00050FA7">
        <w:t>2</w:t>
      </w:r>
      <w:r>
        <w:t xml:space="preserve">. Язык  </w:t>
      </w:r>
      <w:proofErr w:type="spellStart"/>
      <w:r>
        <w:rPr>
          <w:lang w:val="en-US"/>
        </w:rPr>
        <w:t>MathML</w:t>
      </w:r>
      <w:proofErr w:type="spellEnd"/>
    </w:p>
    <w:p w:rsidR="00050FA7" w:rsidRDefault="000F7AD9" w:rsidP="001170FB">
      <w:proofErr w:type="spellStart"/>
      <w:proofErr w:type="gramStart"/>
      <w:r>
        <w:rPr>
          <w:lang w:val="en-US"/>
        </w:rPr>
        <w:t>MathML</w:t>
      </w:r>
      <w:proofErr w:type="spellEnd"/>
      <w:r w:rsidRPr="00476039">
        <w:t xml:space="preserve"> –</w:t>
      </w:r>
      <w:r w:rsidR="00476039" w:rsidRPr="00476039">
        <w:t xml:space="preserve"> язык математической разметки</w:t>
      </w:r>
      <w:r w:rsidR="00050FA7">
        <w:t xml:space="preserve">, основанный на технологии </w:t>
      </w:r>
      <w:r w:rsidR="00050FA7">
        <w:rPr>
          <w:lang w:val="en-US"/>
        </w:rPr>
        <w:t>XML</w:t>
      </w:r>
      <w:r w:rsidR="00050FA7">
        <w:t>.</w:t>
      </w:r>
      <w:proofErr w:type="gramEnd"/>
    </w:p>
    <w:p w:rsidR="004E1514" w:rsidRDefault="00050FA7" w:rsidP="005A28C7">
      <w:r>
        <w:t xml:space="preserve">Текущая спецификация </w:t>
      </w:r>
      <w:proofErr w:type="spellStart"/>
      <w:r>
        <w:rPr>
          <w:lang w:val="en-US"/>
        </w:rPr>
        <w:t>MathML</w:t>
      </w:r>
      <w:proofErr w:type="spellEnd"/>
      <w:r w:rsidRPr="00050FA7">
        <w:t xml:space="preserve"> </w:t>
      </w:r>
      <w:r>
        <w:t xml:space="preserve">3.0, утвержденная в октябре 2010 года, </w:t>
      </w:r>
      <w:r w:rsidR="00271CC7">
        <w:t xml:space="preserve"> отвечает современным идеям математической системы представления, предоставляя возможность использовать высокоразвитую систему математической нотации в различных документах.</w:t>
      </w:r>
    </w:p>
    <w:p w:rsidR="000F7AD9" w:rsidRDefault="004E1514" w:rsidP="004E1514">
      <w:proofErr w:type="spellStart"/>
      <w:r w:rsidRPr="00533E35">
        <w:t>MathML</w:t>
      </w:r>
      <w:proofErr w:type="spellEnd"/>
      <w:r w:rsidRPr="00533E35">
        <w:t xml:space="preserve"> рассматривает не только представление, но и смысл элементов формулы</w:t>
      </w:r>
      <w:r>
        <w:t>. Р</w:t>
      </w:r>
      <w:r w:rsidRPr="00533E35">
        <w:t>а</w:t>
      </w:r>
      <w:r>
        <w:t>зра</w:t>
      </w:r>
      <w:r w:rsidRPr="00533E35">
        <w:t>батывается система разметки математической семантики</w:t>
      </w:r>
      <w:r>
        <w:t xml:space="preserve"> </w:t>
      </w:r>
      <w:proofErr w:type="spellStart"/>
      <w:r w:rsidRPr="00533E35">
        <w:t>OpenMath</w:t>
      </w:r>
      <w:proofErr w:type="spellEnd"/>
      <w:r w:rsidRPr="00533E35">
        <w:t xml:space="preserve">, призванная дополнить </w:t>
      </w:r>
      <w:proofErr w:type="spellStart"/>
      <w:r w:rsidRPr="00533E35">
        <w:t>MathML</w:t>
      </w:r>
      <w:proofErr w:type="spellEnd"/>
      <w:r>
        <w:t>.</w:t>
      </w:r>
      <w:r w:rsidR="00271CC7">
        <w:t xml:space="preserve"> </w:t>
      </w:r>
      <w:r w:rsidR="00050FA7">
        <w:t xml:space="preserve"> </w:t>
      </w:r>
    </w:p>
    <w:p w:rsidR="006B233D" w:rsidRDefault="006B233D" w:rsidP="001170FB">
      <w:r w:rsidRPr="006B233D">
        <w:t xml:space="preserve">XML-структура </w:t>
      </w:r>
      <w:proofErr w:type="spellStart"/>
      <w:r w:rsidRPr="006B233D">
        <w:t>MathML</w:t>
      </w:r>
      <w:proofErr w:type="spellEnd"/>
      <w:r w:rsidRPr="006B233D">
        <w:t xml:space="preserve"> обеспечивает широкую область использования и позволяет быстро отображать формулы в </w:t>
      </w:r>
      <w:r w:rsidR="005A28C7">
        <w:rPr>
          <w:lang w:val="en-US"/>
        </w:rPr>
        <w:t>WWW</w:t>
      </w:r>
      <w:r w:rsidR="005A28C7" w:rsidRPr="005A28C7">
        <w:t xml:space="preserve">, </w:t>
      </w:r>
      <w:r w:rsidRPr="006B233D">
        <w:t>а также легко интерпретировать их значения в математических программных продуктах</w:t>
      </w:r>
      <w:r>
        <w:t>.</w:t>
      </w:r>
    </w:p>
    <w:p w:rsidR="005A28C7" w:rsidRDefault="005A28C7" w:rsidP="001170FB">
      <w:r>
        <w:t xml:space="preserve">Для соответствия различным требованиям научного сообщества </w:t>
      </w:r>
      <w:proofErr w:type="spellStart"/>
      <w:r>
        <w:rPr>
          <w:lang w:val="en-US"/>
        </w:rPr>
        <w:t>MathML</w:t>
      </w:r>
      <w:proofErr w:type="spellEnd"/>
      <w:r w:rsidR="00F26A05" w:rsidRPr="00F26A05">
        <w:t xml:space="preserve"> </w:t>
      </w:r>
      <w:r w:rsidR="00F26A05">
        <w:t xml:space="preserve">разрабатывается с учетом следующих критериев </w:t>
      </w:r>
      <w:r w:rsidR="00F26A05" w:rsidRPr="00F26A05">
        <w:t>[http://www.w3.org/Math/]</w:t>
      </w:r>
      <w:r w:rsidR="00F26A05">
        <w:t>:</w:t>
      </w:r>
    </w:p>
    <w:p w:rsidR="001D2D96" w:rsidRDefault="001D2D96" w:rsidP="001D2D96">
      <w:pPr>
        <w:pStyle w:val="a6"/>
        <w:numPr>
          <w:ilvl w:val="0"/>
          <w:numId w:val="4"/>
        </w:numPr>
      </w:pPr>
      <w:r>
        <w:t>Предоставление информации, подходящей как для обучения, так и для научной коммуникации любого типа.</w:t>
      </w:r>
    </w:p>
    <w:p w:rsidR="00F26A05" w:rsidRDefault="001D2D96" w:rsidP="001D2D96">
      <w:pPr>
        <w:pStyle w:val="a6"/>
        <w:numPr>
          <w:ilvl w:val="0"/>
          <w:numId w:val="4"/>
        </w:numPr>
      </w:pPr>
      <w:r>
        <w:lastRenderedPageBreak/>
        <w:t xml:space="preserve">Возможность преобразования данных с другими математическими форматами, как </w:t>
      </w:r>
      <w:r w:rsidRPr="001D2D96">
        <w:t>презентационными, так и семантическими.</w:t>
      </w:r>
    </w:p>
    <w:p w:rsidR="001D2D96" w:rsidRDefault="001D2D96" w:rsidP="001D2D96">
      <w:pPr>
        <w:pStyle w:val="a6"/>
        <w:numPr>
          <w:ilvl w:val="0"/>
          <w:numId w:val="4"/>
        </w:numPr>
      </w:pPr>
      <w:r>
        <w:t>Поддержка корректного просмотра длинных выражений.</w:t>
      </w:r>
    </w:p>
    <w:p w:rsidR="001D2D96" w:rsidRDefault="001D2D96" w:rsidP="001D2D96">
      <w:pPr>
        <w:pStyle w:val="a6"/>
        <w:numPr>
          <w:ilvl w:val="0"/>
          <w:numId w:val="4"/>
        </w:numPr>
      </w:pPr>
      <w:r>
        <w:t>Обеспечение расширяемости.</w:t>
      </w:r>
    </w:p>
    <w:p w:rsidR="001D2D96" w:rsidRPr="00F26A05" w:rsidRDefault="001D2D96" w:rsidP="004E1514">
      <w:pPr>
        <w:pStyle w:val="a6"/>
        <w:numPr>
          <w:ilvl w:val="0"/>
          <w:numId w:val="4"/>
        </w:numPr>
      </w:pPr>
      <w:r>
        <w:t>Поддержка шаблонов и других средств</w:t>
      </w:r>
      <w:r w:rsidRPr="001D2D96">
        <w:t xml:space="preserve"> редактирования математической информации.</w:t>
      </w:r>
    </w:p>
    <w:p w:rsidR="006B233D" w:rsidRPr="001D2D96" w:rsidRDefault="00E2103E" w:rsidP="001170FB">
      <w:r>
        <w:t>Пример записи форму</w:t>
      </w:r>
      <w:r w:rsidRPr="001170FB">
        <w:t>л</w:t>
      </w:r>
      <w:r>
        <w:t>ы</w:t>
      </w:r>
      <w:r w:rsidR="006B233D">
        <w:t xml:space="preserve"> на языке разметки </w:t>
      </w:r>
      <w:proofErr w:type="spellStart"/>
      <w:r w:rsidR="006B233D">
        <w:rPr>
          <w:lang w:val="en-US"/>
        </w:rPr>
        <w:t>MathML</w:t>
      </w:r>
      <w:proofErr w:type="spellEnd"/>
      <w:r w:rsidR="006B233D" w:rsidRPr="006B233D">
        <w:t xml:space="preserve"> </w:t>
      </w:r>
      <w:r w:rsidR="006B233D">
        <w:t>для нахождения действительных корней</w:t>
      </w:r>
      <w:r w:rsidR="006B233D" w:rsidRPr="006B233D">
        <w:t xml:space="preserve"> </w:t>
      </w:r>
      <w:r w:rsidR="006B233D">
        <w:t>квадратного уравнения:</w:t>
      </w:r>
    </w:p>
    <w:p w:rsidR="001170FB" w:rsidRPr="001170FB" w:rsidRDefault="001170FB" w:rsidP="001170FB">
      <w:pPr>
        <w:pStyle w:val="ac"/>
      </w:pPr>
      <w:proofErr w:type="gramStart"/>
      <w:r w:rsidRPr="001170FB">
        <w:rPr>
          <w:rStyle w:val="re1"/>
          <w:b w:val="0"/>
          <w:bCs w:val="0"/>
        </w:rPr>
        <w:t>&lt;?xml</w:t>
      </w:r>
      <w:proofErr w:type="gramEnd"/>
      <w:r w:rsidRPr="001170FB">
        <w:rPr>
          <w:rStyle w:val="sc3"/>
          <w:color w:val="009900"/>
        </w:rPr>
        <w:t xml:space="preserve"> </w:t>
      </w:r>
      <w:r w:rsidRPr="001170FB">
        <w:rPr>
          <w:rStyle w:val="re0"/>
          <w:color w:val="000066"/>
        </w:rPr>
        <w:t>version</w:t>
      </w:r>
      <w:r w:rsidRPr="001170FB">
        <w:rPr>
          <w:rStyle w:val="sc3"/>
          <w:color w:val="009900"/>
        </w:rPr>
        <w:t>=</w:t>
      </w:r>
      <w:r w:rsidRPr="001170FB">
        <w:rPr>
          <w:rStyle w:val="st0"/>
          <w:color w:val="FF0000"/>
        </w:rPr>
        <w:t>"1.0"</w:t>
      </w:r>
      <w:r w:rsidRPr="001170FB">
        <w:rPr>
          <w:rStyle w:val="sc3"/>
          <w:color w:val="009900"/>
        </w:rPr>
        <w:t xml:space="preserve"> </w:t>
      </w:r>
      <w:r w:rsidRPr="001170FB">
        <w:rPr>
          <w:rStyle w:val="re0"/>
          <w:color w:val="000066"/>
        </w:rPr>
        <w:t>encoding</w:t>
      </w:r>
      <w:r w:rsidRPr="001170FB">
        <w:rPr>
          <w:rStyle w:val="sc3"/>
          <w:color w:val="009900"/>
        </w:rPr>
        <w:t>=</w:t>
      </w:r>
      <w:r w:rsidRPr="001170FB">
        <w:rPr>
          <w:rStyle w:val="st0"/>
          <w:color w:val="FF0000"/>
        </w:rPr>
        <w:t>"UTF-8"</w:t>
      </w:r>
      <w:r w:rsidRPr="001170FB">
        <w:rPr>
          <w:rStyle w:val="re2"/>
          <w:b w:val="0"/>
          <w:bCs w:val="0"/>
        </w:rPr>
        <w:t>?&gt;</w:t>
      </w:r>
    </w:p>
    <w:p w:rsidR="001170FB" w:rsidRPr="001170FB" w:rsidRDefault="001170FB" w:rsidP="001170FB">
      <w:pPr>
        <w:pStyle w:val="ac"/>
      </w:pPr>
      <w:r w:rsidRPr="001170FB">
        <w:rPr>
          <w:rStyle w:val="re1"/>
          <w:b w:val="0"/>
          <w:bCs w:val="0"/>
        </w:rPr>
        <w:t>&lt;math</w:t>
      </w:r>
      <w:r w:rsidRPr="001170FB">
        <w:rPr>
          <w:rStyle w:val="sc3"/>
          <w:color w:val="009900"/>
        </w:rPr>
        <w:t xml:space="preserve"> </w:t>
      </w:r>
      <w:proofErr w:type="spellStart"/>
      <w:r w:rsidRPr="001170FB">
        <w:rPr>
          <w:rStyle w:val="re0"/>
          <w:color w:val="000066"/>
        </w:rPr>
        <w:t>xmlns</w:t>
      </w:r>
      <w:proofErr w:type="spellEnd"/>
      <w:r w:rsidRPr="001170FB">
        <w:rPr>
          <w:rStyle w:val="sc3"/>
          <w:color w:val="009900"/>
        </w:rPr>
        <w:t>=</w:t>
      </w:r>
      <w:r w:rsidRPr="001170FB">
        <w:rPr>
          <w:rStyle w:val="st0"/>
          <w:color w:val="FF0000"/>
        </w:rPr>
        <w:t>"http://www.w3.org/1998/Math/MathML"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x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mo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  <w:r w:rsidRPr="001170FB">
        <w:t>=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mo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Default="001170FB" w:rsidP="001170FB">
      <w:pPr>
        <w:pStyle w:val="ac"/>
      </w:pPr>
      <w:r w:rsidRPr="001170FB">
        <w:t xml:space="preserve">  </w:t>
      </w:r>
      <w:r>
        <w:rPr>
          <w:rStyle w:val="re1"/>
          <w:b w:val="0"/>
          <w:bCs w:val="0"/>
        </w:rPr>
        <w:t>&lt;</w:t>
      </w:r>
      <w:proofErr w:type="spellStart"/>
      <w:proofErr w:type="gramStart"/>
      <w:r>
        <w:rPr>
          <w:rStyle w:val="re1"/>
          <w:b w:val="0"/>
          <w:bCs w:val="0"/>
        </w:rPr>
        <w:t>mfrac</w:t>
      </w:r>
      <w:proofErr w:type="spellEnd"/>
      <w:proofErr w:type="gramEnd"/>
      <w:r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mo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  <w:r w:rsidRPr="001170FB">
        <w:t>-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mo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b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mo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  <w:r w:rsidRPr="001170FB">
        <w:t>±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mo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mrow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msqrt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msup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b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  <w:proofErr w:type="gramEnd"/>
      <w:r w:rsidRPr="001170FB">
        <w:t>2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msup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mo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  <w:r w:rsidRPr="001170FB">
        <w:t>-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mo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  <w:proofErr w:type="gramEnd"/>
      <w:r w:rsidRPr="001170FB">
        <w:t>4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a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c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mrow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mrow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msqrt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mrow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  <w:proofErr w:type="gramEnd"/>
      <w:r w:rsidRPr="001170FB">
        <w:t>2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a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mrow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Default="001170FB" w:rsidP="001170FB">
      <w:pPr>
        <w:pStyle w:val="ac"/>
      </w:pPr>
      <w:r w:rsidRPr="001170FB">
        <w:t xml:space="preserve">  </w:t>
      </w:r>
      <w:r>
        <w:rPr>
          <w:rStyle w:val="re1"/>
          <w:b w:val="0"/>
          <w:bCs w:val="0"/>
        </w:rPr>
        <w:t>&lt;/</w:t>
      </w:r>
      <w:proofErr w:type="spellStart"/>
      <w:r>
        <w:rPr>
          <w:rStyle w:val="re1"/>
          <w:b w:val="0"/>
          <w:bCs w:val="0"/>
        </w:rPr>
        <w:t>mfrac</w:t>
      </w:r>
      <w:proofErr w:type="spellEnd"/>
      <w:r>
        <w:rPr>
          <w:rStyle w:val="re2"/>
          <w:b w:val="0"/>
          <w:bCs w:val="0"/>
        </w:rPr>
        <w:t>&gt;</w:t>
      </w:r>
    </w:p>
    <w:p w:rsidR="001170FB" w:rsidRDefault="001170FB" w:rsidP="001170FB">
      <w:pPr>
        <w:pStyle w:val="ac"/>
      </w:pPr>
      <w:r>
        <w:t xml:space="preserve"> </w:t>
      </w:r>
      <w:r>
        <w:rPr>
          <w:rStyle w:val="re1"/>
          <w:b w:val="0"/>
          <w:bCs w:val="0"/>
        </w:rPr>
        <w:t>&lt;/</w:t>
      </w:r>
      <w:proofErr w:type="spellStart"/>
      <w:r>
        <w:rPr>
          <w:rStyle w:val="re1"/>
          <w:b w:val="0"/>
          <w:bCs w:val="0"/>
        </w:rPr>
        <w:t>mrow</w:t>
      </w:r>
      <w:proofErr w:type="spellEnd"/>
      <w:r>
        <w:rPr>
          <w:rStyle w:val="re2"/>
          <w:b w:val="0"/>
          <w:bCs w:val="0"/>
        </w:rPr>
        <w:t>&gt;</w:t>
      </w:r>
    </w:p>
    <w:p w:rsidR="005F1AC2" w:rsidRPr="001170FB" w:rsidRDefault="001170FB" w:rsidP="001170FB">
      <w:pPr>
        <w:pStyle w:val="ac"/>
      </w:pPr>
      <w:r>
        <w:rPr>
          <w:rStyle w:val="re1"/>
          <w:b w:val="0"/>
          <w:bCs w:val="0"/>
        </w:rPr>
        <w:t>&lt;/math</w:t>
      </w:r>
      <w:r>
        <w:rPr>
          <w:rStyle w:val="re2"/>
          <w:b w:val="0"/>
          <w:bCs w:val="0"/>
        </w:rPr>
        <w:t>&gt;</w:t>
      </w:r>
    </w:p>
    <w:p w:rsidR="005F1AC2" w:rsidRDefault="005F1AC2" w:rsidP="004E1514">
      <w:pPr>
        <w:pStyle w:val="22"/>
        <w:numPr>
          <w:ilvl w:val="0"/>
          <w:numId w:val="5"/>
        </w:numPr>
      </w:pPr>
      <w:r>
        <w:lastRenderedPageBreak/>
        <w:t xml:space="preserve">2. </w:t>
      </w:r>
      <w:r w:rsidR="004E1514">
        <w:t>Определение нового формата данных</w:t>
      </w:r>
    </w:p>
    <w:p w:rsidR="004E1514" w:rsidRPr="00A1523B" w:rsidRDefault="00A1523B" w:rsidP="004E1514">
      <w:r>
        <w:t xml:space="preserve">Решением поставленной задачи по разработке необходимого формата данных может быть </w:t>
      </w:r>
      <w:r w:rsidR="002E5BBF">
        <w:t xml:space="preserve">слияние </w:t>
      </w:r>
      <w:r>
        <w:t xml:space="preserve">формата </w:t>
      </w:r>
      <w:proofErr w:type="spellStart"/>
      <w:r>
        <w:rPr>
          <w:lang w:val="en-US"/>
        </w:rPr>
        <w:t>ePub</w:t>
      </w:r>
      <w:proofErr w:type="spellEnd"/>
      <w:r>
        <w:t xml:space="preserve"> с языком математической разметки </w:t>
      </w:r>
      <w:proofErr w:type="spellStart"/>
      <w:r>
        <w:rPr>
          <w:lang w:val="en-US"/>
        </w:rPr>
        <w:t>MathML</w:t>
      </w:r>
      <w:proofErr w:type="spellEnd"/>
      <w:r>
        <w:t>.</w:t>
      </w:r>
    </w:p>
    <w:p w:rsidR="00A1523B" w:rsidRPr="0075039C" w:rsidRDefault="00A1523B" w:rsidP="004E1514">
      <w:proofErr w:type="spellStart"/>
      <w:proofErr w:type="gramStart"/>
      <w:r>
        <w:rPr>
          <w:lang w:val="en-US"/>
        </w:rPr>
        <w:t>ePub</w:t>
      </w:r>
      <w:proofErr w:type="spellEnd"/>
      <w:proofErr w:type="gramEnd"/>
      <w:r>
        <w:t xml:space="preserve"> —</w:t>
      </w:r>
      <w:r w:rsidRPr="00A1523B">
        <w:t xml:space="preserve"> открытый формат электронных версий книг, разработанный Международным форумом по цифровым публикациям.</w:t>
      </w:r>
    </w:p>
    <w:p w:rsidR="00A1523B" w:rsidRPr="00A1523B" w:rsidRDefault="00A1523B" w:rsidP="00A1523B">
      <w:r>
        <w:t>Формат</w:t>
      </w:r>
      <w:r w:rsidR="002E5BBF">
        <w:t xml:space="preserve"> данных </w:t>
      </w:r>
      <w:proofErr w:type="spellStart"/>
      <w:r w:rsidR="002E5BBF">
        <w:rPr>
          <w:lang w:val="en-US"/>
        </w:rPr>
        <w:t>ePub</w:t>
      </w:r>
      <w:proofErr w:type="spellEnd"/>
      <w:r>
        <w:t xml:space="preserve"> позволяет</w:t>
      </w:r>
      <w:r w:rsidRPr="00A1523B">
        <w:t xml:space="preserve"> производить и распространять цифровую публикацию в одном файле, обеспечивая совместимость между программным и аппаратным обеспечением, необходимым для воспроизведения цифровых книг и других публикаций с плавающей вёрстко</w:t>
      </w:r>
      <w:r>
        <w:t>й.</w:t>
      </w:r>
    </w:p>
    <w:p w:rsidR="00673320" w:rsidRDefault="002E5BBF" w:rsidP="004E1514">
      <w:r>
        <w:t xml:space="preserve">Новый формат данных будет представлять собой </w:t>
      </w:r>
      <w:proofErr w:type="gramStart"/>
      <w:r>
        <w:t>контейнер</w:t>
      </w:r>
      <w:proofErr w:type="gramEnd"/>
      <w:r w:rsidR="00673320">
        <w:t xml:space="preserve"> включающий в себя:</w:t>
      </w:r>
    </w:p>
    <w:p w:rsidR="00673320" w:rsidRPr="00673320" w:rsidRDefault="00673320" w:rsidP="004E1514">
      <w:r>
        <w:t xml:space="preserve">1) </w:t>
      </w:r>
      <w:r>
        <w:rPr>
          <w:lang w:val="en-US"/>
        </w:rPr>
        <w:t>XML</w:t>
      </w:r>
      <w:r w:rsidRPr="00673320">
        <w:t>-</w:t>
      </w:r>
      <w:r>
        <w:t xml:space="preserve">файл, содержащий математические </w:t>
      </w:r>
      <w:proofErr w:type="gramStart"/>
      <w:r>
        <w:t>выражения</w:t>
      </w:r>
      <w:proofErr w:type="gramEnd"/>
      <w:r>
        <w:t xml:space="preserve"> описанные на языке </w:t>
      </w:r>
      <w:proofErr w:type="spellStart"/>
      <w:r>
        <w:rPr>
          <w:lang w:val="en-US"/>
        </w:rPr>
        <w:t>MathML</w:t>
      </w:r>
      <w:proofErr w:type="spellEnd"/>
      <w:r>
        <w:t>.</w:t>
      </w:r>
    </w:p>
    <w:p w:rsidR="00673320" w:rsidRDefault="00673320" w:rsidP="004E1514">
      <w:r w:rsidRPr="00673320">
        <w:t xml:space="preserve">2) </w:t>
      </w:r>
      <w:r>
        <w:rPr>
          <w:lang w:val="en-US"/>
        </w:rPr>
        <w:t>XHTML</w:t>
      </w:r>
      <w:r>
        <w:t>-файл с текстовой информацией.</w:t>
      </w:r>
    </w:p>
    <w:p w:rsidR="00673320" w:rsidRDefault="00673320" w:rsidP="004E1514">
      <w:r>
        <w:t xml:space="preserve">3) </w:t>
      </w:r>
      <w:r>
        <w:rPr>
          <w:lang w:val="en-US"/>
        </w:rPr>
        <w:t>XML</w:t>
      </w:r>
      <w:r w:rsidRPr="00673320">
        <w:t>-</w:t>
      </w:r>
      <w:r>
        <w:t>файл с описанием данных о документе, автора и условий распространения документа.</w:t>
      </w:r>
    </w:p>
    <w:p w:rsidR="00673320" w:rsidRDefault="00673320" w:rsidP="004E1514">
      <w:r>
        <w:t>4) Папка с векторной и растровой графикой.</w:t>
      </w:r>
    </w:p>
    <w:p w:rsidR="00673320" w:rsidRDefault="00673320" w:rsidP="004E1514">
      <w:r>
        <w:t>5) Папка со шрифтами, что позволит дополнять документ необходимыми дополнительными шрифтами.</w:t>
      </w:r>
    </w:p>
    <w:p w:rsidR="00673320" w:rsidRPr="002E5BBF" w:rsidRDefault="00673320" w:rsidP="00673320">
      <w:r>
        <w:t>6) Файл таблицы стилей.</w:t>
      </w:r>
    </w:p>
    <w:p w:rsidR="00394CE0" w:rsidRPr="00CB76AB" w:rsidRDefault="008766E2" w:rsidP="001170FB">
      <w:pPr>
        <w:pStyle w:val="1"/>
        <w:rPr>
          <w:noProof/>
        </w:rPr>
      </w:pPr>
      <w:r>
        <w:lastRenderedPageBreak/>
        <w:t xml:space="preserve">Глава 2. </w:t>
      </w:r>
      <w:r w:rsidR="00394CE0" w:rsidRPr="008766E2">
        <w:t>Проектирование</w:t>
      </w:r>
      <w:r w:rsidR="00394CE0" w:rsidRPr="00394CE0">
        <w:rPr>
          <w:noProof/>
        </w:rPr>
        <w:t xml:space="preserve"> приложения</w:t>
      </w:r>
    </w:p>
    <w:p w:rsidR="0075039C" w:rsidRDefault="0075039C" w:rsidP="0075039C">
      <w:pPr>
        <w:pStyle w:val="2"/>
        <w:numPr>
          <w:ilvl w:val="0"/>
          <w:numId w:val="5"/>
        </w:numPr>
      </w:pPr>
      <w:bookmarkStart w:id="1" w:name="_Toc232908188"/>
      <w:r>
        <w:t xml:space="preserve">1. Унифицированный язык моделирования </w:t>
      </w:r>
      <w:r>
        <w:rPr>
          <w:lang w:val="en-US"/>
        </w:rPr>
        <w:t>UML</w:t>
      </w:r>
    </w:p>
    <w:p w:rsidR="0075039C" w:rsidRDefault="0075039C" w:rsidP="0075039C">
      <w:pPr>
        <w:rPr>
          <w:lang w:val="en-US"/>
        </w:rPr>
      </w:pPr>
      <w:r>
        <w:t>Язык моделирования – это графическая нотация, которая используется методом для описания проекта. Нотация представляет собой совокупность графических объектов, которые используются в моделях. Нотация является синтаксисом языка моделирования.</w:t>
      </w:r>
    </w:p>
    <w:p w:rsidR="0075039C" w:rsidRDefault="0075039C" w:rsidP="0075039C">
      <w:proofErr w:type="gramStart"/>
      <w:r>
        <w:rPr>
          <w:lang w:val="en-US"/>
        </w:rPr>
        <w:t>UML</w:t>
      </w:r>
      <w:r>
        <w:t xml:space="preserve"> – современный язык моделирования, принятый на вооружение многими крупными компаниями – производителями ПО.</w:t>
      </w:r>
      <w:proofErr w:type="gramEnd"/>
    </w:p>
    <w:p w:rsidR="00D57CF9" w:rsidRDefault="00D57CF9" w:rsidP="008323F8">
      <w:r>
        <w:t>Главными в разр</w:t>
      </w:r>
      <w:r w:rsidR="008323F8">
        <w:t xml:space="preserve">аботке UML были следующие цели </w:t>
      </w:r>
      <w:r w:rsidR="008323F8" w:rsidRPr="008323F8">
        <w:t>[</w:t>
      </w:r>
      <w:proofErr w:type="spellStart"/>
      <w:r w:rsidR="008323F8">
        <w:t>Вендров</w:t>
      </w:r>
      <w:proofErr w:type="spellEnd"/>
      <w:r w:rsidR="008323F8" w:rsidRPr="008323F8">
        <w:t>]</w:t>
      </w:r>
      <w:r w:rsidR="008323F8">
        <w:t>:</w:t>
      </w:r>
    </w:p>
    <w:p w:rsidR="00D57CF9" w:rsidRDefault="00D57CF9" w:rsidP="008323F8">
      <w:pPr>
        <w:pStyle w:val="a6"/>
        <w:numPr>
          <w:ilvl w:val="0"/>
          <w:numId w:val="6"/>
        </w:numPr>
      </w:pPr>
      <w:r>
        <w:t>предоставить пользователям готовый к использованию выразительный язык визуального моделирования, позволяющий разрабатывать осмысле</w:t>
      </w:r>
      <w:r w:rsidR="008323F8">
        <w:t>нные модели и обмениваться ими;</w:t>
      </w:r>
    </w:p>
    <w:p w:rsidR="00D57CF9" w:rsidRDefault="00D57CF9" w:rsidP="008323F8">
      <w:pPr>
        <w:pStyle w:val="a6"/>
        <w:numPr>
          <w:ilvl w:val="0"/>
          <w:numId w:val="6"/>
        </w:numPr>
      </w:pPr>
      <w:r>
        <w:t>предусмотреть механизмы расширяемости и специализации дл</w:t>
      </w:r>
      <w:r w:rsidR="008323F8">
        <w:t>я расширения базовых концепций;</w:t>
      </w:r>
    </w:p>
    <w:p w:rsidR="00D57CF9" w:rsidRDefault="00D57CF9" w:rsidP="008323F8">
      <w:pPr>
        <w:pStyle w:val="a6"/>
        <w:numPr>
          <w:ilvl w:val="0"/>
          <w:numId w:val="6"/>
        </w:numPr>
      </w:pPr>
      <w:r>
        <w:t>обеспечить независимость от конкретных языков программи</w:t>
      </w:r>
      <w:r w:rsidR="008323F8">
        <w:t>рования и процессов разработки;</w:t>
      </w:r>
    </w:p>
    <w:p w:rsidR="00D57CF9" w:rsidRDefault="00D57CF9" w:rsidP="008323F8">
      <w:pPr>
        <w:pStyle w:val="a6"/>
        <w:numPr>
          <w:ilvl w:val="0"/>
          <w:numId w:val="6"/>
        </w:numPr>
      </w:pPr>
      <w:r>
        <w:t>обеспечить формальную основу для понимания этого языка моделирования (язык должен быть одновременно точным и доступным для понимания, без лишнего формализма);</w:t>
      </w:r>
    </w:p>
    <w:p w:rsidR="00D57CF9" w:rsidRDefault="00D57CF9" w:rsidP="008323F8">
      <w:pPr>
        <w:pStyle w:val="a6"/>
        <w:numPr>
          <w:ilvl w:val="0"/>
          <w:numId w:val="6"/>
        </w:numPr>
      </w:pPr>
      <w:r>
        <w:t>стимулировать рост рынка объектно-ориентиров</w:t>
      </w:r>
      <w:r w:rsidR="008323F8">
        <w:t>анных инструментальных средств;</w:t>
      </w:r>
    </w:p>
    <w:p w:rsidR="00D57CF9" w:rsidRDefault="00D57CF9" w:rsidP="008323F8">
      <w:pPr>
        <w:pStyle w:val="a6"/>
        <w:numPr>
          <w:ilvl w:val="0"/>
          <w:numId w:val="6"/>
        </w:numPr>
        <w:jc w:val="left"/>
      </w:pPr>
      <w:r>
        <w:t>интегрировать лучший практический опыт.</w:t>
      </w:r>
    </w:p>
    <w:p w:rsidR="008323F8" w:rsidRDefault="008323F8" w:rsidP="00DB4DA3">
      <w:r>
        <w:t xml:space="preserve">Создатели </w:t>
      </w:r>
      <w:r w:rsidRPr="008323F8">
        <w:rPr>
          <w:lang w:val="en-US"/>
        </w:rPr>
        <w:t>UML</w:t>
      </w:r>
      <w:r>
        <w:t xml:space="preserve"> представляют его как язык определения, представления, проектирования и документирования программных систем.</w:t>
      </w:r>
    </w:p>
    <w:p w:rsidR="00DB4DA3" w:rsidRDefault="00DB4DA3" w:rsidP="00DB4DA3">
      <w:r>
        <w:t>При проектировании приложения используем следующий набор диаграмм для моделирования:</w:t>
      </w:r>
    </w:p>
    <w:p w:rsidR="00DB4DA3" w:rsidRDefault="00DB4DA3" w:rsidP="00DB4DA3">
      <w:pPr>
        <w:pStyle w:val="a6"/>
        <w:numPr>
          <w:ilvl w:val="0"/>
          <w:numId w:val="7"/>
        </w:numPr>
      </w:pPr>
      <w:r>
        <w:t>Диаграмма вариантов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</w:t>
      </w:r>
    </w:p>
    <w:p w:rsidR="00DB4DA3" w:rsidRDefault="00DB4DA3" w:rsidP="00DB4DA3">
      <w:pPr>
        <w:pStyle w:val="a6"/>
        <w:numPr>
          <w:ilvl w:val="0"/>
          <w:numId w:val="7"/>
        </w:numPr>
      </w:pPr>
      <w:r>
        <w:lastRenderedPageBreak/>
        <w:t xml:space="preserve"> Диаграмма классов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DB4DA3" w:rsidRDefault="00DB4DA3" w:rsidP="00DB4DA3">
      <w:pPr>
        <w:pStyle w:val="a6"/>
        <w:numPr>
          <w:ilvl w:val="0"/>
          <w:numId w:val="7"/>
        </w:numPr>
      </w:pPr>
      <w:r>
        <w:t xml:space="preserve"> Диаграмма состояний (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DB4DA3" w:rsidRDefault="00DB4DA3" w:rsidP="00DB4DA3">
      <w:pPr>
        <w:pStyle w:val="a6"/>
        <w:numPr>
          <w:ilvl w:val="0"/>
          <w:numId w:val="7"/>
        </w:numPr>
      </w:pPr>
      <w:r>
        <w:t xml:space="preserve"> Диаграмма последовательности (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DB4DA3" w:rsidRDefault="00DB4DA3" w:rsidP="00DB4DA3">
      <w:pPr>
        <w:pStyle w:val="a6"/>
        <w:numPr>
          <w:ilvl w:val="0"/>
          <w:numId w:val="7"/>
        </w:numPr>
      </w:pPr>
      <w:r>
        <w:t xml:space="preserve"> Диаграмма кооперации (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DB4DA3" w:rsidRDefault="00DB4DA3" w:rsidP="00DB4DA3">
      <w:pPr>
        <w:pStyle w:val="a6"/>
        <w:numPr>
          <w:ilvl w:val="0"/>
          <w:numId w:val="7"/>
        </w:numPr>
      </w:pPr>
      <w:r>
        <w:t xml:space="preserve"> Диаграмма компонентов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DB4DA3" w:rsidRPr="0075039C" w:rsidRDefault="00DB4DA3" w:rsidP="00DB4DA3">
      <w:pPr>
        <w:pStyle w:val="a6"/>
        <w:numPr>
          <w:ilvl w:val="0"/>
          <w:numId w:val="7"/>
        </w:numPr>
      </w:pPr>
      <w:r>
        <w:t xml:space="preserve"> Диаграмма развертывания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</w:t>
      </w:r>
    </w:p>
    <w:p w:rsidR="005F1AC2" w:rsidRDefault="00DB4DA3" w:rsidP="001170FB">
      <w:pPr>
        <w:pStyle w:val="2"/>
      </w:pPr>
      <w:r>
        <w:t>2. 2</w:t>
      </w:r>
      <w:r w:rsidR="005F1AC2">
        <w:t xml:space="preserve">. </w:t>
      </w:r>
      <w:bookmarkEnd w:id="1"/>
      <w:r w:rsidR="00430647">
        <w:t>Проектирование структуры программы</w:t>
      </w:r>
    </w:p>
    <w:p w:rsidR="005F1AC2" w:rsidRDefault="00DB4DA3" w:rsidP="001170FB">
      <w:pPr>
        <w:pStyle w:val="3"/>
      </w:pPr>
      <w:bookmarkStart w:id="2" w:name="_Toc232908189"/>
      <w:r>
        <w:t>2. 2</w:t>
      </w:r>
      <w:r w:rsidR="005F1AC2">
        <w:t xml:space="preserve">. 1. </w:t>
      </w:r>
      <w:bookmarkEnd w:id="2"/>
      <w:r w:rsidR="00430647">
        <w:t>Диаграмма вариантов использования</w:t>
      </w:r>
    </w:p>
    <w:p w:rsidR="00E1021A" w:rsidRDefault="00430647" w:rsidP="00E1021A">
      <w:pPr>
        <w:rPr>
          <w:rFonts w:eastAsiaTheme="majorEastAsia"/>
        </w:rPr>
      </w:pPr>
      <w:r w:rsidRPr="00430647">
        <w:rPr>
          <w:rFonts w:eastAsiaTheme="majorEastAsia"/>
        </w:rP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</w:t>
      </w:r>
    </w:p>
    <w:p w:rsidR="00430647" w:rsidRDefault="00E1021A" w:rsidP="00E1021A">
      <w:pPr>
        <w:rPr>
          <w:rFonts w:eastAsiaTheme="majorEastAsia"/>
        </w:rPr>
      </w:pPr>
      <w:r>
        <w:rPr>
          <w:rFonts w:eastAsiaTheme="majorEastAsia"/>
        </w:rPr>
        <w:t>Действующим лицом определим читателя электронной книги, а вариантами использования будем считать действия, которые может совершать данное лицо.</w:t>
      </w:r>
    </w:p>
    <w:p w:rsidR="00E1021A" w:rsidRDefault="00E1021A" w:rsidP="00E1021A">
      <w:pPr>
        <w:rPr>
          <w:rFonts w:eastAsiaTheme="majorEastAsia"/>
        </w:rPr>
      </w:pPr>
      <w:r>
        <w:rPr>
          <w:rFonts w:eastAsiaTheme="majorEastAsia"/>
        </w:rPr>
        <w:t>Так как в общем случае действующее лицо</w:t>
      </w:r>
      <w:r w:rsidRPr="00E1021A">
        <w:rPr>
          <w:rFonts w:eastAsiaTheme="majorEastAsia"/>
        </w:rPr>
        <w:t xml:space="preserve"> всегда находится вне системы, его внутренняя структура н</w:t>
      </w:r>
      <w:r w:rsidR="004E1FE9">
        <w:rPr>
          <w:rFonts w:eastAsiaTheme="majorEastAsia"/>
        </w:rPr>
        <w:t>икак не определяется. Для действующего лица</w:t>
      </w:r>
      <w:r w:rsidRPr="00E1021A">
        <w:rPr>
          <w:rFonts w:eastAsiaTheme="majorEastAsia"/>
        </w:rPr>
        <w:t xml:space="preserve"> имеет значение только то, как он</w:t>
      </w:r>
      <w:r w:rsidR="004E1FE9">
        <w:rPr>
          <w:rFonts w:eastAsiaTheme="majorEastAsia"/>
        </w:rPr>
        <w:t>о</w:t>
      </w:r>
      <w:r w:rsidRPr="00E1021A">
        <w:rPr>
          <w:rFonts w:eastAsiaTheme="majorEastAsia"/>
        </w:rPr>
        <w:t xml:space="preserve"> воспринимается со стороны системы.</w:t>
      </w:r>
    </w:p>
    <w:p w:rsidR="00E1021A" w:rsidRDefault="00E1021A" w:rsidP="00E1021A">
      <w:pPr>
        <w:rPr>
          <w:rFonts w:eastAsiaTheme="majorEastAsia"/>
        </w:rPr>
      </w:pPr>
      <w:r w:rsidRPr="00E1021A">
        <w:rPr>
          <w:rFonts w:eastAsiaTheme="majorEastAsia"/>
        </w:rPr>
        <w:t>Цель варианта использования заключается в том, чтобы определить законченный аспект или фрагмент пове</w:t>
      </w:r>
      <w:r>
        <w:rPr>
          <w:rFonts w:eastAsiaTheme="majorEastAsia"/>
        </w:rPr>
        <w:t>дения</w:t>
      </w:r>
      <w:r w:rsidRPr="00E1021A">
        <w:rPr>
          <w:rFonts w:eastAsiaTheme="majorEastAsia"/>
        </w:rPr>
        <w:t xml:space="preserve"> сущности без раскрытия её внутренней структуры.</w:t>
      </w:r>
    </w:p>
    <w:p w:rsidR="005F1AC2" w:rsidRDefault="004E1FE9" w:rsidP="00DB4DA3">
      <w:pPr>
        <w:rPr>
          <w:rFonts w:eastAsiaTheme="majorEastAsia"/>
        </w:rPr>
      </w:pPr>
      <w:r>
        <w:rPr>
          <w:rFonts w:eastAsiaTheme="majorEastAsia"/>
        </w:rPr>
        <w:t>Для успешного построения диаграммы вариантов использования необходимо также определить отношения элементов диаграммы.</w:t>
      </w:r>
    </w:p>
    <w:p w:rsidR="00417CAA" w:rsidRDefault="00417CAA" w:rsidP="00DB4DA3">
      <w:pPr>
        <w:rPr>
          <w:rFonts w:eastAsiaTheme="majorEastAsia"/>
        </w:rPr>
      </w:pPr>
      <w:r>
        <w:rPr>
          <w:rFonts w:eastAsiaTheme="majorEastAsia"/>
          <w:lang w:val="en-US"/>
        </w:rPr>
        <w:t>//</w:t>
      </w:r>
      <w:r>
        <w:rPr>
          <w:rFonts w:eastAsiaTheme="majorEastAsia"/>
        </w:rPr>
        <w:t xml:space="preserve"> ассоциации, обобщения, расширения, </w:t>
      </w:r>
      <w:proofErr w:type="spellStart"/>
      <w:r>
        <w:rPr>
          <w:rFonts w:eastAsiaTheme="majorEastAsia"/>
        </w:rPr>
        <w:t>влючения</w:t>
      </w:r>
      <w:proofErr w:type="spellEnd"/>
    </w:p>
    <w:p w:rsidR="00941DB0" w:rsidRPr="00417CAA" w:rsidRDefault="00941DB0" w:rsidP="00941DB0">
      <w:pPr>
        <w:ind w:firstLine="0"/>
        <w:jc w:val="center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700156" cy="4459081"/>
            <wp:effectExtent l="0" t="0" r="0" b="0"/>
            <wp:docPr id="1" name="Рисунок 1" descr="D:\works\MathDocumentReader\design\a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\MathDocumentReader\design\actio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943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AA" w:rsidRDefault="00417CAA" w:rsidP="00417CAA">
      <w:pPr>
        <w:pStyle w:val="3"/>
        <w:ind w:left="709" w:firstLine="0"/>
      </w:pPr>
      <w:r w:rsidRPr="00417CAA">
        <w:t>3.</w:t>
      </w:r>
      <w:r>
        <w:t> 2</w:t>
      </w:r>
      <w:r>
        <w:t>. </w:t>
      </w:r>
      <w:r w:rsidRPr="00417CAA">
        <w:t>2</w:t>
      </w:r>
      <w:r>
        <w:t>. Д</w:t>
      </w:r>
      <w:r>
        <w:t xml:space="preserve">иаграмма </w:t>
      </w:r>
      <w:r>
        <w:t>классов</w:t>
      </w:r>
    </w:p>
    <w:p w:rsidR="00417CAA" w:rsidRDefault="00417CAA" w:rsidP="00417CAA">
      <w:r>
        <w:t>Диаграмма классов</w:t>
      </w:r>
      <w:r w:rsidR="00B849AC">
        <w:t xml:space="preserve"> является центральным звеном объектно-ориентированных методов. Диаграмма классов определяет типы объектов системы и различного рода статические связи, которые существуют между ними.</w:t>
      </w:r>
    </w:p>
    <w:p w:rsidR="00BE0B74" w:rsidRDefault="00B849AC" w:rsidP="00BE0B74">
      <w:r>
        <w:t>На диаграммах классов изобр</w:t>
      </w:r>
      <w:r>
        <w:t xml:space="preserve">ажаются атрибуты классов, </w:t>
      </w:r>
      <w:r>
        <w:t>операции классов и ограничения, которые накладываются на связи между объектами.</w:t>
      </w:r>
    </w:p>
    <w:p w:rsidR="00BE0B74" w:rsidRDefault="00BE0B74" w:rsidP="00BE0B74">
      <w:r>
        <w:t xml:space="preserve">Построение диаграммы классов обычно рассматривают в разных аспектах. </w:t>
      </w:r>
      <w:r w:rsidRPr="00BE0B74">
        <w:t xml:space="preserve">При построении диаграммы </w:t>
      </w:r>
      <w:r>
        <w:t>зачастую выбирают</w:t>
      </w:r>
      <w:r w:rsidRPr="00BE0B74">
        <w:t xml:space="preserve"> единственный аспект</w:t>
      </w:r>
      <w:r>
        <w:t xml:space="preserve"> и не советуют пренебрегать их смешением</w:t>
      </w:r>
      <w:r w:rsidRPr="00BE0B74">
        <w:t xml:space="preserve">. При чтении диаграммы следует выяснить, в соответствии с каким аспектом она строилась. </w:t>
      </w:r>
      <w:r>
        <w:t>Знание аспекта помогает правильно интерпретировать диаграмму.</w:t>
      </w:r>
    </w:p>
    <w:p w:rsidR="00BE0B74" w:rsidRPr="00417CAA" w:rsidRDefault="00BE0B74" w:rsidP="00B849AC">
      <w:r>
        <w:t>Для построения диаграммы классов будем использовать аспект (концептуальный, спецификации, реализации</w:t>
      </w:r>
      <w:proofErr w:type="gramStart"/>
      <w:r>
        <w:t>) - ?</w:t>
      </w:r>
      <w:proofErr w:type="gramEnd"/>
    </w:p>
    <w:p w:rsidR="00417CAA" w:rsidRDefault="00417CAA" w:rsidP="00417CAA">
      <w:pPr>
        <w:pStyle w:val="3"/>
      </w:pPr>
      <w:r w:rsidRPr="00417CAA">
        <w:lastRenderedPageBreak/>
        <w:t>3</w:t>
      </w:r>
      <w:r>
        <w:t>. 2. </w:t>
      </w:r>
      <w:r w:rsidRPr="00417CAA">
        <w:t>3</w:t>
      </w:r>
      <w:r>
        <w:t>. Диаграмма</w:t>
      </w:r>
      <w:r w:rsidRPr="00417CAA">
        <w:t xml:space="preserve"> </w:t>
      </w:r>
      <w:r>
        <w:t>состояний</w:t>
      </w:r>
    </w:p>
    <w:p w:rsidR="00B03532" w:rsidRDefault="00B03532" w:rsidP="00B03532">
      <w:r>
        <w:t>Диаграммы состояний чаще всего используются для описания поведения отдельных объектов, но также могут быть применены для спецификации функциональности других компонентов моделей, таких как варианты использования, актеры, подсистем</w:t>
      </w:r>
      <w:r>
        <w:t>ы, операции и методы.</w:t>
      </w:r>
    </w:p>
    <w:p w:rsidR="00417CAA" w:rsidRPr="00417CAA" w:rsidRDefault="00B03532" w:rsidP="00B03532">
      <w:r>
        <w:t>Диаграмма состояний является графом специального вида, который представляет некоторый автомат. Вершинами графа являются возможные состояния автомата,  изображаемые соответствующими графическими символами, а дуги обозначают его переходы из состояния в состояние. Диаграммы состояний могут быть вложены друг в друга для более детального представления отдельных элементов модели.</w:t>
      </w:r>
    </w:p>
    <w:p w:rsidR="00417CAA" w:rsidRDefault="00417CAA" w:rsidP="00417CAA">
      <w:pPr>
        <w:pStyle w:val="3"/>
      </w:pPr>
      <w:r w:rsidRPr="00417CAA">
        <w:t>3</w:t>
      </w:r>
      <w:r>
        <w:t>. 2. </w:t>
      </w:r>
      <w:r>
        <w:t>4</w:t>
      </w:r>
      <w:r>
        <w:t>. Диаграмма</w:t>
      </w:r>
      <w:r w:rsidRPr="00417CAA">
        <w:t xml:space="preserve"> </w:t>
      </w:r>
      <w:r>
        <w:t>последовательности</w:t>
      </w:r>
    </w:p>
    <w:p w:rsidR="00417CAA" w:rsidRDefault="00C402B4" w:rsidP="00417CAA">
      <w:r w:rsidRPr="00C402B4">
        <w:t>На диаграмме последовательности изображаются только те объекты, которые непосредственно участвуют во взаимодействии. Ключевым моментом для диаграмм последовательности является динамика взаимодействия объектов во времени.</w:t>
      </w:r>
    </w:p>
    <w:p w:rsidR="00C402B4" w:rsidRDefault="00C402B4" w:rsidP="00417CAA">
      <w:r w:rsidRPr="00C402B4">
        <w:t xml:space="preserve">Графически каждый объект изображается прямоугольником и располагается в верхней части своей линии жизни. Внутри прямоугольника записываются имя объекта и имя </w:t>
      </w:r>
      <w:proofErr w:type="gramStart"/>
      <w:r w:rsidRPr="00C402B4">
        <w:t>класса</w:t>
      </w:r>
      <w:proofErr w:type="gramEnd"/>
      <w:r w:rsidRPr="00C402B4">
        <w:t xml:space="preserve"> разделенные двоеточием. При этом вся запись подчеркивается, что является признаком объекта.</w:t>
      </w:r>
    </w:p>
    <w:p w:rsidR="00C402B4" w:rsidRPr="00417CAA" w:rsidRDefault="00C402B4" w:rsidP="00417CAA">
      <w:r w:rsidRPr="00C402B4">
        <w:t>Линия жизни объекта изображается пунктирной вертикальной линией, ассоциированной с единственным объектом на диаграмме последовательности. Линия жизни служит для обозначения периода времени, в течение которого объект существует в системе и, следовательно, может потенциально участвовать во всех ее взаимодействиях.</w:t>
      </w:r>
    </w:p>
    <w:p w:rsidR="00417CAA" w:rsidRDefault="00417CAA" w:rsidP="00417CAA">
      <w:pPr>
        <w:pStyle w:val="3"/>
      </w:pPr>
      <w:r w:rsidRPr="00417CAA">
        <w:t>3</w:t>
      </w:r>
      <w:r>
        <w:t>. 2. </w:t>
      </w:r>
      <w:r>
        <w:t>5</w:t>
      </w:r>
      <w:r>
        <w:t>. Диаграмма</w:t>
      </w:r>
      <w:r w:rsidRPr="00417CAA">
        <w:t xml:space="preserve"> </w:t>
      </w:r>
      <w:r>
        <w:t>кооперации</w:t>
      </w:r>
    </w:p>
    <w:p w:rsidR="00B03532" w:rsidRDefault="00B03532" w:rsidP="00B03532">
      <w:r>
        <w:t xml:space="preserve">Подобно диаграммам последовательности, диаграммы кооперации отображают поток событий в конкретном сценарии варианта использования. </w:t>
      </w:r>
      <w:r>
        <w:lastRenderedPageBreak/>
        <w:t>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</w:t>
      </w:r>
      <w:r>
        <w:t>твующими в этом взаимодействии.</w:t>
      </w:r>
    </w:p>
    <w:p w:rsidR="00B03532" w:rsidRDefault="00B03532" w:rsidP="00B03532">
      <w:r>
        <w:t>Прежде всего, на диаграмме кооперации в виде прямоугольников изображаются участвующие во взаимодействии объекты, содержащие имя объекта, его класс и, возможно, значения атрибутов. Далее, как и на диаграмме классов, указываются ассоциации между объектами в виде различных соединительных линий. При этом можно явно указать имена ассоциации и ролей, которые играют объекты в данной ассоциации. Дополнительно могут быть изображены динамические связи – потоки сообщений. Они представляются также в виде соединительных линий между объектами, над которыми располагается стрелка с указанием направления, имени сообщения и порядкового номера в общей последовател</w:t>
      </w:r>
      <w:r>
        <w:t>ьности инициализации сообщений.</w:t>
      </w:r>
    </w:p>
    <w:p w:rsidR="00B03532" w:rsidRDefault="00B03532" w:rsidP="00B03532">
      <w:r>
        <w:t>В отличие от диаграммы последовательности, на диаграмме кооперации изображаются только отношения между объектами, играющими определенные роли во взаимодействии, а последовательность взаимодействий и параллельных потоков определяется с помощью порядковых номеров.</w:t>
      </w:r>
    </w:p>
    <w:p w:rsidR="00417CAA" w:rsidRDefault="00417CAA" w:rsidP="00417CAA">
      <w:pPr>
        <w:pStyle w:val="3"/>
      </w:pPr>
      <w:r w:rsidRPr="00417CAA">
        <w:t>3</w:t>
      </w:r>
      <w:r>
        <w:t>. 2. </w:t>
      </w:r>
      <w:r>
        <w:t>6</w:t>
      </w:r>
      <w:r>
        <w:t>. Диаграмма</w:t>
      </w:r>
      <w:r>
        <w:rPr>
          <w:lang w:val="en-US"/>
        </w:rPr>
        <w:t xml:space="preserve"> </w:t>
      </w:r>
      <w:r>
        <w:t>компонентов</w:t>
      </w:r>
    </w:p>
    <w:p w:rsidR="00776C63" w:rsidRDefault="00776C63" w:rsidP="00776C63">
      <w:r w:rsidRPr="00776C63">
        <w:t>Диаграммы компонентов показывают, как выглядит модель системы на физическом</w:t>
      </w:r>
      <w:r w:rsidR="007B44B7">
        <w:t xml:space="preserve"> уровне. На диаграмме изображаются</w:t>
      </w:r>
      <w:r w:rsidRPr="00776C63">
        <w:t xml:space="preserve"> компоненты программного обеспечения и связи между ними.</w:t>
      </w:r>
    </w:p>
    <w:p w:rsidR="00776C63" w:rsidRDefault="00776C63" w:rsidP="00776C63">
      <w:r w:rsidRPr="00776C63">
        <w:t>Пунктирные стрелки, соединяющие модули, показывают отношения взаимозависимости, аналогичные тем, которые имеют место при компиляции исходных текстов программ. Основными графическими элементами диаграммы компонентов являются компоненты, интерфейсы и зависимости между ними.</w:t>
      </w:r>
    </w:p>
    <w:p w:rsidR="007B44B7" w:rsidRDefault="00776C63" w:rsidP="00B03532">
      <w:r w:rsidRPr="00776C63">
        <w:lastRenderedPageBreak/>
        <w:t>В первую очередь, необходимо решить, из каких физических частей или ф</w:t>
      </w:r>
      <w:r>
        <w:t>айлов будет состоять</w:t>
      </w:r>
      <w:r w:rsidRPr="00776C63">
        <w:t xml:space="preserve"> система. На этом этапе следует обратить внимание на такую реализацию системы, которая обеспечивала бы возможность повторного использования кода за счет рациональной декомпозиции компонентов, а также создание объектов только при их необходимости.</w:t>
      </w:r>
    </w:p>
    <w:p w:rsidR="00057406" w:rsidRPr="00776C63" w:rsidRDefault="00057406" w:rsidP="00B03532"/>
    <w:p w:rsidR="00417CAA" w:rsidRDefault="00417CAA" w:rsidP="00417CAA">
      <w:pPr>
        <w:pStyle w:val="3"/>
      </w:pPr>
      <w:r w:rsidRPr="00417CAA">
        <w:t>3</w:t>
      </w:r>
      <w:r>
        <w:t>. 2. </w:t>
      </w:r>
      <w:r>
        <w:t>7</w:t>
      </w:r>
      <w:r>
        <w:t>. Диаграмма</w:t>
      </w:r>
      <w:r>
        <w:rPr>
          <w:lang w:val="en-US"/>
        </w:rPr>
        <w:t xml:space="preserve"> </w:t>
      </w:r>
      <w:r>
        <w:t>развертывания</w:t>
      </w:r>
      <w:proofErr w:type="gramStart"/>
      <w:r w:rsidR="00B03532">
        <w:t xml:space="preserve"> - ?</w:t>
      </w:r>
      <w:proofErr w:type="gramEnd"/>
    </w:p>
    <w:p w:rsidR="00B03532" w:rsidRDefault="00B03532" w:rsidP="00B03532">
      <w:r w:rsidRPr="00B03532">
        <w:t>Диаграмма размещения</w:t>
      </w:r>
      <w:r>
        <w:t xml:space="preserve"> </w:t>
      </w:r>
      <w:r w:rsidRPr="00B03532">
        <w:t>/</w:t>
      </w:r>
      <w:r>
        <w:t xml:space="preserve"> развертывания </w:t>
      </w:r>
      <w:r w:rsidRPr="00B03532">
        <w:t>отражает физические взаимосвязи между программными и аппаратными компонентами системы. Она является хорошим средством для того, чтобы показать маршруты перемещения объектов и компонентов в распределенной системе.</w:t>
      </w:r>
    </w:p>
    <w:p w:rsidR="00B03532" w:rsidRDefault="00B03532" w:rsidP="00B03532">
      <w:r w:rsidRPr="00B03532">
        <w:t xml:space="preserve">Каждый узел на диаграмме размещения представляет собой некоторый тип вычислительного устройства, в большинстве случаев — часть аппаратуры. Эта аппаратура может быть простым устройством или датчиком, а может быть и </w:t>
      </w:r>
      <w:proofErr w:type="spellStart"/>
      <w:r w:rsidRPr="00B03532">
        <w:t>мэйнфреймом</w:t>
      </w:r>
      <w:proofErr w:type="spellEnd"/>
      <w:r w:rsidRPr="00B03532">
        <w:t>.</w:t>
      </w:r>
    </w:p>
    <w:p w:rsidR="00B03532" w:rsidRDefault="00B03532" w:rsidP="00B03532">
      <w:r w:rsidRPr="00B03532">
        <w:t>Компоненты на диаграмме размещения представляют собой физические модули программного кода. Как правило, они в точности соответствуют компонентам на диаграмме компонентов. Таким образом, диаграмма размещения отражает выполнение каждого компонента в системе.</w:t>
      </w:r>
    </w:p>
    <w:p w:rsidR="00B03532" w:rsidRDefault="00B03532" w:rsidP="00B03532">
      <w:r w:rsidRPr="00B03532">
        <w:t>Компонент может иметь более одного интерфейса, в этом случае видно, какие компоненты взаимодействуют с каждым интерфейсом.</w:t>
      </w:r>
    </w:p>
    <w:p w:rsidR="00B03532" w:rsidRPr="00B03532" w:rsidRDefault="00B03532" w:rsidP="00B03532">
      <w:r w:rsidRPr="00B03532">
        <w:t>С другой стороны, каждая система имеет свои собственные физические характеристики, которые желательно явно выделить, и в дальнейшем потребуется большая степень формализма по мере достижения лучшего понимания того, какие проблемы следует решать в первую очередь с помощью диаграмм размещения.</w:t>
      </w:r>
    </w:p>
    <w:p w:rsidR="00417CAA" w:rsidRPr="00417CAA" w:rsidRDefault="00417CAA" w:rsidP="00417CAA">
      <w:pPr>
        <w:ind w:firstLine="0"/>
        <w:rPr>
          <w:rFonts w:eastAsiaTheme="majorEastAsia"/>
        </w:rPr>
      </w:pPr>
    </w:p>
    <w:p w:rsidR="009F6742" w:rsidRPr="00DB4DA3" w:rsidRDefault="009F6742" w:rsidP="00DB4DA3">
      <w:pPr>
        <w:rPr>
          <w:rFonts w:eastAsiaTheme="majorEastAsia"/>
        </w:rPr>
      </w:pPr>
    </w:p>
    <w:p w:rsidR="00E332CA" w:rsidRPr="00CB76AB" w:rsidRDefault="00E332CA" w:rsidP="00E332CA">
      <w:pPr>
        <w:pStyle w:val="1"/>
        <w:rPr>
          <w:noProof/>
        </w:rPr>
      </w:pPr>
      <w:r>
        <w:lastRenderedPageBreak/>
        <w:t>Глава 3. Внедрение решения</w:t>
      </w:r>
    </w:p>
    <w:p w:rsidR="00E332CA" w:rsidRDefault="00E332CA" w:rsidP="00E332CA">
      <w:pPr>
        <w:pStyle w:val="2"/>
      </w:pPr>
      <w:r>
        <w:t>2. 1. Конвертер</w:t>
      </w:r>
    </w:p>
    <w:p w:rsidR="00AE183C" w:rsidRPr="00AE183C" w:rsidRDefault="00AE183C" w:rsidP="00AE183C">
      <w:r>
        <w:t>Наиболее важным условием в процессе распространения нового формата данных среди читателей электронных книг является наличие удобного инструмента конвертирования данных.</w:t>
      </w:r>
      <w:bookmarkStart w:id="3" w:name="_GoBack"/>
      <w:bookmarkEnd w:id="3"/>
    </w:p>
    <w:p w:rsidR="00394CE0" w:rsidRDefault="00394CE0" w:rsidP="001170FB">
      <w:pPr>
        <w:rPr>
          <w:noProof/>
        </w:rPr>
      </w:pPr>
    </w:p>
    <w:p w:rsidR="007B74C1" w:rsidRPr="00DB4DA3" w:rsidRDefault="001E4FD9" w:rsidP="00DB4DA3">
      <w:pPr>
        <w:pStyle w:val="1"/>
      </w:pPr>
      <w:r>
        <w:lastRenderedPageBreak/>
        <w:t>Заключение</w:t>
      </w:r>
    </w:p>
    <w:p w:rsidR="00D03717" w:rsidRDefault="002C789A" w:rsidP="00D03717">
      <w:r>
        <w:t>В ходе</w:t>
      </w:r>
      <w:r w:rsidR="00D03717">
        <w:t xml:space="preserve"> исследования текущей темы </w:t>
      </w:r>
      <w:r w:rsidR="00393CDF">
        <w:t>проанализированы</w:t>
      </w:r>
      <w:r>
        <w:t xml:space="preserve"> основы </w:t>
      </w:r>
      <w:r w:rsidR="00393CDF">
        <w:t>технологий предназначенных для описания математических выражений, некоторые из популярных форматов электронных версий книг</w:t>
      </w:r>
      <w:r w:rsidR="00251E14">
        <w:t>.</w:t>
      </w:r>
    </w:p>
    <w:p w:rsidR="00251E14" w:rsidRDefault="00251E14" w:rsidP="00D03717">
      <w:r>
        <w:t>Качественная визуализация математических выражений сложна по причине их сложной и высокоразвитой двумерной символьной системы обозначений.</w:t>
      </w:r>
    </w:p>
    <w:p w:rsidR="00DB4DA3" w:rsidRDefault="00DB4DA3" w:rsidP="00D03717">
      <w:r>
        <w:t xml:space="preserve">Рассмотрен и построен набор </w:t>
      </w:r>
      <w:r w:rsidR="009F6742">
        <w:t xml:space="preserve">некоторых </w:t>
      </w:r>
      <w:r>
        <w:t xml:space="preserve">важных диаграмм моделирования, используемых при проектировании </w:t>
      </w:r>
      <w:r w:rsidR="00536A52">
        <w:t xml:space="preserve">современного </w:t>
      </w:r>
      <w:r>
        <w:t>программного обеспечения.</w:t>
      </w:r>
    </w:p>
    <w:p w:rsidR="00DB4DA3" w:rsidRDefault="00536A52" w:rsidP="00D03717">
      <w:r>
        <w:t>Построение диаграмм моделирования позволяет существенно облегчить разработку программного обеспечения, обеспечить возможность расширения системы в будущем и независимость от конкретных языков программирования, а также интегрировать в систему лучший практический опыт.</w:t>
      </w:r>
      <w:r w:rsidR="00DB4DA3">
        <w:t xml:space="preserve"> </w:t>
      </w:r>
    </w:p>
    <w:p w:rsidR="00CB76AB" w:rsidRDefault="00CB76AB" w:rsidP="001170FB">
      <w:pPr>
        <w:pStyle w:val="1"/>
      </w:pPr>
      <w:r w:rsidRPr="00CB76AB">
        <w:lastRenderedPageBreak/>
        <w:t>Список использованных источников</w:t>
      </w:r>
    </w:p>
    <w:p w:rsidR="00863E9F" w:rsidRPr="00262C86" w:rsidRDefault="00863E9F" w:rsidP="00262C86">
      <w:pPr>
        <w:pStyle w:val="af1"/>
      </w:pPr>
      <w:r w:rsidRPr="00262C86">
        <w:t xml:space="preserve">1. </w:t>
      </w:r>
      <w:r w:rsidR="00262C86" w:rsidRPr="00262C86">
        <w:t xml:space="preserve">Википедия – свободная энциклопедия [Электронный ресурс]. -  </w:t>
      </w:r>
      <w:r w:rsidR="00262C86" w:rsidRPr="00262C86">
        <w:rPr>
          <w:lang w:val="en-GB"/>
        </w:rPr>
        <w:t>http</w:t>
      </w:r>
      <w:r w:rsidR="00262C86" w:rsidRPr="00262C86">
        <w:t>://</w:t>
      </w:r>
      <w:proofErr w:type="spellStart"/>
      <w:r w:rsidR="00262C86" w:rsidRPr="00262C86">
        <w:rPr>
          <w:lang w:val="en-GB"/>
        </w:rPr>
        <w:t>ru</w:t>
      </w:r>
      <w:proofErr w:type="spellEnd"/>
      <w:r w:rsidR="00262C86" w:rsidRPr="00262C86">
        <w:t>.</w:t>
      </w:r>
      <w:proofErr w:type="spellStart"/>
      <w:r w:rsidR="00262C86" w:rsidRPr="00262C86">
        <w:rPr>
          <w:lang w:val="en-GB"/>
        </w:rPr>
        <w:t>wikipedia</w:t>
      </w:r>
      <w:proofErr w:type="spellEnd"/>
      <w:r w:rsidR="00262C86" w:rsidRPr="00262C86">
        <w:t>.</w:t>
      </w:r>
      <w:r w:rsidR="00262C86" w:rsidRPr="00262C86">
        <w:rPr>
          <w:lang w:val="en-GB"/>
        </w:rPr>
        <w:t>org</w:t>
      </w:r>
      <w:r w:rsidR="00262C86" w:rsidRPr="00262C86">
        <w:t>/</w:t>
      </w:r>
      <w:r w:rsidR="00262C86" w:rsidRPr="00262C86">
        <w:rPr>
          <w:lang w:val="en-GB"/>
        </w:rPr>
        <w:t>wiki</w:t>
      </w:r>
      <w:r w:rsidR="00262C86" w:rsidRPr="00262C86">
        <w:t>/</w:t>
      </w:r>
      <w:proofErr w:type="spellStart"/>
      <w:r w:rsidR="00262C86" w:rsidRPr="00262C86">
        <w:rPr>
          <w:lang w:val="en-GB"/>
        </w:rPr>
        <w:t>MathML</w:t>
      </w:r>
      <w:proofErr w:type="spellEnd"/>
      <w:r w:rsidR="00262C86">
        <w:t xml:space="preserve"> . - (дата обращения: 13.05.2013</w:t>
      </w:r>
      <w:r w:rsidR="00262C86" w:rsidRPr="00262C86">
        <w:t>).</w:t>
      </w:r>
    </w:p>
    <w:p w:rsidR="00262C86" w:rsidRDefault="00262C86" w:rsidP="00262C86">
      <w:pPr>
        <w:pStyle w:val="af1"/>
      </w:pPr>
      <w:r>
        <w:t>2</w:t>
      </w:r>
      <w:r w:rsidRPr="00262C86">
        <w:t xml:space="preserve">. Википедия – свободная энциклопедия [Электронный ресурс]. -  </w:t>
      </w:r>
      <w:r w:rsidRPr="00262C86">
        <w:rPr>
          <w:lang w:val="en-GB"/>
        </w:rPr>
        <w:t>http</w:t>
      </w:r>
      <w:r w:rsidRPr="00262C86">
        <w:t>://</w:t>
      </w:r>
      <w:proofErr w:type="spellStart"/>
      <w:r w:rsidRPr="00262C86">
        <w:rPr>
          <w:lang w:val="en-GB"/>
        </w:rPr>
        <w:t>ru</w:t>
      </w:r>
      <w:proofErr w:type="spellEnd"/>
      <w:r w:rsidRPr="00262C86">
        <w:t>.</w:t>
      </w:r>
      <w:proofErr w:type="spellStart"/>
      <w:r w:rsidRPr="00262C86">
        <w:rPr>
          <w:lang w:val="en-GB"/>
        </w:rPr>
        <w:t>wikipedia</w:t>
      </w:r>
      <w:proofErr w:type="spellEnd"/>
      <w:r w:rsidRPr="00262C86">
        <w:t>.</w:t>
      </w:r>
      <w:r w:rsidRPr="00262C86">
        <w:rPr>
          <w:lang w:val="en-GB"/>
        </w:rPr>
        <w:t>org</w:t>
      </w:r>
      <w:r w:rsidRPr="00262C86">
        <w:t>/</w:t>
      </w:r>
      <w:r w:rsidRPr="00262C86">
        <w:rPr>
          <w:lang w:val="en-GB"/>
        </w:rPr>
        <w:t>wiki</w:t>
      </w:r>
      <w:r w:rsidRPr="00262C86">
        <w:t>/</w:t>
      </w:r>
      <w:proofErr w:type="spellStart"/>
      <w:r w:rsidRPr="00262C86">
        <w:rPr>
          <w:lang w:val="en-GB"/>
        </w:rPr>
        <w:t>TeX</w:t>
      </w:r>
      <w:proofErr w:type="spellEnd"/>
      <w:r>
        <w:t xml:space="preserve"> . - (дата обращения: 14.05.2013</w:t>
      </w:r>
      <w:r w:rsidRPr="00262C86">
        <w:t>).</w:t>
      </w:r>
    </w:p>
    <w:p w:rsidR="00262C86" w:rsidRPr="00F26A05" w:rsidRDefault="00262C86" w:rsidP="00262C86">
      <w:pPr>
        <w:pStyle w:val="af1"/>
      </w:pPr>
      <w:r>
        <w:t>3</w:t>
      </w:r>
      <w:r w:rsidRPr="00262C86">
        <w:t xml:space="preserve">. Википедия – свободная энциклопедия [Электронный ресурс]. -  </w:t>
      </w:r>
      <w:r w:rsidRPr="00262C86">
        <w:rPr>
          <w:lang w:val="en-GB"/>
        </w:rPr>
        <w:t>http</w:t>
      </w:r>
      <w:r w:rsidRPr="00262C86">
        <w:t>://</w:t>
      </w:r>
      <w:proofErr w:type="spellStart"/>
      <w:r w:rsidRPr="00262C86">
        <w:rPr>
          <w:lang w:val="en-GB"/>
        </w:rPr>
        <w:t>ru</w:t>
      </w:r>
      <w:proofErr w:type="spellEnd"/>
      <w:r w:rsidRPr="00262C86">
        <w:t>.</w:t>
      </w:r>
      <w:proofErr w:type="spellStart"/>
      <w:r w:rsidRPr="00262C86">
        <w:rPr>
          <w:lang w:val="en-GB"/>
        </w:rPr>
        <w:t>wikipedia</w:t>
      </w:r>
      <w:proofErr w:type="spellEnd"/>
      <w:r w:rsidRPr="00262C86">
        <w:t>.</w:t>
      </w:r>
      <w:r w:rsidRPr="00262C86">
        <w:rPr>
          <w:lang w:val="en-GB"/>
        </w:rPr>
        <w:t>org</w:t>
      </w:r>
      <w:r w:rsidRPr="00262C86">
        <w:t>/</w:t>
      </w:r>
      <w:r w:rsidRPr="00262C86">
        <w:rPr>
          <w:lang w:val="en-GB"/>
        </w:rPr>
        <w:t>wiki</w:t>
      </w:r>
      <w:r w:rsidRPr="00262C86">
        <w:t>/</w:t>
      </w:r>
      <w:r w:rsidRPr="00262C86">
        <w:rPr>
          <w:lang w:val="en-GB"/>
        </w:rPr>
        <w:t>Document</w:t>
      </w:r>
      <w:r w:rsidRPr="00262C86">
        <w:t>_</w:t>
      </w:r>
      <w:r w:rsidRPr="00262C86">
        <w:rPr>
          <w:lang w:val="en-GB"/>
        </w:rPr>
        <w:t>Object</w:t>
      </w:r>
      <w:r w:rsidRPr="00262C86">
        <w:t>_</w:t>
      </w:r>
      <w:r w:rsidRPr="00262C86">
        <w:rPr>
          <w:lang w:val="en-GB"/>
        </w:rPr>
        <w:t>Model</w:t>
      </w:r>
      <w:r>
        <w:t xml:space="preserve"> . - (дата обращения: 10.05.2013</w:t>
      </w:r>
      <w:r w:rsidRPr="00262C86">
        <w:t>).</w:t>
      </w:r>
      <w:r w:rsidR="00F26A05" w:rsidRPr="00F26A05">
        <w:t xml:space="preserve"> </w:t>
      </w:r>
    </w:p>
    <w:p w:rsidR="00262C86" w:rsidRDefault="00262C86" w:rsidP="00262C86">
      <w:pPr>
        <w:pStyle w:val="af1"/>
      </w:pPr>
      <w:r>
        <w:t>4</w:t>
      </w:r>
      <w:r w:rsidRPr="00262C86">
        <w:t xml:space="preserve">. Википедия – свободная энциклопедия [Электронный ресурс]. -  </w:t>
      </w:r>
      <w:r w:rsidRPr="00262C86">
        <w:rPr>
          <w:lang w:val="en-GB"/>
        </w:rPr>
        <w:t>http</w:t>
      </w:r>
      <w:r w:rsidRPr="00262C86">
        <w:t>://</w:t>
      </w:r>
      <w:proofErr w:type="spellStart"/>
      <w:r w:rsidRPr="00262C86">
        <w:rPr>
          <w:lang w:val="en-GB"/>
        </w:rPr>
        <w:t>ru</w:t>
      </w:r>
      <w:proofErr w:type="spellEnd"/>
      <w:r w:rsidRPr="00262C86">
        <w:t>.</w:t>
      </w:r>
      <w:proofErr w:type="spellStart"/>
      <w:r w:rsidRPr="00262C86">
        <w:rPr>
          <w:lang w:val="en-GB"/>
        </w:rPr>
        <w:t>wikipedia</w:t>
      </w:r>
      <w:proofErr w:type="spellEnd"/>
      <w:r w:rsidRPr="00262C86">
        <w:t>.</w:t>
      </w:r>
      <w:r w:rsidRPr="00262C86">
        <w:rPr>
          <w:lang w:val="en-GB"/>
        </w:rPr>
        <w:t>org</w:t>
      </w:r>
      <w:r w:rsidRPr="00262C86">
        <w:t>/</w:t>
      </w:r>
      <w:r w:rsidRPr="00262C86">
        <w:rPr>
          <w:lang w:val="en-GB"/>
        </w:rPr>
        <w:t>wiki</w:t>
      </w:r>
      <w:r w:rsidRPr="00262C86">
        <w:t>/</w:t>
      </w:r>
      <w:r w:rsidRPr="00262C86">
        <w:rPr>
          <w:lang w:val="en-GB"/>
        </w:rPr>
        <w:t>XML</w:t>
      </w:r>
      <w:r>
        <w:t xml:space="preserve"> . - (дата обращения: 15.05.2013</w:t>
      </w:r>
      <w:r w:rsidRPr="00262C86">
        <w:t>).</w:t>
      </w:r>
    </w:p>
    <w:p w:rsidR="00174CE7" w:rsidRDefault="00D57CF9" w:rsidP="00FD0086">
      <w:pPr>
        <w:pStyle w:val="af1"/>
      </w:pPr>
      <w:r>
        <w:t>5</w:t>
      </w:r>
      <w:r w:rsidR="00F26A05" w:rsidRPr="00262C86">
        <w:t xml:space="preserve">. </w:t>
      </w:r>
      <w:proofErr w:type="gramStart"/>
      <w:r w:rsidR="00F26A05">
        <w:rPr>
          <w:lang w:val="en-US"/>
        </w:rPr>
        <w:t>W</w:t>
      </w:r>
      <w:r w:rsidR="00F26A05" w:rsidRPr="001D2D96">
        <w:t>3</w:t>
      </w:r>
      <w:r w:rsidR="00F26A05">
        <w:rPr>
          <w:lang w:val="en-US"/>
        </w:rPr>
        <w:t>C</w:t>
      </w:r>
      <w:r w:rsidR="00F26A05">
        <w:t xml:space="preserve"> – Консорциум Всемирной паути</w:t>
      </w:r>
      <w:r w:rsidR="00F26A05" w:rsidRPr="00F26A05">
        <w:t>ны</w:t>
      </w:r>
      <w:r w:rsidR="00F26A05" w:rsidRPr="00262C86">
        <w:t xml:space="preserve"> [Электронный ресурс].</w:t>
      </w:r>
      <w:proofErr w:type="gramEnd"/>
      <w:r w:rsidR="00F26A05" w:rsidRPr="00262C86">
        <w:t xml:space="preserve"> -  </w:t>
      </w:r>
      <w:r w:rsidR="00F26A05" w:rsidRPr="00F26A05">
        <w:rPr>
          <w:lang w:val="en-US"/>
        </w:rPr>
        <w:t>http</w:t>
      </w:r>
      <w:r w:rsidR="00F26A05" w:rsidRPr="00F26A05">
        <w:t>://</w:t>
      </w:r>
      <w:r w:rsidR="00F26A05" w:rsidRPr="00F26A05">
        <w:rPr>
          <w:lang w:val="en-US"/>
        </w:rPr>
        <w:t>www</w:t>
      </w:r>
      <w:r w:rsidR="00F26A05" w:rsidRPr="00F26A05">
        <w:t>.</w:t>
      </w:r>
      <w:r w:rsidR="00F26A05" w:rsidRPr="00F26A05">
        <w:rPr>
          <w:lang w:val="en-US"/>
        </w:rPr>
        <w:t>w</w:t>
      </w:r>
      <w:r w:rsidR="00F26A05" w:rsidRPr="00F26A05">
        <w:t>3.</w:t>
      </w:r>
      <w:r w:rsidR="00F26A05" w:rsidRPr="00F26A05">
        <w:rPr>
          <w:lang w:val="en-US"/>
        </w:rPr>
        <w:t>org</w:t>
      </w:r>
      <w:r w:rsidR="00F26A05" w:rsidRPr="00F26A05">
        <w:t>/</w:t>
      </w:r>
      <w:r w:rsidR="00F26A05" w:rsidRPr="00F26A05">
        <w:rPr>
          <w:lang w:val="en-US"/>
        </w:rPr>
        <w:t>Math</w:t>
      </w:r>
      <w:r w:rsidR="00F26A05" w:rsidRPr="00F26A05">
        <w:t>/</w:t>
      </w:r>
      <w:r w:rsidR="00F26A05">
        <w:t>. - (дата обращения: 15.05.2013</w:t>
      </w:r>
      <w:r w:rsidR="00F26A05" w:rsidRPr="00262C86">
        <w:t>).</w:t>
      </w:r>
    </w:p>
    <w:p w:rsidR="00D57CF9" w:rsidRPr="00D57CF9" w:rsidRDefault="00D57CF9" w:rsidP="00D57CF9">
      <w:pPr>
        <w:pStyle w:val="af1"/>
      </w:pPr>
      <w:r>
        <w:t>6</w:t>
      </w:r>
      <w:r w:rsidRPr="00262C86">
        <w:t xml:space="preserve">. </w:t>
      </w:r>
      <w:proofErr w:type="spellStart"/>
      <w:r>
        <w:t>Вендров</w:t>
      </w:r>
      <w:proofErr w:type="spellEnd"/>
      <w:r>
        <w:t>, А. М</w:t>
      </w:r>
      <w:r w:rsidRPr="00D57CF9">
        <w:t xml:space="preserve">. </w:t>
      </w:r>
      <w:r>
        <w:t xml:space="preserve">Проектирование программного обеспечения экономических информационных систем / А. М. </w:t>
      </w:r>
      <w:proofErr w:type="spellStart"/>
      <w:r>
        <w:t>Вендров</w:t>
      </w:r>
      <w:proofErr w:type="spellEnd"/>
      <w:r>
        <w:t>.– Москва: Финансы и статистика, 2002. – 349</w:t>
      </w:r>
      <w:r w:rsidRPr="00D57CF9">
        <w:t xml:space="preserve"> с.</w:t>
      </w:r>
    </w:p>
    <w:p w:rsidR="00D57CF9" w:rsidRPr="00262C86" w:rsidRDefault="00D57CF9" w:rsidP="00FD0086">
      <w:pPr>
        <w:pStyle w:val="af1"/>
      </w:pPr>
    </w:p>
    <w:sectPr w:rsidR="00D57CF9" w:rsidRPr="00262C86" w:rsidSect="006B75E2">
      <w:footerReference w:type="default" r:id="rId10"/>
      <w:pgSz w:w="11906" w:h="16838"/>
      <w:pgMar w:top="1134" w:right="850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8A4" w:rsidRDefault="005058A4" w:rsidP="001170FB">
      <w:r>
        <w:separator/>
      </w:r>
    </w:p>
    <w:p w:rsidR="005058A4" w:rsidRDefault="005058A4" w:rsidP="001170FB"/>
  </w:endnote>
  <w:endnote w:type="continuationSeparator" w:id="0">
    <w:p w:rsidR="005058A4" w:rsidRDefault="005058A4" w:rsidP="001170FB">
      <w:r>
        <w:continuationSeparator/>
      </w:r>
    </w:p>
    <w:p w:rsidR="005058A4" w:rsidRDefault="005058A4" w:rsidP="00117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3091170"/>
      <w:docPartObj>
        <w:docPartGallery w:val="Page Numbers (Bottom of Page)"/>
        <w:docPartUnique/>
      </w:docPartObj>
    </w:sdtPr>
    <w:sdtEndPr/>
    <w:sdtContent>
      <w:p w:rsidR="00F767A6" w:rsidRDefault="00F767A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183C">
          <w:rPr>
            <w:noProof/>
          </w:rPr>
          <w:t>17</w:t>
        </w:r>
        <w:r>
          <w:fldChar w:fldCharType="end"/>
        </w:r>
      </w:p>
    </w:sdtContent>
  </w:sdt>
  <w:p w:rsidR="00A775E4" w:rsidRDefault="00A775E4" w:rsidP="001170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8A4" w:rsidRDefault="005058A4" w:rsidP="001170FB">
      <w:r>
        <w:separator/>
      </w:r>
    </w:p>
    <w:p w:rsidR="005058A4" w:rsidRDefault="005058A4" w:rsidP="001170FB"/>
  </w:footnote>
  <w:footnote w:type="continuationSeparator" w:id="0">
    <w:p w:rsidR="005058A4" w:rsidRDefault="005058A4" w:rsidP="001170FB">
      <w:r>
        <w:continuationSeparator/>
      </w:r>
    </w:p>
    <w:p w:rsidR="005058A4" w:rsidRDefault="005058A4" w:rsidP="001170F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49B9"/>
    <w:multiLevelType w:val="hybridMultilevel"/>
    <w:tmpl w:val="4FA2845A"/>
    <w:lvl w:ilvl="0" w:tplc="D040B9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73110F"/>
    <w:multiLevelType w:val="hybridMultilevel"/>
    <w:tmpl w:val="B2F03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670C19"/>
    <w:multiLevelType w:val="hybridMultilevel"/>
    <w:tmpl w:val="ACE8DFA2"/>
    <w:lvl w:ilvl="0" w:tplc="EA44D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4CF25DD"/>
    <w:multiLevelType w:val="hybridMultilevel"/>
    <w:tmpl w:val="6B9483E2"/>
    <w:lvl w:ilvl="0" w:tplc="59B297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63844F5"/>
    <w:multiLevelType w:val="hybridMultilevel"/>
    <w:tmpl w:val="E71A71FA"/>
    <w:lvl w:ilvl="0" w:tplc="EDD82B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A330D3A"/>
    <w:multiLevelType w:val="hybridMultilevel"/>
    <w:tmpl w:val="6686B9D8"/>
    <w:lvl w:ilvl="0" w:tplc="92D6A9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E023571"/>
    <w:multiLevelType w:val="hybridMultilevel"/>
    <w:tmpl w:val="D7161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C5"/>
    <w:rsid w:val="0003509E"/>
    <w:rsid w:val="00050FA7"/>
    <w:rsid w:val="00057406"/>
    <w:rsid w:val="000F7AD9"/>
    <w:rsid w:val="001170FB"/>
    <w:rsid w:val="00174CE7"/>
    <w:rsid w:val="001D2D96"/>
    <w:rsid w:val="001E4FD9"/>
    <w:rsid w:val="00213338"/>
    <w:rsid w:val="00251E14"/>
    <w:rsid w:val="00262C86"/>
    <w:rsid w:val="00271CC7"/>
    <w:rsid w:val="002C789A"/>
    <w:rsid w:val="002E5BBF"/>
    <w:rsid w:val="00300B09"/>
    <w:rsid w:val="00393CDF"/>
    <w:rsid w:val="00394CE0"/>
    <w:rsid w:val="00417CAA"/>
    <w:rsid w:val="00430647"/>
    <w:rsid w:val="00464C97"/>
    <w:rsid w:val="00476039"/>
    <w:rsid w:val="004E1514"/>
    <w:rsid w:val="004E1FE9"/>
    <w:rsid w:val="005058A4"/>
    <w:rsid w:val="005343BF"/>
    <w:rsid w:val="00536A52"/>
    <w:rsid w:val="00594084"/>
    <w:rsid w:val="005A28C7"/>
    <w:rsid w:val="005F1AC2"/>
    <w:rsid w:val="005F7AD9"/>
    <w:rsid w:val="00670627"/>
    <w:rsid w:val="00673320"/>
    <w:rsid w:val="006B233D"/>
    <w:rsid w:val="006B75E2"/>
    <w:rsid w:val="00746CEF"/>
    <w:rsid w:val="0075039C"/>
    <w:rsid w:val="00776C63"/>
    <w:rsid w:val="007B44B7"/>
    <w:rsid w:val="007B74C1"/>
    <w:rsid w:val="00820941"/>
    <w:rsid w:val="008323F8"/>
    <w:rsid w:val="0086135C"/>
    <w:rsid w:val="00863E9F"/>
    <w:rsid w:val="008766E2"/>
    <w:rsid w:val="008869BF"/>
    <w:rsid w:val="00941DB0"/>
    <w:rsid w:val="009A54C5"/>
    <w:rsid w:val="009F5DA7"/>
    <w:rsid w:val="009F6742"/>
    <w:rsid w:val="00A1523B"/>
    <w:rsid w:val="00A17E0D"/>
    <w:rsid w:val="00A569D6"/>
    <w:rsid w:val="00A775E4"/>
    <w:rsid w:val="00AA29F5"/>
    <w:rsid w:val="00AB79B6"/>
    <w:rsid w:val="00AE183C"/>
    <w:rsid w:val="00B03532"/>
    <w:rsid w:val="00B667D5"/>
    <w:rsid w:val="00B849AC"/>
    <w:rsid w:val="00BE0B74"/>
    <w:rsid w:val="00C402B4"/>
    <w:rsid w:val="00CB76AB"/>
    <w:rsid w:val="00D03717"/>
    <w:rsid w:val="00D5757C"/>
    <w:rsid w:val="00D57CF9"/>
    <w:rsid w:val="00D60FC5"/>
    <w:rsid w:val="00DB4DA3"/>
    <w:rsid w:val="00DE2A64"/>
    <w:rsid w:val="00DE7E41"/>
    <w:rsid w:val="00E1021A"/>
    <w:rsid w:val="00E15E48"/>
    <w:rsid w:val="00E2103E"/>
    <w:rsid w:val="00E332CA"/>
    <w:rsid w:val="00EC1D9A"/>
    <w:rsid w:val="00EE6A06"/>
    <w:rsid w:val="00F26A05"/>
    <w:rsid w:val="00F767A6"/>
    <w:rsid w:val="00FD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0F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766E2"/>
    <w:pPr>
      <w:keepNext/>
      <w:pageBreakBefore/>
      <w:spacing w:before="240" w:after="360"/>
      <w:ind w:left="708" w:firstLine="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57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AC2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qFormat/>
    <w:rsid w:val="00174CE7"/>
  </w:style>
  <w:style w:type="paragraph" w:styleId="21">
    <w:name w:val="toc 2"/>
    <w:basedOn w:val="a"/>
    <w:next w:val="a"/>
    <w:autoRedefine/>
    <w:uiPriority w:val="39"/>
    <w:semiHidden/>
    <w:qFormat/>
    <w:rsid w:val="00174CE7"/>
    <w:pPr>
      <w:ind w:left="280"/>
    </w:pPr>
  </w:style>
  <w:style w:type="paragraph" w:styleId="31">
    <w:name w:val="toc 3"/>
    <w:basedOn w:val="a"/>
    <w:next w:val="a"/>
    <w:autoRedefine/>
    <w:uiPriority w:val="39"/>
    <w:semiHidden/>
    <w:qFormat/>
    <w:rsid w:val="00174CE7"/>
    <w:pPr>
      <w:ind w:left="560"/>
    </w:pPr>
  </w:style>
  <w:style w:type="character" w:customStyle="1" w:styleId="10">
    <w:name w:val="Заголовок 1 Знак"/>
    <w:basedOn w:val="a0"/>
    <w:link w:val="1"/>
    <w:rsid w:val="008766E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174CE7"/>
    <w:pPr>
      <w:keepLines/>
      <w:pageBreakBefore w:val="0"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74C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CE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760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667D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6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7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basedOn w:val="a0"/>
    <w:rsid w:val="00B667D5"/>
  </w:style>
  <w:style w:type="character" w:customStyle="1" w:styleId="re1">
    <w:name w:val="re1"/>
    <w:basedOn w:val="a0"/>
    <w:rsid w:val="00B667D5"/>
  </w:style>
  <w:style w:type="character" w:customStyle="1" w:styleId="re0">
    <w:name w:val="re0"/>
    <w:basedOn w:val="a0"/>
    <w:rsid w:val="00B667D5"/>
  </w:style>
  <w:style w:type="character" w:customStyle="1" w:styleId="st0">
    <w:name w:val="st0"/>
    <w:basedOn w:val="a0"/>
    <w:rsid w:val="00B667D5"/>
  </w:style>
  <w:style w:type="character" w:customStyle="1" w:styleId="re2">
    <w:name w:val="re2"/>
    <w:basedOn w:val="a0"/>
    <w:rsid w:val="00B667D5"/>
  </w:style>
  <w:style w:type="paragraph" w:styleId="a8">
    <w:name w:val="header"/>
    <w:basedOn w:val="a"/>
    <w:link w:val="a9"/>
    <w:uiPriority w:val="99"/>
    <w:unhideWhenUsed/>
    <w:rsid w:val="001E4F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4F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E4FD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4F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Заголовок 2 подряд"/>
    <w:basedOn w:val="2"/>
    <w:next w:val="a"/>
    <w:rsid w:val="008766E2"/>
    <w:pPr>
      <w:keepLines w:val="0"/>
      <w:spacing w:before="100" w:beforeAutospacing="1" w:after="360"/>
      <w:contextualSpacing/>
    </w:pPr>
    <w:rPr>
      <w:rFonts w:eastAsia="Times New Roman" w:cs="Arial"/>
      <w:iCs/>
      <w:szCs w:val="28"/>
    </w:rPr>
  </w:style>
  <w:style w:type="character" w:customStyle="1" w:styleId="20">
    <w:name w:val="Заголовок 2 Знак"/>
    <w:basedOn w:val="a0"/>
    <w:link w:val="2"/>
    <w:uiPriority w:val="9"/>
    <w:rsid w:val="00D5757C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1AC2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ac">
    <w:name w:val="Листинг"/>
    <w:basedOn w:val="HTML"/>
    <w:link w:val="ad"/>
    <w:qFormat/>
    <w:rsid w:val="00E15E48"/>
    <w:pPr>
      <w:shd w:val="clear" w:color="auto" w:fill="F9F9F9"/>
      <w:spacing w:line="288" w:lineRule="atLeast"/>
      <w:textAlignment w:val="top"/>
    </w:pPr>
    <w:rPr>
      <w:b/>
      <w:bCs/>
      <w:color w:val="000000"/>
      <w:sz w:val="24"/>
      <w:lang w:val="en-US"/>
    </w:rPr>
  </w:style>
  <w:style w:type="paragraph" w:customStyle="1" w:styleId="ae">
    <w:name w:val="Оглавление"/>
    <w:basedOn w:val="a"/>
    <w:link w:val="af"/>
    <w:qFormat/>
    <w:rsid w:val="00746CEF"/>
    <w:pPr>
      <w:tabs>
        <w:tab w:val="right" w:leader="dot" w:pos="9628"/>
      </w:tabs>
      <w:spacing w:line="360" w:lineRule="atLeast"/>
      <w:ind w:left="280"/>
    </w:pPr>
    <w:rPr>
      <w:noProof/>
    </w:rPr>
  </w:style>
  <w:style w:type="character" w:customStyle="1" w:styleId="ad">
    <w:name w:val="Листинг Знак"/>
    <w:basedOn w:val="HTML0"/>
    <w:link w:val="ac"/>
    <w:rsid w:val="00E15E48"/>
    <w:rPr>
      <w:rFonts w:ascii="Courier New" w:eastAsia="Times New Roman" w:hAnsi="Courier New" w:cs="Courier New"/>
      <w:b/>
      <w:bCs/>
      <w:color w:val="000000"/>
      <w:sz w:val="24"/>
      <w:szCs w:val="20"/>
      <w:shd w:val="clear" w:color="auto" w:fill="F9F9F9"/>
      <w:lang w:val="en-US" w:eastAsia="ru-RU"/>
    </w:rPr>
  </w:style>
  <w:style w:type="character" w:styleId="af0">
    <w:name w:val="Hyperlink"/>
    <w:basedOn w:val="a0"/>
    <w:uiPriority w:val="99"/>
    <w:unhideWhenUsed/>
    <w:rsid w:val="00262C86"/>
    <w:rPr>
      <w:color w:val="0000FF" w:themeColor="hyperlink"/>
      <w:u w:val="single"/>
    </w:rPr>
  </w:style>
  <w:style w:type="character" w:customStyle="1" w:styleId="af">
    <w:name w:val="Оглавление Знак"/>
    <w:basedOn w:val="a0"/>
    <w:link w:val="ae"/>
    <w:rsid w:val="00746CEF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1">
    <w:name w:val="Источник"/>
    <w:basedOn w:val="a"/>
    <w:link w:val="af2"/>
    <w:qFormat/>
    <w:rsid w:val="00262C86"/>
  </w:style>
  <w:style w:type="character" w:customStyle="1" w:styleId="af2">
    <w:name w:val="Источник Знак"/>
    <w:basedOn w:val="a0"/>
    <w:link w:val="af1"/>
    <w:rsid w:val="00262C8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0F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766E2"/>
    <w:pPr>
      <w:keepNext/>
      <w:pageBreakBefore/>
      <w:spacing w:before="240" w:after="360"/>
      <w:ind w:left="708" w:firstLine="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57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AC2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qFormat/>
    <w:rsid w:val="00174CE7"/>
  </w:style>
  <w:style w:type="paragraph" w:styleId="21">
    <w:name w:val="toc 2"/>
    <w:basedOn w:val="a"/>
    <w:next w:val="a"/>
    <w:autoRedefine/>
    <w:uiPriority w:val="39"/>
    <w:semiHidden/>
    <w:qFormat/>
    <w:rsid w:val="00174CE7"/>
    <w:pPr>
      <w:ind w:left="280"/>
    </w:pPr>
  </w:style>
  <w:style w:type="paragraph" w:styleId="31">
    <w:name w:val="toc 3"/>
    <w:basedOn w:val="a"/>
    <w:next w:val="a"/>
    <w:autoRedefine/>
    <w:uiPriority w:val="39"/>
    <w:semiHidden/>
    <w:qFormat/>
    <w:rsid w:val="00174CE7"/>
    <w:pPr>
      <w:ind w:left="560"/>
    </w:pPr>
  </w:style>
  <w:style w:type="character" w:customStyle="1" w:styleId="10">
    <w:name w:val="Заголовок 1 Знак"/>
    <w:basedOn w:val="a0"/>
    <w:link w:val="1"/>
    <w:rsid w:val="008766E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174CE7"/>
    <w:pPr>
      <w:keepLines/>
      <w:pageBreakBefore w:val="0"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74C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CE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760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667D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6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7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basedOn w:val="a0"/>
    <w:rsid w:val="00B667D5"/>
  </w:style>
  <w:style w:type="character" w:customStyle="1" w:styleId="re1">
    <w:name w:val="re1"/>
    <w:basedOn w:val="a0"/>
    <w:rsid w:val="00B667D5"/>
  </w:style>
  <w:style w:type="character" w:customStyle="1" w:styleId="re0">
    <w:name w:val="re0"/>
    <w:basedOn w:val="a0"/>
    <w:rsid w:val="00B667D5"/>
  </w:style>
  <w:style w:type="character" w:customStyle="1" w:styleId="st0">
    <w:name w:val="st0"/>
    <w:basedOn w:val="a0"/>
    <w:rsid w:val="00B667D5"/>
  </w:style>
  <w:style w:type="character" w:customStyle="1" w:styleId="re2">
    <w:name w:val="re2"/>
    <w:basedOn w:val="a0"/>
    <w:rsid w:val="00B667D5"/>
  </w:style>
  <w:style w:type="paragraph" w:styleId="a8">
    <w:name w:val="header"/>
    <w:basedOn w:val="a"/>
    <w:link w:val="a9"/>
    <w:uiPriority w:val="99"/>
    <w:unhideWhenUsed/>
    <w:rsid w:val="001E4F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4F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E4FD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4F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Заголовок 2 подряд"/>
    <w:basedOn w:val="2"/>
    <w:next w:val="a"/>
    <w:rsid w:val="008766E2"/>
    <w:pPr>
      <w:keepLines w:val="0"/>
      <w:spacing w:before="100" w:beforeAutospacing="1" w:after="360"/>
      <w:contextualSpacing/>
    </w:pPr>
    <w:rPr>
      <w:rFonts w:eastAsia="Times New Roman" w:cs="Arial"/>
      <w:iCs/>
      <w:szCs w:val="28"/>
    </w:rPr>
  </w:style>
  <w:style w:type="character" w:customStyle="1" w:styleId="20">
    <w:name w:val="Заголовок 2 Знак"/>
    <w:basedOn w:val="a0"/>
    <w:link w:val="2"/>
    <w:uiPriority w:val="9"/>
    <w:rsid w:val="00D5757C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1AC2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ac">
    <w:name w:val="Листинг"/>
    <w:basedOn w:val="HTML"/>
    <w:link w:val="ad"/>
    <w:qFormat/>
    <w:rsid w:val="00E15E48"/>
    <w:pPr>
      <w:shd w:val="clear" w:color="auto" w:fill="F9F9F9"/>
      <w:spacing w:line="288" w:lineRule="atLeast"/>
      <w:textAlignment w:val="top"/>
    </w:pPr>
    <w:rPr>
      <w:b/>
      <w:bCs/>
      <w:color w:val="000000"/>
      <w:sz w:val="24"/>
      <w:lang w:val="en-US"/>
    </w:rPr>
  </w:style>
  <w:style w:type="paragraph" w:customStyle="1" w:styleId="ae">
    <w:name w:val="Оглавление"/>
    <w:basedOn w:val="a"/>
    <w:link w:val="af"/>
    <w:qFormat/>
    <w:rsid w:val="00746CEF"/>
    <w:pPr>
      <w:tabs>
        <w:tab w:val="right" w:leader="dot" w:pos="9628"/>
      </w:tabs>
      <w:spacing w:line="360" w:lineRule="atLeast"/>
      <w:ind w:left="280"/>
    </w:pPr>
    <w:rPr>
      <w:noProof/>
    </w:rPr>
  </w:style>
  <w:style w:type="character" w:customStyle="1" w:styleId="ad">
    <w:name w:val="Листинг Знак"/>
    <w:basedOn w:val="HTML0"/>
    <w:link w:val="ac"/>
    <w:rsid w:val="00E15E48"/>
    <w:rPr>
      <w:rFonts w:ascii="Courier New" w:eastAsia="Times New Roman" w:hAnsi="Courier New" w:cs="Courier New"/>
      <w:b/>
      <w:bCs/>
      <w:color w:val="000000"/>
      <w:sz w:val="24"/>
      <w:szCs w:val="20"/>
      <w:shd w:val="clear" w:color="auto" w:fill="F9F9F9"/>
      <w:lang w:val="en-US" w:eastAsia="ru-RU"/>
    </w:rPr>
  </w:style>
  <w:style w:type="character" w:styleId="af0">
    <w:name w:val="Hyperlink"/>
    <w:basedOn w:val="a0"/>
    <w:uiPriority w:val="99"/>
    <w:unhideWhenUsed/>
    <w:rsid w:val="00262C86"/>
    <w:rPr>
      <w:color w:val="0000FF" w:themeColor="hyperlink"/>
      <w:u w:val="single"/>
    </w:rPr>
  </w:style>
  <w:style w:type="character" w:customStyle="1" w:styleId="af">
    <w:name w:val="Оглавление Знак"/>
    <w:basedOn w:val="a0"/>
    <w:link w:val="ae"/>
    <w:rsid w:val="00746CEF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1">
    <w:name w:val="Источник"/>
    <w:basedOn w:val="a"/>
    <w:link w:val="af2"/>
    <w:qFormat/>
    <w:rsid w:val="00262C86"/>
  </w:style>
  <w:style w:type="character" w:customStyle="1" w:styleId="af2">
    <w:name w:val="Источник Знак"/>
    <w:basedOn w:val="a0"/>
    <w:link w:val="af1"/>
    <w:rsid w:val="00262C8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7844F-492D-46BA-AD06-1B9900B3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17</Pages>
  <Words>2631</Words>
  <Characters>15000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22</cp:revision>
  <dcterms:created xsi:type="dcterms:W3CDTF">2013-05-14T12:55:00Z</dcterms:created>
  <dcterms:modified xsi:type="dcterms:W3CDTF">2013-05-18T14:16:00Z</dcterms:modified>
</cp:coreProperties>
</file>