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149A0">
      <w:pPr>
        <w:keepNext/>
        <w:keepLines/>
        <w:ind w:firstLine="0"/>
        <w:jc w:val="center"/>
        <w:outlineLvl w:val="5"/>
        <w:rPr>
          <w:rFonts w:eastAsia="Times New Roman"/>
          <w:b/>
          <w:iCs/>
          <w:color w:val="000000"/>
          <w:sz w:val="24"/>
        </w:rPr>
      </w:pPr>
      <w:r>
        <w:rPr>
          <w:rFonts w:eastAsia="Times New Roman"/>
          <w:b/>
          <w:iCs/>
          <w:color w:val="000000"/>
          <w:sz w:val="24"/>
        </w:rPr>
        <w:t>Министерство науки и высшего образования Российской Федерации</w:t>
      </w:r>
    </w:p>
    <w:p w14:paraId="44924EC7">
      <w:pPr>
        <w:keepNext/>
        <w:keepLines/>
        <w:ind w:firstLine="0"/>
        <w:jc w:val="center"/>
        <w:outlineLvl w:val="5"/>
        <w:rPr>
          <w:rFonts w:eastAsia="Times New Roman"/>
          <w:b/>
          <w:iCs/>
          <w:caps/>
          <w:color w:val="000000"/>
          <w:sz w:val="24"/>
        </w:rPr>
      </w:pPr>
      <w:r>
        <w:rPr>
          <w:rFonts w:eastAsia="Times New Roman"/>
          <w:b/>
          <w:iCs/>
          <w:color w:val="000000"/>
          <w:sz w:val="24"/>
        </w:rPr>
        <w:t>федеральное государственное бюджетное образовательное учреждение</w:t>
      </w:r>
    </w:p>
    <w:p w14:paraId="08DD76C6">
      <w:pPr>
        <w:keepNext/>
        <w:keepLines/>
        <w:ind w:firstLine="0"/>
        <w:jc w:val="center"/>
        <w:outlineLvl w:val="5"/>
        <w:rPr>
          <w:rFonts w:eastAsia="Times New Roman"/>
          <w:b/>
          <w:iCs/>
          <w:caps/>
          <w:color w:val="000000"/>
          <w:sz w:val="24"/>
        </w:rPr>
      </w:pPr>
      <w:r>
        <w:rPr>
          <w:rFonts w:eastAsia="Times New Roman"/>
          <w:b/>
          <w:iCs/>
          <w:color w:val="000000"/>
          <w:sz w:val="24"/>
        </w:rPr>
        <w:t>высшего образования</w:t>
      </w:r>
    </w:p>
    <w:p w14:paraId="2F6B018F">
      <w:pPr>
        <w:spacing w:line="276" w:lineRule="auto"/>
        <w:ind w:right="-185" w:firstLine="0"/>
        <w:jc w:val="center"/>
        <w:rPr>
          <w:rFonts w:eastAsia="Times New Roman"/>
          <w:b/>
          <w:caps/>
          <w:color w:val="000000"/>
          <w:sz w:val="24"/>
        </w:rPr>
      </w:pPr>
      <w:r>
        <w:rPr>
          <w:rFonts w:eastAsia="Times New Roman"/>
          <w:b/>
          <w:caps/>
          <w:color w:val="000000"/>
          <w:sz w:val="24"/>
        </w:rPr>
        <w:t xml:space="preserve">«Санкт-Петербургский государственный университет </w:t>
      </w:r>
      <w:r>
        <w:rPr>
          <w:rFonts w:eastAsia="Times New Roman"/>
          <w:b/>
          <w:caps/>
          <w:color w:val="000000"/>
          <w:sz w:val="24"/>
        </w:rPr>
        <w:br w:type="textWrapping"/>
      </w:r>
      <w:r>
        <w:rPr>
          <w:rFonts w:eastAsia="Times New Roman"/>
          <w:b/>
          <w:caps/>
          <w:color w:val="000000"/>
          <w:sz w:val="24"/>
        </w:rPr>
        <w:t>промышленных технологий и дизайна»</w:t>
      </w:r>
    </w:p>
    <w:p w14:paraId="4CE54827">
      <w:pPr>
        <w:ind w:left="284"/>
        <w:rPr>
          <w:rFonts w:eastAsia="Calibri"/>
          <w:color w:val="000000"/>
          <w:sz w:val="24"/>
          <w:szCs w:val="22"/>
          <w:lang w:eastAsia="en-US"/>
        </w:rPr>
      </w:pPr>
    </w:p>
    <w:p w14:paraId="561D3354">
      <w:pPr>
        <w:ind w:left="284"/>
        <w:rPr>
          <w:rFonts w:eastAsia="Calibri"/>
          <w:color w:val="000000"/>
          <w:sz w:val="24"/>
          <w:lang w:eastAsia="en-US"/>
        </w:rPr>
      </w:pPr>
      <w:r>
        <w:rPr>
          <w:rFonts w:eastAsia="Calibri"/>
          <w:color w:val="000000"/>
          <w:sz w:val="24"/>
          <w:lang w:eastAsia="en-US"/>
        </w:rPr>
        <w:t xml:space="preserve">Институт – </w:t>
      </w:r>
      <w:r>
        <w:rPr>
          <w:rFonts w:eastAsia="Calibri"/>
          <w:color w:val="000000"/>
          <w:sz w:val="24"/>
          <w:u w:val="single"/>
          <w:lang w:eastAsia="en-US"/>
        </w:rPr>
        <w:t>Информационных технологий и автоматизации</w:t>
      </w:r>
    </w:p>
    <w:p w14:paraId="15213B25">
      <w:pPr>
        <w:ind w:left="284"/>
        <w:rPr>
          <w:rFonts w:eastAsia="Calibri"/>
          <w:color w:val="000000"/>
          <w:sz w:val="24"/>
          <w:lang w:eastAsia="en-US"/>
        </w:rPr>
      </w:pPr>
      <w:r>
        <w:rPr>
          <w:rFonts w:eastAsia="Calibri"/>
          <w:color w:val="000000"/>
          <w:sz w:val="24"/>
          <w:lang w:eastAsia="en-US"/>
        </w:rPr>
        <w:t xml:space="preserve">Направление </w:t>
      </w:r>
      <w:r>
        <w:rPr>
          <w:rFonts w:eastAsia="Calibri"/>
          <w:color w:val="000000"/>
          <w:sz w:val="24"/>
          <w:u w:val="single"/>
          <w:lang w:eastAsia="en-US"/>
        </w:rPr>
        <w:t>09.03.03 – Прикладная информатика в дизайне</w:t>
      </w:r>
    </w:p>
    <w:p w14:paraId="7C1F4D54">
      <w:pPr>
        <w:ind w:left="284"/>
        <w:rPr>
          <w:rFonts w:eastAsia="Calibri"/>
          <w:color w:val="000000"/>
          <w:sz w:val="24"/>
          <w:lang w:eastAsia="en-US"/>
        </w:rPr>
      </w:pPr>
      <w:r>
        <w:rPr>
          <w:rFonts w:eastAsia="Calibri"/>
          <w:color w:val="000000"/>
          <w:sz w:val="24"/>
          <w:lang w:eastAsia="en-US"/>
        </w:rPr>
        <w:t xml:space="preserve">Кафедра – </w:t>
      </w:r>
      <w:r>
        <w:rPr>
          <w:rFonts w:eastAsia="Calibri"/>
          <w:color w:val="000000"/>
          <w:sz w:val="24"/>
          <w:u w:val="single"/>
          <w:lang w:eastAsia="en-US"/>
        </w:rPr>
        <w:t>Цифровых и аддитивных технологий</w:t>
      </w:r>
    </w:p>
    <w:p w14:paraId="58BB1380">
      <w:pPr>
        <w:ind w:firstLine="851"/>
        <w:rPr>
          <w:rFonts w:eastAsia="Calibri"/>
          <w:color w:val="000000"/>
          <w:szCs w:val="22"/>
          <w:lang w:eastAsia="en-US"/>
        </w:rPr>
      </w:pPr>
    </w:p>
    <w:p w14:paraId="508B9616">
      <w:pPr>
        <w:ind w:firstLine="851"/>
        <w:rPr>
          <w:rFonts w:eastAsia="Calibri"/>
          <w:color w:val="000000"/>
          <w:szCs w:val="22"/>
          <w:lang w:eastAsia="en-US"/>
        </w:rPr>
      </w:pPr>
    </w:p>
    <w:p w14:paraId="33ECF820">
      <w:pPr>
        <w:ind w:firstLine="851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  <w:softHyphen/>
      </w:r>
      <w:r>
        <w:rPr>
          <w:rFonts w:eastAsia="Calibri"/>
          <w:color w:val="000000"/>
          <w:szCs w:val="22"/>
          <w:lang w:eastAsia="en-US"/>
        </w:rPr>
        <w:softHyphen/>
      </w:r>
    </w:p>
    <w:p w14:paraId="02E7D58F">
      <w:pPr>
        <w:jc w:val="center"/>
        <w:rPr>
          <w:rFonts w:eastAsia="Calibri"/>
          <w:color w:val="000000"/>
          <w:szCs w:val="22"/>
          <w:lang w:eastAsia="en-US"/>
        </w:rPr>
      </w:pPr>
    </w:p>
    <w:p w14:paraId="38A15970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272CA3E">
      <w:pPr>
        <w:jc w:val="center"/>
        <w:rPr>
          <w:rFonts w:eastAsia="SimSun"/>
          <w:sz w:val="40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b/>
          <w:bCs/>
          <w:sz w:val="40"/>
        </w:rPr>
        <w:t>DevMind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37D128D7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30C4C04B">
      <w:pPr>
        <w:rPr>
          <w:rFonts w:eastAsia="Calibri"/>
          <w:bCs/>
          <w:color w:val="000000"/>
          <w:szCs w:val="32"/>
          <w:lang w:eastAsia="en-US"/>
        </w:rPr>
      </w:pPr>
      <w:r>
        <w:rPr>
          <w:rFonts w:eastAsia="Calibri"/>
          <w:bCs/>
          <w:color w:val="000000"/>
          <w:szCs w:val="32"/>
          <w:lang w:eastAsia="en-US"/>
        </w:rPr>
        <w:t>ОТЧЕТ О ПРОВЕРКЕ НА ВАЛИДНОСТЬ СОЗДАННОГО КОДА</w:t>
      </w:r>
    </w:p>
    <w:p w14:paraId="48B7F3BD">
      <w:pPr>
        <w:rPr>
          <w:rFonts w:eastAsia="Calibri"/>
          <w:color w:val="000000"/>
          <w:szCs w:val="22"/>
          <w:lang w:eastAsia="en-US"/>
        </w:rPr>
      </w:pPr>
    </w:p>
    <w:p w14:paraId="1AB26F98">
      <w:pPr>
        <w:rPr>
          <w:rFonts w:eastAsia="Calibri"/>
          <w:color w:val="000000"/>
          <w:szCs w:val="22"/>
          <w:lang w:eastAsia="en-US"/>
        </w:rPr>
      </w:pPr>
    </w:p>
    <w:p w14:paraId="7E3950D3">
      <w:pPr>
        <w:tabs>
          <w:tab w:val="left" w:pos="6804"/>
        </w:tabs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  <w:t>Исполнитель</w:t>
      </w:r>
      <w:r>
        <w:rPr>
          <w:rFonts w:eastAsia="Calibri"/>
          <w:b/>
          <w:color w:val="000000"/>
          <w:szCs w:val="22"/>
          <w:lang w:eastAsia="en-US"/>
        </w:rPr>
        <w:t xml:space="preserve"> –</w:t>
      </w:r>
      <w:r>
        <w:rPr>
          <w:rFonts w:eastAsia="Calibri"/>
          <w:color w:val="000000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eastAsia="Calibri"/>
          <w:color w:val="000000"/>
          <w:szCs w:val="22"/>
          <w:u w:val="single"/>
          <w:lang w:eastAsia="en-US"/>
        </w:rPr>
        <w:tab/>
      </w:r>
      <w:r>
        <w:rPr>
          <w:rFonts w:eastAsia="Calibri"/>
          <w:color w:val="000000"/>
          <w:szCs w:val="22"/>
          <w:u w:val="single"/>
          <w:lang w:eastAsia="en-US"/>
        </w:rPr>
        <w:t xml:space="preserve">3-МД-4     </w:t>
      </w:r>
      <w:r>
        <w:rPr>
          <w:rFonts w:eastAsia="Calibri"/>
          <w:color w:val="000000"/>
          <w:szCs w:val="22"/>
          <w:u w:val="single"/>
          <w:lang w:eastAsia="en-US"/>
        </w:rPr>
        <w:tab/>
      </w:r>
      <w:r>
        <w:rPr>
          <w:rFonts w:eastAsia="Calibri"/>
          <w:color w:val="000000"/>
          <w:szCs w:val="22"/>
          <w:u w:val="single"/>
          <w:lang w:eastAsia="en-US"/>
        </w:rPr>
        <w:tab/>
      </w:r>
    </w:p>
    <w:p w14:paraId="289B1BB1">
      <w:pPr>
        <w:tabs>
          <w:tab w:val="left" w:pos="6946"/>
        </w:tabs>
        <w:ind w:firstLine="7088"/>
        <w:rPr>
          <w:rFonts w:eastAsia="Calibri"/>
          <w:color w:val="000000"/>
          <w:sz w:val="20"/>
          <w:szCs w:val="20"/>
          <w:lang w:eastAsia="en-US"/>
        </w:rPr>
      </w:pPr>
      <w:r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14:paraId="1EFADD6A">
      <w:pPr>
        <w:tabs>
          <w:tab w:val="left" w:pos="2552"/>
          <w:tab w:val="left" w:pos="7938"/>
        </w:tabs>
        <w:rPr>
          <w:rFonts w:eastAsia="Calibri"/>
          <w:color w:val="000000"/>
          <w:szCs w:val="28"/>
          <w:u w:val="single"/>
          <w:lang w:eastAsia="en-US"/>
        </w:rPr>
      </w:pPr>
      <w:r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Cs w:val="28"/>
          <w:u w:val="single"/>
          <w:lang w:eastAsia="en-US"/>
        </w:rPr>
        <w:t xml:space="preserve"> Чикурова Дарья Павловна</w:t>
      </w:r>
      <w:r>
        <w:rPr>
          <w:rFonts w:eastAsia="Calibri"/>
          <w:color w:val="000000"/>
          <w:szCs w:val="28"/>
          <w:u w:val="single"/>
          <w:lang w:eastAsia="en-US"/>
        </w:rPr>
        <w:tab/>
      </w:r>
      <w:r>
        <w:rPr>
          <w:rFonts w:eastAsia="Calibri"/>
          <w:color w:val="000000"/>
          <w:szCs w:val="28"/>
          <w:u w:val="single"/>
          <w:lang w:eastAsia="en-US"/>
        </w:rPr>
        <w:tab/>
      </w:r>
    </w:p>
    <w:p w14:paraId="2337D5C5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отчество)</w:t>
      </w:r>
    </w:p>
    <w:p w14:paraId="2A5971E6">
      <w:pPr>
        <w:tabs>
          <w:tab w:val="left" w:pos="9354"/>
        </w:tabs>
        <w:rPr>
          <w:rFonts w:eastAsia="Calibri"/>
          <w:color w:val="000000"/>
          <w:szCs w:val="22"/>
          <w:lang w:eastAsia="en-US"/>
        </w:rPr>
      </w:pPr>
    </w:p>
    <w:p w14:paraId="174B9437">
      <w:pPr>
        <w:tabs>
          <w:tab w:val="left" w:pos="9354"/>
        </w:tabs>
        <w:rPr>
          <w:rFonts w:eastAsia="Calibri"/>
          <w:color w:val="000000"/>
          <w:szCs w:val="22"/>
          <w:u w:val="single"/>
          <w:vertAlign w:val="subscript"/>
          <w:lang w:eastAsia="en-US"/>
        </w:rPr>
      </w:pPr>
      <w:r>
        <w:rPr>
          <w:rFonts w:eastAsia="Calibri"/>
          <w:color w:val="000000"/>
          <w:szCs w:val="22"/>
          <w:lang w:eastAsia="en-US"/>
        </w:rPr>
        <w:t xml:space="preserve">Ссылка на используемый ресурс / </w:t>
      </w:r>
      <w:r>
        <w:rPr>
          <w:rFonts w:eastAsia="Calibri"/>
          <w:color w:val="000000"/>
          <w:szCs w:val="22"/>
          <w:lang w:val="en-US" w:eastAsia="en-US"/>
        </w:rPr>
        <w:t>URL</w:t>
      </w:r>
      <w:r>
        <w:rPr>
          <w:rFonts w:eastAsia="Calibri"/>
          <w:color w:val="000000"/>
          <w:szCs w:val="22"/>
          <w:lang w:eastAsia="en-US"/>
        </w:rPr>
        <w:t>:</w:t>
      </w:r>
      <w:r>
        <w:rPr>
          <w:rFonts w:eastAsia="Calibri"/>
          <w:color w:val="000000"/>
          <w:szCs w:val="22"/>
          <w:u w:val="single"/>
          <w:lang w:eastAsia="en-US"/>
        </w:rPr>
        <w:t xml:space="preserve"> https://jigsaw.w3.org/css-validator/#validate_by_upload</w:t>
      </w:r>
      <w:r>
        <w:rPr>
          <w:rFonts w:eastAsia="Calibri"/>
          <w:color w:val="000000"/>
          <w:szCs w:val="22"/>
          <w:u w:val="single"/>
          <w:lang w:eastAsia="en-US"/>
        </w:rPr>
        <w:tab/>
      </w:r>
    </w:p>
    <w:p w14:paraId="1054B4B6">
      <w:pPr>
        <w:ind w:firstLine="7655"/>
        <w:rPr>
          <w:rFonts w:eastAsia="Calibri"/>
          <w:color w:val="000000"/>
          <w:sz w:val="20"/>
          <w:szCs w:val="20"/>
          <w:lang w:eastAsia="en-US"/>
        </w:rPr>
      </w:pPr>
    </w:p>
    <w:p w14:paraId="5D8F6A74">
      <w:pPr>
        <w:ind w:firstLine="7655"/>
        <w:rPr>
          <w:rFonts w:eastAsia="Calibri"/>
          <w:color w:val="000000"/>
          <w:sz w:val="20"/>
          <w:szCs w:val="20"/>
          <w:lang w:eastAsia="en-US"/>
        </w:rPr>
      </w:pPr>
    </w:p>
    <w:p w14:paraId="7DBE1709">
      <w:pPr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244F5016">
      <w:pPr>
        <w:ind w:firstLine="0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Санкт-Петербург</w:t>
      </w:r>
    </w:p>
    <w:p w14:paraId="4F35C2CE">
      <w:pPr>
        <w:ind w:firstLine="0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2025</w:t>
      </w:r>
    </w:p>
    <w:p w14:paraId="16571BE7">
      <w:pPr>
        <w:pStyle w:val="12"/>
        <w:jc w:val="center"/>
        <w:rPr>
          <w:rFonts w:ascii="Times New Roman" w:hAnsi="Times New Roman" w:eastAsia="Arial Unicode MS" w:cs="Arial Unicode MS"/>
          <w:color w:val="000000"/>
          <w:sz w:val="28"/>
          <w:szCs w:val="28"/>
        </w:rPr>
        <w:sectPr>
          <w:footerReference r:id="rId5" w:type="default"/>
          <w:pgSz w:w="11906" w:h="16838"/>
          <w:pgMar w:top="1134" w:right="851" w:bottom="1134" w:left="1701" w:header="709" w:footer="709" w:gutter="0"/>
          <w:cols w:space="708" w:num="1"/>
          <w:titlePg/>
          <w:docGrid w:linePitch="381" w:charSpace="0"/>
        </w:sectPr>
      </w:pPr>
    </w:p>
    <w:sdt>
      <w:sdtPr>
        <w:rPr>
          <w:rFonts w:ascii="Times New Roman" w:hAnsi="Times New Roman" w:eastAsia="Arial Unicode MS" w:cs="Arial Unicode MS"/>
          <w:color w:val="000000"/>
          <w:sz w:val="28"/>
          <w:szCs w:val="28"/>
        </w:rPr>
        <w:id w:val="-67191197"/>
        <w:docPartObj>
          <w:docPartGallery w:val="Table of Contents"/>
          <w:docPartUnique/>
        </w:docPartObj>
      </w:sdtPr>
      <w:sdtEndPr>
        <w:rPr>
          <w:rFonts w:eastAsia="Arial Unicode MS" w:cs="Times New Roman" w:asciiTheme="minorHAnsi" w:hAnsiTheme="minorHAnsi"/>
          <w:b/>
          <w:bCs/>
          <w:color w:val="000000"/>
          <w:sz w:val="22"/>
          <w:szCs w:val="28"/>
        </w:rPr>
      </w:sdtEndPr>
      <w:sdtContent>
        <w:p w14:paraId="3211C485">
          <w:pPr>
            <w:pStyle w:val="12"/>
            <w:jc w:val="center"/>
            <w:rPr>
              <w:rStyle w:val="13"/>
              <w:rFonts w:eastAsiaTheme="majorEastAsia"/>
            </w:rPr>
          </w:pPr>
          <w:r>
            <w:rPr>
              <w:rStyle w:val="13"/>
              <w:rFonts w:eastAsiaTheme="majorEastAsia"/>
            </w:rPr>
            <w:t>СОДЕРЖАНИЕ</w:t>
          </w:r>
        </w:p>
        <w:p w14:paraId="27B0C84C"/>
        <w:p w14:paraId="6275DCFC">
          <w:pPr>
            <w:pStyle w:val="8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"_Toc216620861"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 xml:space="preserve">1 ВАЛИДАЦИЯ 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HTML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 xml:space="preserve"> ДОКУМЕНТАЦИИ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_Toc216620861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3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02249D43">
          <w:pPr>
            <w:pStyle w:val="10"/>
            <w:ind w:left="284"/>
            <w:rPr>
              <w:rFonts w:ascii="Times New Roman" w:hAnsi="Times New Roman"/>
              <w:sz w:val="28"/>
            </w:rPr>
          </w:pPr>
          <w:r>
            <w:fldChar w:fldCharType="begin"/>
          </w:r>
          <w:r>
            <w:instrText xml:space="preserve"> HYPERLINK \l "_Toc216620862"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1.1 Валидация «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index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.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html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»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_Toc216620862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3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3516D6AF">
          <w:pPr>
            <w:pStyle w:val="10"/>
            <w:ind w:left="567"/>
            <w:rPr>
              <w:rFonts w:ascii="Times New Roman" w:hAnsi="Times New Roman"/>
              <w:sz w:val="28"/>
            </w:rPr>
          </w:pPr>
          <w:r>
            <w:fldChar w:fldCharType="begin"/>
          </w:r>
          <w:r>
            <w:instrText xml:space="preserve"> HYPERLINK \l "_Toc216620863"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1.1.1 Предупреждения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_Toc216620863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3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2A82076B">
          <w:pPr>
            <w:pStyle w:val="10"/>
            <w:ind w:left="567"/>
            <w:rPr>
              <w:rFonts w:ascii="Times New Roman" w:hAnsi="Times New Roman"/>
              <w:sz w:val="28"/>
            </w:rPr>
          </w:pPr>
          <w:r>
            <w:fldChar w:fldCharType="begin"/>
          </w:r>
          <w:r>
            <w:instrText xml:space="preserve"> HYPERLINK \l "_Toc216620864"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1.1.2 Ошибки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_Toc216620864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4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20CF07BC">
          <w:pPr>
            <w:pStyle w:val="10"/>
            <w:ind w:left="284"/>
            <w:rPr>
              <w:rFonts w:ascii="Times New Roman" w:hAnsi="Times New Roman"/>
              <w:sz w:val="28"/>
            </w:rPr>
          </w:pPr>
          <w:r>
            <w:fldChar w:fldCharType="begin"/>
          </w:r>
          <w:r>
            <w:instrText xml:space="preserve"> HYPERLINK \l "_Toc216620865"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1.2 Валидация «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Tarif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.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html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»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_Toc216620865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5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28E176DA">
          <w:pPr>
            <w:pStyle w:val="10"/>
            <w:ind w:left="284"/>
            <w:rPr>
              <w:rFonts w:ascii="Times New Roman" w:hAnsi="Times New Roman"/>
              <w:sz w:val="28"/>
            </w:rPr>
          </w:pPr>
          <w:r>
            <w:fldChar w:fldCharType="begin"/>
          </w:r>
          <w:r>
            <w:instrText xml:space="preserve"> HYPERLINK \l "_Toc216620866"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1.3 Валидация «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Onas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.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html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»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_Toc216620866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5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6D8E8770">
          <w:pPr>
            <w:pStyle w:val="8"/>
            <w:tabs>
              <w:tab w:val="left" w:pos="709"/>
            </w:tabs>
            <w:rPr>
              <w:rFonts w:ascii="Times New Roman" w:hAnsi="Times New Roman"/>
              <w:sz w:val="28"/>
            </w:rPr>
          </w:pPr>
          <w:r>
            <w:fldChar w:fldCharType="begin"/>
          </w:r>
          <w:r>
            <w:instrText xml:space="preserve"> HYPERLINK \l "_Toc216620867"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2</w:t>
          </w:r>
          <w:r>
            <w:rPr>
              <w:rFonts w:ascii="Times New Roman" w:hAnsi="Times New Roman"/>
              <w:sz w:val="28"/>
            </w:rPr>
            <w:t xml:space="preserve"> 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 xml:space="preserve">ВАЛИДАЦИЯ 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CSS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 xml:space="preserve"> ДОКУМЕНТАЦИИ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_Toc216620867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7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1DC4D73C">
          <w:pPr>
            <w:pStyle w:val="10"/>
            <w:tabs>
              <w:tab w:val="left" w:pos="1320"/>
            </w:tabs>
            <w:ind w:left="284"/>
            <w:rPr>
              <w:rFonts w:ascii="Times New Roman" w:hAnsi="Times New Roman"/>
              <w:sz w:val="28"/>
            </w:rPr>
          </w:pPr>
          <w:r>
            <w:fldChar w:fldCharType="begin"/>
          </w:r>
          <w:r>
            <w:instrText xml:space="preserve"> HYPERLINK \l "_Toc216620868"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2.1</w:t>
          </w:r>
          <w:r>
            <w:rPr>
              <w:rFonts w:ascii="Times New Roman" w:hAnsi="Times New Roman"/>
              <w:sz w:val="28"/>
            </w:rPr>
            <w:t xml:space="preserve"> 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Валидация «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style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.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css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»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_Toc216620868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7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4B41E828">
          <w:pPr>
            <w:pStyle w:val="10"/>
            <w:ind w:left="567"/>
            <w:rPr>
              <w:rFonts w:ascii="Times New Roman" w:hAnsi="Times New Roman"/>
              <w:sz w:val="28"/>
            </w:rPr>
          </w:pPr>
          <w:r>
            <w:fldChar w:fldCharType="begin"/>
          </w:r>
          <w:r>
            <w:instrText xml:space="preserve"> HYPERLINK \l "_Toc216620869"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2.1.1 Предупреждения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_Toc216620869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7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3A33333A">
          <w:pPr>
            <w:pStyle w:val="10"/>
            <w:ind w:left="567"/>
            <w:rPr>
              <w:rFonts w:ascii="Times New Roman" w:hAnsi="Times New Roman"/>
              <w:sz w:val="28"/>
            </w:rPr>
          </w:pPr>
          <w:r>
            <w:fldChar w:fldCharType="begin"/>
          </w:r>
          <w:r>
            <w:instrText xml:space="preserve"> HYPERLINK \l "_Toc216620870"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2.1.2 Ошибки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_Toc216620870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7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6677339D">
          <w:pPr>
            <w:pStyle w:val="10"/>
            <w:tabs>
              <w:tab w:val="left" w:pos="1320"/>
            </w:tabs>
            <w:ind w:left="284"/>
            <w:rPr>
              <w:rFonts w:ascii="Times New Roman" w:hAnsi="Times New Roman"/>
              <w:sz w:val="28"/>
            </w:rPr>
          </w:pPr>
          <w:r>
            <w:fldChar w:fldCharType="begin"/>
          </w:r>
          <w:r>
            <w:instrText xml:space="preserve"> HYPERLINK \l "_Toc216620871"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2.2</w:t>
          </w:r>
          <w:r>
            <w:rPr>
              <w:rFonts w:ascii="Times New Roman" w:hAnsi="Times New Roman"/>
              <w:sz w:val="28"/>
            </w:rPr>
            <w:t xml:space="preserve"> 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Валидация «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styles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_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tarif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.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css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»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_Toc216620871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8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127D7C6F">
          <w:pPr>
            <w:pStyle w:val="10"/>
            <w:tabs>
              <w:tab w:val="left" w:pos="1320"/>
            </w:tabs>
            <w:ind w:left="284"/>
            <w:rPr>
              <w:rFonts w:ascii="Times New Roman" w:hAnsi="Times New Roman"/>
              <w:sz w:val="28"/>
            </w:rPr>
          </w:pPr>
          <w:r>
            <w:fldChar w:fldCharType="begin"/>
          </w:r>
          <w:r>
            <w:instrText xml:space="preserve"> HYPERLINK \l "_Toc216620872"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2.3</w:t>
          </w:r>
          <w:r>
            <w:rPr>
              <w:rFonts w:ascii="Times New Roman" w:hAnsi="Times New Roman"/>
              <w:sz w:val="28"/>
            </w:rPr>
            <w:t xml:space="preserve"> 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Валидация «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Stile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_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Onas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.</w:t>
          </w:r>
          <w:r>
            <w:rPr>
              <w:rStyle w:val="6"/>
              <w:rFonts w:ascii="Times New Roman" w:hAnsi="Times New Roman"/>
              <w:sz w:val="28"/>
              <w:lang w:val="en-US" w:eastAsia="en-US"/>
            </w:rPr>
            <w:t>css</w:t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»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_Toc216620872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8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19DE8233">
          <w:pPr>
            <w:pStyle w:val="10"/>
            <w:ind w:left="284"/>
            <w:rPr>
              <w:rFonts w:cstheme="minorBidi"/>
            </w:rPr>
          </w:pPr>
          <w:r>
            <w:fldChar w:fldCharType="begin"/>
          </w:r>
          <w:r>
            <w:instrText xml:space="preserve"> HYPERLINK \l "_Toc216620873"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lang w:eastAsia="en-US"/>
            </w:rPr>
            <w:t>2.3.1 Предупреждения</w:t>
          </w:r>
          <w:r>
            <w:rPr>
              <w:rFonts w:ascii="Times New Roman" w:hAnsi="Times New Roman"/>
              <w:sz w:val="28"/>
            </w:rPr>
            <w:tab/>
          </w: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PAGEREF _Toc216620873 \h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r>
            <w:rPr>
              <w:rFonts w:ascii="Times New Roman" w:hAnsi="Times New Roman"/>
              <w:sz w:val="28"/>
            </w:rPr>
            <w:t>8</w:t>
          </w:r>
          <w:r>
            <w:rPr>
              <w:rFonts w:ascii="Times New Roman" w:hAnsi="Times New Roman"/>
              <w:sz w:val="28"/>
            </w:rPr>
            <w:fldChar w:fldCharType="end"/>
          </w:r>
          <w:r>
            <w:rPr>
              <w:rFonts w:ascii="Times New Roman" w:hAnsi="Times New Roman"/>
              <w:sz w:val="28"/>
            </w:rPr>
            <w:fldChar w:fldCharType="end"/>
          </w:r>
        </w:p>
        <w:p w14:paraId="7175EF68">
          <w:pPr>
            <w:pStyle w:val="10"/>
            <w:rPr>
              <w:rFonts w:ascii="Times New Roman" w:hAnsi="Times New Roman"/>
              <w:sz w:val="28"/>
              <w:szCs w:val="28"/>
            </w:rPr>
            <w:sectPr>
              <w:footerReference r:id="rId7" w:type="first"/>
              <w:footerReference r:id="rId6" w:type="default"/>
              <w:pgSz w:w="11906" w:h="16838"/>
              <w:pgMar w:top="1134" w:right="851" w:bottom="1134" w:left="1701" w:header="709" w:footer="709" w:gutter="0"/>
              <w:pgNumType w:start="1"/>
              <w:cols w:space="708" w:num="1"/>
              <w:titlePg/>
              <w:docGrid w:linePitch="381" w:charSpace="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1FDB5227">
      <w:pPr>
        <w:pStyle w:val="14"/>
        <w:ind w:firstLine="708"/>
        <w:jc w:val="both"/>
        <w:rPr>
          <w:lang w:eastAsia="en-US"/>
        </w:rPr>
      </w:pPr>
      <w:bookmarkStart w:id="1" w:name="_Toc216620861"/>
      <w:r>
        <w:rPr>
          <w:lang w:eastAsia="en-US"/>
        </w:rPr>
        <w:t xml:space="preserve">1 ВАЛИДАЦИЯ </w:t>
      </w:r>
      <w:r>
        <w:rPr>
          <w:lang w:val="en-US" w:eastAsia="en-US"/>
        </w:rPr>
        <w:t>HTML</w:t>
      </w:r>
      <w:r>
        <w:rPr>
          <w:lang w:eastAsia="en-US"/>
        </w:rPr>
        <w:t xml:space="preserve"> ДОКУМЕНТАЦИИ</w:t>
      </w:r>
      <w:bookmarkEnd w:id="1"/>
    </w:p>
    <w:p w14:paraId="7B38650E">
      <w:pPr>
        <w:pStyle w:val="14"/>
        <w:jc w:val="both"/>
        <w:rPr>
          <w:lang w:eastAsia="en-US"/>
        </w:rPr>
      </w:pPr>
      <w:r>
        <w:rPr>
          <w:lang w:eastAsia="en-US"/>
        </w:rPr>
        <w:tab/>
      </w:r>
    </w:p>
    <w:p w14:paraId="1C2F6C8C">
      <w:pPr>
        <w:pStyle w:val="15"/>
        <w:jc w:val="both"/>
        <w:rPr>
          <w:lang w:eastAsia="en-US"/>
        </w:rPr>
      </w:pPr>
      <w:bookmarkStart w:id="2" w:name="_Toc216620862"/>
      <w:r>
        <w:rPr>
          <w:lang w:eastAsia="en-US"/>
        </w:rPr>
        <w:t>1.1 Валидация «</w:t>
      </w:r>
      <w:r>
        <w:rPr>
          <w:lang w:val="en-US" w:eastAsia="en-US"/>
        </w:rPr>
        <w:t>index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2"/>
    </w:p>
    <w:p w14:paraId="61B9C609">
      <w:pPr>
        <w:ind w:left="708"/>
        <w:rPr>
          <w:lang w:eastAsia="en-US"/>
        </w:rPr>
      </w:pPr>
    </w:p>
    <w:p w14:paraId="04426220">
      <w:pPr>
        <w:rPr>
          <w:lang w:eastAsia="en-US"/>
        </w:rPr>
      </w:pPr>
      <w:r>
        <w:rPr>
          <w:lang w:eastAsia="en-US"/>
        </w:rPr>
        <w:t>На рисунке 1 представлены ошибки при проверке файла «</w:t>
      </w:r>
      <w:r>
        <w:rPr>
          <w:lang w:val="en-US" w:eastAsia="en-US"/>
        </w:rPr>
        <w:t>index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».</w:t>
      </w:r>
    </w:p>
    <w:p w14:paraId="0066D885">
      <w:pPr>
        <w:rPr>
          <w:lang w:eastAsia="en-US"/>
        </w:rPr>
      </w:pPr>
    </w:p>
    <w:p w14:paraId="18EF3A0D">
      <w:pPr>
        <w:ind w:firstLine="0"/>
        <w:jc w:val="center"/>
        <w:rPr>
          <w:lang w:eastAsia="en-US"/>
        </w:rPr>
      </w:pPr>
      <w:r>
        <w:drawing>
          <wp:inline distT="0" distB="0" distL="114300" distR="114300">
            <wp:extent cx="5937885" cy="2059305"/>
            <wp:effectExtent l="0" t="0" r="5715" b="1333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F390">
      <w:pPr>
        <w:ind w:firstLine="0"/>
        <w:jc w:val="center"/>
        <w:rPr>
          <w:lang w:eastAsia="en-US"/>
        </w:rPr>
      </w:pPr>
    </w:p>
    <w:p w14:paraId="24EE2631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1 – Проверка «</w:t>
      </w:r>
      <w:r>
        <w:rPr>
          <w:lang w:val="en-US" w:eastAsia="en-US"/>
        </w:rPr>
        <w:t>index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14:paraId="1B6B93FE">
      <w:pPr>
        <w:jc w:val="center"/>
        <w:rPr>
          <w:lang w:eastAsia="en-US"/>
        </w:rPr>
      </w:pPr>
    </w:p>
    <w:p w14:paraId="22A58362">
      <w:pPr>
        <w:pStyle w:val="15"/>
        <w:jc w:val="both"/>
        <w:rPr>
          <w:lang w:eastAsia="en-US"/>
        </w:rPr>
      </w:pPr>
      <w:bookmarkStart w:id="3" w:name="_Toc216620863"/>
      <w:r>
        <w:rPr>
          <w:lang w:eastAsia="en-US"/>
        </w:rPr>
        <w:t>1.1.1 Предупреждения</w:t>
      </w:r>
      <w:bookmarkEnd w:id="3"/>
    </w:p>
    <w:p w14:paraId="57C2B114">
      <w:pPr>
        <w:rPr>
          <w:lang w:eastAsia="en-US"/>
        </w:rPr>
      </w:pPr>
    </w:p>
    <w:p w14:paraId="62EEAF86">
      <w:pPr>
        <w:rPr>
          <w:lang w:eastAsia="en-US"/>
        </w:rPr>
      </w:pPr>
      <w:r>
        <w:rPr>
          <w:lang w:eastAsia="en-US"/>
        </w:rPr>
        <w:t>Предупреждение 1.</w:t>
      </w:r>
    </w:p>
    <w:p w14:paraId="3F9B6F68">
      <w:pPr>
        <w:rPr>
          <w:lang w:eastAsia="en-US"/>
        </w:rPr>
      </w:pPr>
      <w:r>
        <w:rPr>
          <w:lang w:eastAsia="en-US"/>
        </w:rPr>
        <w:t xml:space="preserve">Строка 117, столбец 17 до столбца 45 - в разделе отсутствует заголовок.  </w:t>
      </w:r>
      <w:r>
        <w:rPr>
          <w:lang w:eastAsia="en-US"/>
        </w:rPr>
        <w:tab/>
      </w:r>
      <w:r>
        <w:rPr>
          <w:lang w:eastAsia="en-US"/>
        </w:rPr>
        <w:t xml:space="preserve">&lt;section class="cta-section"&gt;   </w:t>
      </w:r>
    </w:p>
    <w:p w14:paraId="1326704E">
      <w:pPr>
        <w:rPr>
          <w:lang w:eastAsia="en-US"/>
        </w:rPr>
      </w:pPr>
      <w:r>
        <w:t>Ошибка исправлена путём замены семантического элемента &lt;section&gt; на универсальный контейнер &lt;div class="cta-section"&gt;. Такой подход логически обоснован, поскольку блок с кнопкой не представляет самостоятельный тематический раздел, а служит функциональным элементом интерфейса призыва к действию.</w:t>
      </w:r>
    </w:p>
    <w:p w14:paraId="30043447">
      <w:pPr>
        <w:jc w:val="left"/>
        <w:rPr>
          <w:lang w:val="en-US" w:eastAsia="en-US"/>
        </w:rPr>
      </w:pPr>
      <w:r>
        <w:rPr>
          <w:lang w:val="en-US"/>
        </w:rPr>
        <w:t>&lt;div class="cta-section"&gt;</w:t>
      </w:r>
      <w:r>
        <w:rPr>
          <w:lang w:val="en-US"/>
        </w:rPr>
        <w:br w:type="textWrapping"/>
      </w:r>
      <w:r>
        <w:rPr>
          <w:lang w:val="en-US"/>
        </w:rPr>
        <w:t>                    &lt;button class="cta-button"&gt;</w:t>
      </w:r>
      <w:r>
        <w:t>Записаться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</w:t>
      </w:r>
      <w:r>
        <w:t>сессию</w:t>
      </w:r>
      <w:r>
        <w:rPr>
          <w:lang w:val="en-US"/>
        </w:rPr>
        <w:t>&lt;/button&gt;</w:t>
      </w:r>
      <w:r>
        <w:rPr>
          <w:lang w:val="en-US"/>
        </w:rPr>
        <w:br w:type="textWrapping"/>
      </w:r>
      <w:r>
        <w:rPr>
          <w:lang w:val="en-US"/>
        </w:rPr>
        <w:t>          &lt;/div&gt;</w:t>
      </w:r>
      <w:r>
        <w:rPr>
          <w:lang w:val="en-US" w:eastAsia="en-US"/>
        </w:rPr>
        <w:t xml:space="preserve"> </w:t>
      </w:r>
    </w:p>
    <w:p w14:paraId="3209D536">
      <w:pPr>
        <w:jc w:val="left"/>
        <w:rPr>
          <w:lang w:eastAsia="en-US"/>
        </w:rPr>
      </w:pPr>
      <w:r>
        <w:rPr>
          <w:lang w:val="en-US" w:eastAsia="en-US"/>
        </w:rPr>
        <w:t xml:space="preserve"> </w:t>
      </w:r>
      <w:r>
        <w:rPr>
          <w:lang w:eastAsia="en-US"/>
        </w:rPr>
        <w:t>...</w:t>
      </w:r>
    </w:p>
    <w:p w14:paraId="293B3816">
      <w:pPr>
        <w:jc w:val="left"/>
        <w:rPr>
          <w:lang w:eastAsia="en-US"/>
        </w:rPr>
      </w:pPr>
      <w:r>
        <w:rPr>
          <w:lang w:eastAsia="en-US"/>
        </w:rPr>
        <w:t>&lt;/section&gt;</w:t>
      </w:r>
    </w:p>
    <w:p w14:paraId="7063C83B">
      <w:pPr>
        <w:rPr>
          <w:lang w:eastAsia="en-US"/>
        </w:rPr>
      </w:pPr>
    </w:p>
    <w:p w14:paraId="6FD2C846">
      <w:pPr>
        <w:pStyle w:val="15"/>
        <w:rPr>
          <w:lang w:eastAsia="en-US"/>
        </w:rPr>
      </w:pPr>
      <w:bookmarkStart w:id="4" w:name="_Toc216620864"/>
      <w:r>
        <w:rPr>
          <w:lang w:eastAsia="en-US"/>
        </w:rPr>
        <w:t>1.1.2 Ошибки</w:t>
      </w:r>
      <w:bookmarkEnd w:id="4"/>
    </w:p>
    <w:p w14:paraId="37E4629C">
      <w:pPr>
        <w:rPr>
          <w:lang w:eastAsia="en-US"/>
        </w:rPr>
      </w:pPr>
    </w:p>
    <w:p w14:paraId="785E49FD">
      <w:pPr>
        <w:rPr>
          <w:lang w:eastAsia="en-US"/>
        </w:rPr>
      </w:pPr>
      <w:r>
        <w:rPr>
          <w:lang w:eastAsia="en-US"/>
        </w:rPr>
        <w:t>Ошибка 1.</w:t>
      </w:r>
    </w:p>
    <w:p w14:paraId="528821D1">
      <w:r>
        <w:t>Строка 153, столбец 1-7 - одно или несколько открытых тегов (например, &lt;div&gt; или &lt;section&gt;) не имеют соответствующих закрывающих тегов.</w:t>
      </w:r>
    </w:p>
    <w:p w14:paraId="26961A64">
      <w:r>
        <w:t>&lt;/section&gt; &lt;/body&gt; &lt;/html&gt;</w:t>
      </w:r>
    </w:p>
    <w:p w14:paraId="53B5933B">
      <w:pPr>
        <w:rPr>
          <w:lang w:eastAsia="en-US"/>
        </w:rPr>
      </w:pPr>
      <w:r>
        <w:rPr>
          <w:lang w:eastAsia="en-US"/>
        </w:rPr>
        <w:t xml:space="preserve">Ошибка исправлена. </w:t>
      </w:r>
      <w:r>
        <w:t>Добавлены закрывающие теги в соответствии с иерархией элементов.</w:t>
      </w:r>
    </w:p>
    <w:p w14:paraId="47863875">
      <w:pPr>
        <w:rPr>
          <w:lang w:eastAsia="en-US"/>
        </w:rPr>
      </w:pPr>
      <w:r>
        <w:rPr>
          <w:lang w:eastAsia="en-US"/>
        </w:rPr>
        <w:t>Ошибка 2.</w:t>
      </w:r>
    </w:p>
    <w:p w14:paraId="3B359F4B">
      <w:pPr>
        <w:ind w:left="708" w:firstLine="1"/>
      </w:pPr>
      <w:r>
        <w:t>Строка 9, столбец 9-29 - незакрытый элемент &lt;div&gt;.</w:t>
      </w:r>
      <w:r>
        <w:br w:type="textWrapping"/>
      </w:r>
      <w:r>
        <w:t>&lt;div class="content"&gt;</w:t>
      </w:r>
    </w:p>
    <w:p w14:paraId="77675669">
      <w:r>
        <w:rPr>
          <w:lang w:eastAsia="en-US"/>
        </w:rPr>
        <w:t xml:space="preserve">Ошибка исправлена. </w:t>
      </w:r>
      <w:r>
        <w:t>В код перед закрытием основного контейнера добавлен тег &lt;/div&gt;.</w:t>
      </w:r>
    </w:p>
    <w:p w14:paraId="3C9FA756">
      <w:r>
        <w:t>Ошибка 3.</w:t>
      </w:r>
    </w:p>
    <w:p w14:paraId="57ECAD4C">
      <w:r>
        <w:t>Строка 8, столбец 5-32 - незакрытый элемент &lt;div&gt; с классом "main-container".</w:t>
      </w:r>
    </w:p>
    <w:p w14:paraId="79D12BA8">
      <w:r>
        <w:t>&lt;div class="main-container"&gt;</w:t>
      </w:r>
      <w:bookmarkStart w:id="17" w:name="_GoBack"/>
      <w:bookmarkEnd w:id="17"/>
    </w:p>
    <w:p w14:paraId="4012416B">
      <w:r>
        <w:rPr>
          <w:lang w:eastAsia="en-US"/>
        </w:rPr>
        <w:t xml:space="preserve">Ошибка исправлена. </w:t>
      </w:r>
      <w:r>
        <w:t>После внутренних элементов добавлен завершающий тег &lt;/div&gt;, что восстановило правильную структуру документа.</w:t>
      </w:r>
    </w:p>
    <w:p w14:paraId="6E57E964">
      <w:pPr>
        <w:rPr>
          <w:lang w:val="en-US"/>
        </w:rPr>
      </w:pPr>
      <w:r>
        <w:rPr>
          <w:lang w:val="en-US"/>
        </w:rPr>
        <w:t>&lt;body&gt;</w:t>
      </w:r>
    </w:p>
    <w:p w14:paraId="35672904">
      <w:pPr>
        <w:rPr>
          <w:lang w:val="en-US"/>
        </w:rPr>
      </w:pPr>
      <w:r>
        <w:rPr>
          <w:lang w:val="en-US"/>
        </w:rPr>
        <w:t>&lt;div class="main-container"&gt;</w:t>
      </w:r>
    </w:p>
    <w:p w14:paraId="4A3897A8">
      <w:pPr>
        <w:rPr>
          <w:lang w:val="en-US"/>
        </w:rPr>
      </w:pPr>
      <w:r>
        <w:rPr>
          <w:lang w:val="en-US"/>
        </w:rPr>
        <w:t>&lt;div class="content"&gt;</w:t>
      </w:r>
    </w:p>
    <w:p w14:paraId="26EB8781">
      <w:pPr>
        <w:rPr>
          <w:lang w:val="en-US"/>
        </w:rPr>
      </w:pPr>
      <w:r>
        <w:rPr>
          <w:lang w:val="en-US"/>
        </w:rPr>
        <w:t>...</w:t>
      </w:r>
    </w:p>
    <w:p w14:paraId="2610C9B9">
      <w:pPr>
        <w:rPr>
          <w:lang w:val="en-US"/>
        </w:rPr>
      </w:pPr>
      <w:r>
        <w:rPr>
          <w:lang w:val="en-US"/>
        </w:rPr>
        <w:t>&lt;/div&gt;</w:t>
      </w:r>
    </w:p>
    <w:p w14:paraId="2116986C">
      <w:pPr>
        <w:rPr>
          <w:lang w:val="en-US"/>
        </w:rPr>
      </w:pPr>
      <w:r>
        <w:rPr>
          <w:lang w:val="en-US"/>
        </w:rPr>
        <w:t>&lt;/div&gt;</w:t>
      </w:r>
    </w:p>
    <w:p w14:paraId="51431333">
      <w:pPr>
        <w:rPr>
          <w:lang w:val="en-US"/>
        </w:rPr>
      </w:pPr>
      <w:r>
        <w:rPr>
          <w:lang w:val="en-US"/>
        </w:rPr>
        <w:t>&lt;/body&gt;</w:t>
      </w:r>
    </w:p>
    <w:p w14:paraId="49A04772">
      <w:pPr>
        <w:rPr>
          <w:lang w:val="en-US"/>
        </w:rPr>
      </w:pPr>
      <w:r>
        <w:rPr>
          <w:lang w:val="en-US"/>
        </w:rPr>
        <w:t>&lt;/html&gt;</w:t>
      </w:r>
    </w:p>
    <w:p w14:paraId="69382969">
      <w:pPr>
        <w:ind w:firstLine="0"/>
        <w:rPr>
          <w:lang w:val="en-US" w:eastAsia="en-US"/>
        </w:rPr>
      </w:pPr>
    </w:p>
    <w:p w14:paraId="793AED72">
      <w:pPr>
        <w:rPr>
          <w:lang w:eastAsia="en-US"/>
        </w:rPr>
      </w:pPr>
      <w:r>
        <w:rPr>
          <w:lang w:eastAsia="en-US"/>
        </w:rPr>
        <w:t>После исправления ошибок валидатор не выявил никаких недочётов, результат повторной проверки представлен на рисунке 2.</w:t>
      </w:r>
    </w:p>
    <w:p w14:paraId="3C2DF14E">
      <w:pPr>
        <w:rPr>
          <w:lang w:eastAsia="en-US"/>
        </w:rPr>
      </w:pPr>
    </w:p>
    <w:p w14:paraId="25402533">
      <w:pPr>
        <w:ind w:firstLine="0"/>
        <w:jc w:val="center"/>
        <w:rPr>
          <w:lang w:eastAsia="en-US"/>
        </w:rPr>
      </w:pPr>
      <w:r>
        <w:drawing>
          <wp:inline distT="0" distB="0" distL="114300" distR="114300">
            <wp:extent cx="5934710" cy="1031875"/>
            <wp:effectExtent l="0" t="0" r="8890" b="444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FB32">
      <w:pPr>
        <w:jc w:val="center"/>
        <w:rPr>
          <w:lang w:eastAsia="en-US"/>
        </w:rPr>
      </w:pPr>
      <w:r>
        <w:rPr>
          <w:lang w:eastAsia="en-US"/>
        </w:rPr>
        <w:t>Рисунок 2 – Результат повторной проверки «</w:t>
      </w:r>
      <w:r>
        <w:rPr>
          <w:lang w:val="en-US" w:eastAsia="en-US"/>
        </w:rPr>
        <w:t>index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14:paraId="44890519">
      <w:pPr>
        <w:jc w:val="center"/>
        <w:rPr>
          <w:lang w:eastAsia="en-US"/>
        </w:rPr>
      </w:pPr>
    </w:p>
    <w:p w14:paraId="58AED565">
      <w:pPr>
        <w:pStyle w:val="15"/>
        <w:jc w:val="both"/>
        <w:rPr>
          <w:lang w:eastAsia="en-US"/>
        </w:rPr>
      </w:pPr>
      <w:bookmarkStart w:id="5" w:name="_Toc216620865"/>
      <w:r>
        <w:rPr>
          <w:lang w:eastAsia="en-US"/>
        </w:rPr>
        <w:t>1.2 Валидация «</w:t>
      </w:r>
      <w:r>
        <w:rPr>
          <w:lang w:val="en-US" w:eastAsia="en-US"/>
        </w:rPr>
        <w:t>Tarif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5"/>
    </w:p>
    <w:p w14:paraId="6964C74D">
      <w:pPr>
        <w:rPr>
          <w:lang w:eastAsia="en-US"/>
        </w:rPr>
      </w:pPr>
    </w:p>
    <w:p w14:paraId="2064170F">
      <w:pPr>
        <w:rPr>
          <w:bCs/>
          <w:szCs w:val="28"/>
        </w:rPr>
      </w:pPr>
      <w:r>
        <w:rPr>
          <w:bCs/>
          <w:szCs w:val="28"/>
        </w:rPr>
        <w:t>Проверка файла «</w:t>
      </w:r>
      <w:r>
        <w:rPr>
          <w:bCs/>
          <w:szCs w:val="28"/>
          <w:lang w:val="en-US"/>
        </w:rPr>
        <w:t>Tarif</w:t>
      </w:r>
      <w:r>
        <w:rPr>
          <w:bCs/>
          <w:szCs w:val="28"/>
        </w:rPr>
        <w:t>.</w:t>
      </w:r>
      <w:r>
        <w:rPr>
          <w:bCs/>
          <w:szCs w:val="28"/>
          <w:lang w:val="en-US"/>
        </w:rPr>
        <w:t>html</w:t>
      </w:r>
      <w:r>
        <w:rPr>
          <w:bCs/>
          <w:szCs w:val="28"/>
        </w:rPr>
        <w:t xml:space="preserve">» - </w:t>
      </w:r>
      <w:r>
        <w:rPr>
          <w:bCs/>
          <w:szCs w:val="28"/>
          <w:lang w:val="en-US"/>
        </w:rPr>
        <w:t>o</w:t>
      </w:r>
      <w:r>
        <w:rPr>
          <w:bCs/>
          <w:szCs w:val="28"/>
        </w:rPr>
        <w:t>шибок не обнаружено.</w:t>
      </w:r>
    </w:p>
    <w:p w14:paraId="365F62C4">
      <w:pPr>
        <w:rPr>
          <w:lang w:eastAsia="en-US"/>
        </w:rPr>
      </w:pPr>
      <w:r>
        <w:rPr>
          <w:bCs/>
          <w:szCs w:val="28"/>
        </w:rPr>
        <w:t>Проверка файла представлена на рисунке 3.</w:t>
      </w:r>
    </w:p>
    <w:p w14:paraId="2BE91E69">
      <w:pPr>
        <w:jc w:val="center"/>
        <w:rPr>
          <w:lang w:eastAsia="en-US"/>
        </w:rPr>
      </w:pPr>
    </w:p>
    <w:p w14:paraId="04E111C2">
      <w:pPr>
        <w:spacing w:after="200" w:line="276" w:lineRule="auto"/>
        <w:ind w:firstLine="0"/>
        <w:jc w:val="center"/>
      </w:pPr>
      <w:r>
        <w:drawing>
          <wp:inline distT="0" distB="0" distL="114300" distR="114300">
            <wp:extent cx="5082540" cy="1130935"/>
            <wp:effectExtent l="0" t="0" r="3810" b="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249" cy="113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63FF5">
      <w:pPr>
        <w:spacing w:after="200" w:line="276" w:lineRule="auto"/>
        <w:jc w:val="center"/>
        <w:rPr>
          <w:bCs/>
          <w:szCs w:val="28"/>
        </w:rPr>
      </w:pPr>
      <w:r>
        <w:rPr>
          <w:lang w:eastAsia="en-US"/>
        </w:rPr>
        <w:t xml:space="preserve">Рисунок 3 – Результат проверки </w:t>
      </w:r>
      <w:r>
        <w:rPr>
          <w:bCs/>
          <w:szCs w:val="28"/>
        </w:rPr>
        <w:t>«</w:t>
      </w:r>
      <w:r>
        <w:rPr>
          <w:bCs/>
          <w:szCs w:val="28"/>
          <w:lang w:val="en-US"/>
        </w:rPr>
        <w:t>Tarif</w:t>
      </w:r>
      <w:r>
        <w:rPr>
          <w:bCs/>
          <w:szCs w:val="28"/>
        </w:rPr>
        <w:t>.</w:t>
      </w:r>
      <w:r>
        <w:rPr>
          <w:bCs/>
          <w:szCs w:val="28"/>
          <w:lang w:val="en-US"/>
        </w:rPr>
        <w:t>html</w:t>
      </w:r>
      <w:r>
        <w:rPr>
          <w:bCs/>
          <w:szCs w:val="28"/>
        </w:rPr>
        <w:t>»</w:t>
      </w:r>
    </w:p>
    <w:p w14:paraId="1C188F67">
      <w:pPr>
        <w:spacing w:after="200" w:line="276" w:lineRule="auto"/>
        <w:rPr>
          <w:bCs/>
          <w:szCs w:val="28"/>
        </w:rPr>
      </w:pPr>
    </w:p>
    <w:p w14:paraId="3615DBDA">
      <w:pPr>
        <w:pStyle w:val="15"/>
        <w:jc w:val="both"/>
        <w:rPr>
          <w:lang w:eastAsia="en-US"/>
        </w:rPr>
      </w:pPr>
      <w:bookmarkStart w:id="6" w:name="_Toc216620866"/>
      <w:r>
        <w:rPr>
          <w:lang w:eastAsia="en-US"/>
        </w:rPr>
        <w:t>1.3 Валидация «</w:t>
      </w:r>
      <w:r>
        <w:rPr>
          <w:lang w:val="en-US" w:eastAsia="en-US"/>
        </w:rPr>
        <w:t>Onas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6"/>
    </w:p>
    <w:p w14:paraId="27DA81FE">
      <w:pPr>
        <w:spacing w:after="200" w:line="276" w:lineRule="auto"/>
        <w:ind w:firstLine="0"/>
        <w:rPr>
          <w:lang w:eastAsia="en-US"/>
        </w:rPr>
      </w:pPr>
    </w:p>
    <w:p w14:paraId="6F860A85">
      <w:pPr>
        <w:rPr>
          <w:bCs/>
          <w:szCs w:val="28"/>
        </w:rPr>
      </w:pPr>
      <w:r>
        <w:rPr>
          <w:bCs/>
          <w:szCs w:val="28"/>
        </w:rPr>
        <w:t>Проверка файла «</w:t>
      </w:r>
      <w:r>
        <w:rPr>
          <w:bCs/>
          <w:szCs w:val="28"/>
          <w:lang w:val="en-US"/>
        </w:rPr>
        <w:t>Onas</w:t>
      </w:r>
      <w:r>
        <w:rPr>
          <w:bCs/>
          <w:szCs w:val="28"/>
        </w:rPr>
        <w:t>.</w:t>
      </w:r>
      <w:r>
        <w:rPr>
          <w:bCs/>
          <w:szCs w:val="28"/>
          <w:lang w:val="en-US"/>
        </w:rPr>
        <w:t>html</w:t>
      </w:r>
      <w:r>
        <w:rPr>
          <w:bCs/>
          <w:szCs w:val="28"/>
        </w:rPr>
        <w:t xml:space="preserve">»  - </w:t>
      </w:r>
      <w:r>
        <w:rPr>
          <w:bCs/>
          <w:szCs w:val="28"/>
          <w:lang w:val="en-US"/>
        </w:rPr>
        <w:t>o</w:t>
      </w:r>
      <w:r>
        <w:rPr>
          <w:bCs/>
          <w:szCs w:val="28"/>
        </w:rPr>
        <w:t>шибок не обнаружено.</w:t>
      </w:r>
    </w:p>
    <w:p w14:paraId="239587F5">
      <w:pPr>
        <w:rPr>
          <w:bCs/>
          <w:szCs w:val="28"/>
        </w:rPr>
      </w:pPr>
      <w:r>
        <w:rPr>
          <w:bCs/>
          <w:szCs w:val="28"/>
        </w:rPr>
        <w:t>Проверка файла представлена на рисунке 4.</w:t>
      </w:r>
    </w:p>
    <w:p w14:paraId="19D22791">
      <w:pPr>
        <w:rPr>
          <w:bCs/>
          <w:szCs w:val="28"/>
        </w:rPr>
      </w:pPr>
    </w:p>
    <w:p w14:paraId="770F9B07">
      <w:pPr>
        <w:ind w:firstLine="0"/>
        <w:jc w:val="center"/>
        <w:rPr>
          <w:bCs/>
          <w:szCs w:val="28"/>
          <w:lang w:val="en-US" w:eastAsia="en-US"/>
        </w:rPr>
      </w:pPr>
      <w:r>
        <w:drawing>
          <wp:inline distT="0" distB="0" distL="114300" distR="114300">
            <wp:extent cx="5006340" cy="981075"/>
            <wp:effectExtent l="0" t="0" r="3810" b="9525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419" cy="98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A591">
      <w:pPr>
        <w:spacing w:after="200" w:line="276" w:lineRule="auto"/>
        <w:jc w:val="center"/>
        <w:rPr>
          <w:bCs/>
          <w:szCs w:val="28"/>
        </w:rPr>
      </w:pPr>
      <w:r>
        <w:rPr>
          <w:lang w:eastAsia="en-US"/>
        </w:rPr>
        <w:t xml:space="preserve">Рисунок 4 – Результат проверки </w:t>
      </w:r>
      <w:r>
        <w:rPr>
          <w:bCs/>
          <w:szCs w:val="28"/>
        </w:rPr>
        <w:t>«</w:t>
      </w:r>
      <w:r>
        <w:rPr>
          <w:bCs/>
          <w:szCs w:val="28"/>
          <w:lang w:val="en-US"/>
        </w:rPr>
        <w:t>Onas</w:t>
      </w:r>
      <w:r>
        <w:rPr>
          <w:bCs/>
          <w:szCs w:val="28"/>
        </w:rPr>
        <w:t>.</w:t>
      </w:r>
      <w:r>
        <w:rPr>
          <w:bCs/>
          <w:szCs w:val="28"/>
          <w:lang w:val="en-US"/>
        </w:rPr>
        <w:t>html</w:t>
      </w:r>
      <w:r>
        <w:rPr>
          <w:bCs/>
          <w:szCs w:val="28"/>
        </w:rPr>
        <w:t>»</w:t>
      </w:r>
    </w:p>
    <w:p w14:paraId="4DDF1D28">
      <w:pPr>
        <w:spacing w:after="200" w:line="276" w:lineRule="auto"/>
        <w:rPr>
          <w:lang w:eastAsia="en-US"/>
        </w:rPr>
      </w:pPr>
    </w:p>
    <w:p w14:paraId="0BCA52FA">
      <w:pPr>
        <w:spacing w:after="200" w:line="276" w:lineRule="auto"/>
        <w:rPr>
          <w:lang w:eastAsia="en-US"/>
        </w:rPr>
      </w:pPr>
      <w:r>
        <w:rPr>
          <w:lang w:eastAsia="en-US"/>
        </w:rPr>
        <w:br w:type="page"/>
      </w:r>
    </w:p>
    <w:p w14:paraId="03CECA10">
      <w:pPr>
        <w:pStyle w:val="14"/>
        <w:ind w:firstLine="709"/>
        <w:jc w:val="both"/>
        <w:rPr>
          <w:lang w:eastAsia="en-US"/>
        </w:rPr>
      </w:pPr>
      <w:bookmarkStart w:id="7" w:name="_Toc216620867"/>
      <w:r>
        <w:rPr>
          <w:lang w:eastAsia="en-US"/>
        </w:rPr>
        <w:t>2</w:t>
      </w:r>
      <w:r>
        <w:rPr>
          <w:lang w:eastAsia="en-US"/>
        </w:rPr>
        <w:tab/>
      </w:r>
      <w:r>
        <w:rPr>
          <w:lang w:eastAsia="en-US"/>
        </w:rPr>
        <w:t xml:space="preserve">ВАЛИДАЦИЯ </w:t>
      </w:r>
      <w:r>
        <w:rPr>
          <w:lang w:val="en-US" w:eastAsia="en-US"/>
        </w:rPr>
        <w:t>CSS</w:t>
      </w:r>
      <w:r>
        <w:rPr>
          <w:lang w:eastAsia="en-US"/>
        </w:rPr>
        <w:t xml:space="preserve"> ДОКУМЕНТАЦИИ</w:t>
      </w:r>
      <w:bookmarkEnd w:id="7"/>
    </w:p>
    <w:p w14:paraId="079A380C">
      <w:pPr>
        <w:rPr>
          <w:lang w:eastAsia="en-US"/>
        </w:rPr>
      </w:pPr>
    </w:p>
    <w:p w14:paraId="00AC44E7">
      <w:pPr>
        <w:pStyle w:val="15"/>
        <w:jc w:val="both"/>
        <w:rPr>
          <w:lang w:eastAsia="en-US"/>
        </w:rPr>
      </w:pPr>
      <w:bookmarkStart w:id="8" w:name="_Toc216620868"/>
      <w:r>
        <w:rPr>
          <w:lang w:eastAsia="en-US"/>
        </w:rPr>
        <w:t>2.1</w:t>
      </w:r>
      <w:r>
        <w:rPr>
          <w:lang w:eastAsia="en-US"/>
        </w:rPr>
        <w:tab/>
      </w:r>
      <w:r>
        <w:rPr>
          <w:lang w:eastAsia="en-US"/>
        </w:rPr>
        <w:t>Валидация «</w:t>
      </w:r>
      <w:r>
        <w:rPr>
          <w:lang w:val="en-US" w:eastAsia="en-US"/>
        </w:rPr>
        <w:t>style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  <w:bookmarkEnd w:id="8"/>
    </w:p>
    <w:p w14:paraId="431059FD">
      <w:pPr>
        <w:pStyle w:val="15"/>
        <w:jc w:val="both"/>
        <w:rPr>
          <w:lang w:eastAsia="en-US"/>
        </w:rPr>
      </w:pPr>
    </w:p>
    <w:p w14:paraId="4771A6A7">
      <w:pPr>
        <w:pStyle w:val="15"/>
        <w:jc w:val="both"/>
        <w:rPr>
          <w:lang w:eastAsia="en-US"/>
        </w:rPr>
      </w:pPr>
      <w:bookmarkStart w:id="9" w:name="_Toc216620869"/>
      <w:r>
        <w:rPr>
          <w:lang w:eastAsia="en-US"/>
        </w:rPr>
        <w:t>2.1.1 Предупреждения</w:t>
      </w:r>
      <w:bookmarkEnd w:id="9"/>
    </w:p>
    <w:p w14:paraId="66D85C46">
      <w:pPr>
        <w:pStyle w:val="15"/>
        <w:jc w:val="both"/>
        <w:rPr>
          <w:lang w:eastAsia="en-US"/>
        </w:rPr>
      </w:pPr>
    </w:p>
    <w:p w14:paraId="2F7D2916">
      <w:pPr>
        <w:rPr>
          <w:lang w:eastAsia="en-US"/>
        </w:rPr>
      </w:pPr>
      <w:r>
        <w:rPr>
          <w:lang w:eastAsia="en-US"/>
        </w:rPr>
        <w:t>Предупреждение 1.</w:t>
      </w:r>
    </w:p>
    <w:p w14:paraId="76F01378">
      <w:r>
        <w:t>Строка 36, колонка 33 - валидатор ожидает закрывающую фигурную скобку.</w:t>
      </w:r>
    </w:p>
    <w:p w14:paraId="2BB44061">
      <w:pPr>
        <w:rPr>
          <w:lang w:val="en-US"/>
        </w:rPr>
      </w:pPr>
      <w:r>
        <w:rPr>
          <w:lang w:val="en-US"/>
        </w:rPr>
        <w:t>grid-template-columns: auto 1fr;</w:t>
      </w:r>
    </w:p>
    <w:p w14:paraId="012B8F2B">
      <w:r>
        <w:t>Ошибка исправлена. Добавлена недостающая точка с запятой и были проверены предыдущие правила на незакрытые блоки.</w:t>
      </w:r>
    </w:p>
    <w:p w14:paraId="0BCB1454">
      <w:r>
        <w:t>Предупреждение 2.</w:t>
      </w:r>
    </w:p>
    <w:p w14:paraId="64580A9A">
      <w:pPr>
        <w:rPr>
          <w:rFonts w:eastAsia="monospace"/>
          <w:b/>
        </w:rPr>
      </w:pPr>
      <w:r>
        <w:t>Строка 152, колонка 58 - проблема в линтере.</w:t>
      </w:r>
    </w:p>
    <w:p w14:paraId="531FDFA6">
      <w:pPr>
        <w:rPr>
          <w:b/>
          <w:lang w:val="en-US"/>
        </w:rPr>
      </w:pPr>
      <w:r>
        <w:rPr>
          <w:lang w:val="en-US"/>
        </w:rPr>
        <w:t>grid-template-columns: repeat(auto-fit, minmax(80px, 1fr));</w:t>
      </w:r>
    </w:p>
    <w:p w14:paraId="275AAB07">
      <w:r>
        <w:t xml:space="preserve">Ошибка исправлена. Заменили на </w:t>
      </w:r>
      <w:r>
        <w:rPr>
          <w:rStyle w:val="7"/>
          <w:rFonts w:ascii="monospace" w:hAnsi="monospace" w:eastAsia="monospace" w:cs="monospace"/>
          <w:sz w:val="0"/>
          <w:szCs w:val="0"/>
          <w:bdr w:val="single" w:color="auto" w:sz="2" w:space="0"/>
        </w:rPr>
        <w:t>-</w:t>
      </w:r>
      <w:r>
        <w:rPr>
          <w:rStyle w:val="7"/>
          <w:rFonts w:ascii="monospace" w:hAnsi="monospace" w:eastAsia="monospace" w:cs="monospace"/>
          <w:sz w:val="0"/>
          <w:szCs w:val="0"/>
          <w:bdr w:val="single" w:color="auto" w:sz="2" w:space="0"/>
          <w:lang w:val="en-US"/>
        </w:rPr>
        <w:t>fill</w:t>
      </w:r>
      <w:r>
        <w:rPr>
          <w:lang w:val="en-US"/>
        </w:rPr>
        <w:t>auto</w:t>
      </w:r>
      <w:r>
        <w:t>-</w:t>
      </w:r>
      <w:r>
        <w:rPr>
          <w:lang w:val="en-US"/>
        </w:rPr>
        <w:t>fill</w:t>
      </w:r>
      <w:r>
        <w:t>.</w:t>
      </w:r>
    </w:p>
    <w:p w14:paraId="5E1CD2D9">
      <w:pPr>
        <w:rPr>
          <w:lang w:val="en-US"/>
        </w:rPr>
      </w:pPr>
      <w:r>
        <w:rPr>
          <w:lang w:val="en-US"/>
        </w:rPr>
        <w:t>grid-template-columns: repeat(auto-fill, minmax(80px, 1fr));</w:t>
      </w:r>
    </w:p>
    <w:p w14:paraId="2FCBA54A">
      <w:pPr>
        <w:rPr>
          <w:lang w:val="en-US"/>
        </w:rPr>
      </w:pPr>
    </w:p>
    <w:p w14:paraId="0DC82037">
      <w:pPr>
        <w:pStyle w:val="15"/>
        <w:rPr>
          <w:lang w:eastAsia="en-US"/>
        </w:rPr>
      </w:pPr>
      <w:bookmarkStart w:id="10" w:name="_Toc216620870"/>
      <w:r>
        <w:rPr>
          <w:lang w:eastAsia="en-US"/>
        </w:rPr>
        <w:t>2.1.2 Ошибки</w:t>
      </w:r>
      <w:bookmarkEnd w:id="10"/>
    </w:p>
    <w:p w14:paraId="683FB4A2">
      <w:pPr>
        <w:rPr>
          <w:lang w:val="en-US"/>
        </w:rPr>
      </w:pPr>
    </w:p>
    <w:p w14:paraId="0C5D34D3">
      <w:pPr>
        <w:rPr>
          <w:lang w:eastAsia="en-US"/>
        </w:rPr>
      </w:pPr>
      <w:r>
        <w:rPr>
          <w:lang w:eastAsia="en-US"/>
        </w:rPr>
        <w:t>На рисунке 5 представлена ошибка при проверке файла «</w:t>
      </w:r>
      <w:r>
        <w:rPr>
          <w:lang w:val="en-US" w:eastAsia="en-US"/>
        </w:rPr>
        <w:t>style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».</w:t>
      </w:r>
    </w:p>
    <w:p w14:paraId="509386FC"/>
    <w:p w14:paraId="53B763CB">
      <w:pPr>
        <w:ind w:firstLine="0"/>
        <w:jc w:val="center"/>
        <w:rPr>
          <w:lang w:val="en-US"/>
        </w:rPr>
      </w:pPr>
      <w:r>
        <w:drawing>
          <wp:inline distT="0" distB="0" distL="0" distR="0">
            <wp:extent cx="4823460" cy="659130"/>
            <wp:effectExtent l="0" t="0" r="0" b="7620"/>
            <wp:docPr id="3" name="Рисунок 3" descr="C:\Users\chiku\Downloads\photo_5330273187545157598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\Users\chiku\Downloads\photo_5330273187545157598_y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0434" cy="66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F2E8">
      <w:pPr>
        <w:ind w:firstLine="0"/>
        <w:jc w:val="center"/>
        <w:rPr>
          <w:lang w:val="en-US"/>
        </w:rPr>
      </w:pPr>
    </w:p>
    <w:p w14:paraId="7551F885">
      <w:pPr>
        <w:rPr>
          <w:lang w:val="en-US"/>
        </w:rPr>
      </w:pPr>
      <w:r>
        <w:t>Ошибка</w:t>
      </w:r>
      <w:r>
        <w:rPr>
          <w:lang w:val="en-US"/>
        </w:rPr>
        <w:t xml:space="preserve"> 1.</w:t>
      </w:r>
    </w:p>
    <w:p w14:paraId="359CF16E">
      <w:pPr>
        <w:rPr>
          <w:lang w:val="en-US"/>
        </w:rPr>
      </w:pPr>
      <w:r>
        <w:t>Строка</w:t>
      </w:r>
      <w:r>
        <w:rPr>
          <w:lang w:val="en-US"/>
        </w:rPr>
        <w:t xml:space="preserve"> 103 - hero-title </w:t>
      </w:r>
      <w:r>
        <w:t>Ошибка</w:t>
      </w:r>
      <w:r>
        <w:rPr>
          <w:lang w:val="en-US"/>
        </w:rPr>
        <w:t xml:space="preserve"> </w:t>
      </w:r>
      <w:r>
        <w:t>значения</w:t>
      </w:r>
      <w:r>
        <w:rPr>
          <w:lang w:val="en-US"/>
        </w:rPr>
        <w:t xml:space="preserve">: font-weight - The types are incompatible ). </w:t>
      </w:r>
    </w:p>
    <w:p w14:paraId="47ECFB9B">
      <w:r>
        <w:t>Ошибка исправлена.</w:t>
      </w:r>
    </w:p>
    <w:p w14:paraId="509421C7">
      <w:pPr>
        <w:rPr>
          <w:lang w:val="en-US" w:eastAsia="en-US"/>
        </w:rPr>
      </w:pPr>
    </w:p>
    <w:p w14:paraId="2139B85A">
      <w:pPr>
        <w:rPr>
          <w:lang w:eastAsia="en-US"/>
        </w:rPr>
      </w:pPr>
      <w:r>
        <w:rPr>
          <w:lang w:eastAsia="en-US"/>
        </w:rPr>
        <w:t>При повторной проверке валидатор не выявил никаких ошибок, результат проверки представлен на рисунке 5.</w:t>
      </w:r>
    </w:p>
    <w:p w14:paraId="64E6E005">
      <w:pPr>
        <w:rPr>
          <w:lang w:eastAsia="en-US"/>
        </w:rPr>
      </w:pPr>
    </w:p>
    <w:p w14:paraId="00BB90E3">
      <w:pPr>
        <w:rPr>
          <w:lang w:eastAsia="en-US"/>
        </w:rPr>
      </w:pPr>
      <w:r>
        <w:drawing>
          <wp:inline distT="0" distB="0" distL="114300" distR="114300">
            <wp:extent cx="4861560" cy="859790"/>
            <wp:effectExtent l="0" t="0" r="0" b="0"/>
            <wp:docPr id="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641" cy="8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E5B1">
      <w:pPr>
        <w:ind w:firstLine="0"/>
        <w:jc w:val="center"/>
        <w:rPr>
          <w:lang w:eastAsia="en-US"/>
        </w:rPr>
      </w:pPr>
    </w:p>
    <w:p w14:paraId="78E2442C">
      <w:pPr>
        <w:jc w:val="center"/>
        <w:rPr>
          <w:lang w:eastAsia="en-US"/>
        </w:rPr>
      </w:pPr>
      <w:r>
        <w:rPr>
          <w:lang w:eastAsia="en-US"/>
        </w:rPr>
        <w:t>Рисунок 5 – Проверка «</w:t>
      </w:r>
      <w:r>
        <w:rPr>
          <w:lang w:val="en-US" w:eastAsia="en-US"/>
        </w:rPr>
        <w:t>style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14:paraId="7CB806AB">
      <w:pPr>
        <w:ind w:firstLine="0"/>
        <w:rPr>
          <w:lang w:eastAsia="en-US"/>
        </w:rPr>
      </w:pPr>
    </w:p>
    <w:p w14:paraId="346E5835">
      <w:pPr>
        <w:pStyle w:val="15"/>
        <w:jc w:val="both"/>
        <w:rPr>
          <w:lang w:eastAsia="en-US"/>
        </w:rPr>
      </w:pPr>
      <w:bookmarkStart w:id="11" w:name="_Toc216620871"/>
      <w:r>
        <w:rPr>
          <w:lang w:eastAsia="en-US"/>
        </w:rPr>
        <w:t>2.2</w:t>
      </w:r>
      <w:r>
        <w:rPr>
          <w:lang w:eastAsia="en-US"/>
        </w:rPr>
        <w:tab/>
      </w:r>
      <w:r>
        <w:rPr>
          <w:lang w:eastAsia="en-US"/>
        </w:rPr>
        <w:t>Валидация «</w:t>
      </w:r>
      <w:r>
        <w:rPr>
          <w:lang w:val="en-US" w:eastAsia="en-US"/>
        </w:rPr>
        <w:t>styles</w:t>
      </w:r>
      <w:r>
        <w:rPr>
          <w:lang w:eastAsia="en-US"/>
        </w:rPr>
        <w:t>_</w:t>
      </w:r>
      <w:r>
        <w:rPr>
          <w:lang w:val="en-US" w:eastAsia="en-US"/>
        </w:rPr>
        <w:t>tarif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  <w:bookmarkEnd w:id="11"/>
    </w:p>
    <w:p w14:paraId="3187DF4A">
      <w:pPr>
        <w:rPr>
          <w:lang w:eastAsia="en-US"/>
        </w:rPr>
      </w:pPr>
    </w:p>
    <w:p w14:paraId="1C34DA73">
      <w:pPr>
        <w:rPr>
          <w:lang w:eastAsia="en-US"/>
        </w:rPr>
      </w:pPr>
      <w:r>
        <w:rPr>
          <w:lang w:eastAsia="en-US"/>
        </w:rPr>
        <w:t>Валидатор не выявил никаких ошибок, результат проверки представлен на рисунке 6.</w:t>
      </w:r>
    </w:p>
    <w:p w14:paraId="068D8598"/>
    <w:p w14:paraId="36ED788D">
      <w:pPr>
        <w:ind w:firstLine="0"/>
        <w:jc w:val="center"/>
        <w:rPr>
          <w:lang w:eastAsia="en-US"/>
        </w:rPr>
      </w:pPr>
      <w:r>
        <w:drawing>
          <wp:inline distT="0" distB="0" distL="114300" distR="114300">
            <wp:extent cx="4861560" cy="859790"/>
            <wp:effectExtent l="0" t="0" r="0" b="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641" cy="8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D78D">
      <w:pPr>
        <w:ind w:firstLine="0"/>
        <w:jc w:val="center"/>
        <w:rPr>
          <w:lang w:eastAsia="en-US"/>
        </w:rPr>
      </w:pPr>
    </w:p>
    <w:p w14:paraId="14A310A8">
      <w:pPr>
        <w:jc w:val="center"/>
        <w:rPr>
          <w:lang w:eastAsia="en-US"/>
        </w:rPr>
      </w:pPr>
      <w:r>
        <w:rPr>
          <w:lang w:eastAsia="en-US"/>
        </w:rPr>
        <w:t>Рисунок 6 – Проверка «</w:t>
      </w:r>
      <w:r>
        <w:rPr>
          <w:lang w:val="en-US" w:eastAsia="en-US"/>
        </w:rPr>
        <w:t>styles</w:t>
      </w:r>
      <w:r>
        <w:rPr>
          <w:lang w:eastAsia="en-US"/>
        </w:rPr>
        <w:t>_</w:t>
      </w:r>
      <w:r>
        <w:rPr>
          <w:lang w:val="en-US" w:eastAsia="en-US"/>
        </w:rPr>
        <w:t>tarif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14:paraId="645C13AF">
      <w:pPr>
        <w:jc w:val="center"/>
        <w:rPr>
          <w:lang w:eastAsia="en-US"/>
        </w:rPr>
      </w:pPr>
    </w:p>
    <w:p w14:paraId="07BCA8D1">
      <w:pPr>
        <w:pStyle w:val="15"/>
        <w:jc w:val="both"/>
        <w:rPr>
          <w:lang w:eastAsia="en-US"/>
        </w:rPr>
      </w:pPr>
      <w:bookmarkStart w:id="12" w:name="_Toc216620872"/>
      <w:r>
        <w:rPr>
          <w:lang w:eastAsia="en-US"/>
        </w:rPr>
        <w:t>2.3</w:t>
      </w:r>
      <w:r>
        <w:rPr>
          <w:lang w:eastAsia="en-US"/>
        </w:rPr>
        <w:tab/>
      </w:r>
      <w:r>
        <w:rPr>
          <w:lang w:eastAsia="en-US"/>
        </w:rPr>
        <w:t>Валидация «</w:t>
      </w:r>
      <w:r>
        <w:rPr>
          <w:lang w:val="en-US" w:eastAsia="en-US"/>
        </w:rPr>
        <w:t>Stile</w:t>
      </w:r>
      <w:r>
        <w:rPr>
          <w:lang w:eastAsia="en-US"/>
        </w:rPr>
        <w:t>_</w:t>
      </w:r>
      <w:r>
        <w:rPr>
          <w:lang w:val="en-US" w:eastAsia="en-US"/>
        </w:rPr>
        <w:t>Onas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  <w:bookmarkEnd w:id="12"/>
    </w:p>
    <w:p w14:paraId="4197958C">
      <w:pPr>
        <w:pStyle w:val="15"/>
        <w:jc w:val="both"/>
        <w:rPr>
          <w:lang w:eastAsia="en-US"/>
        </w:rPr>
      </w:pPr>
    </w:p>
    <w:p w14:paraId="21D233B1">
      <w:pPr>
        <w:pStyle w:val="15"/>
        <w:jc w:val="both"/>
        <w:rPr>
          <w:lang w:eastAsia="en-US"/>
        </w:rPr>
      </w:pPr>
      <w:bookmarkStart w:id="13" w:name="_Toc216620873"/>
      <w:r>
        <w:rPr>
          <w:lang w:eastAsia="en-US"/>
        </w:rPr>
        <w:t>2.3.1 Предупреждения</w:t>
      </w:r>
      <w:bookmarkEnd w:id="13"/>
    </w:p>
    <w:p w14:paraId="5BA0F201">
      <w:pPr>
        <w:pStyle w:val="15"/>
        <w:jc w:val="both"/>
        <w:rPr>
          <w:lang w:eastAsia="en-US"/>
        </w:rPr>
      </w:pPr>
    </w:p>
    <w:p w14:paraId="0DC529CB">
      <w:pPr>
        <w:rPr>
          <w:lang w:eastAsia="en-US"/>
        </w:rPr>
      </w:pPr>
      <w:r>
        <w:rPr>
          <w:lang w:eastAsia="en-US"/>
        </w:rPr>
        <w:t>На рисунке 7 представлены предупреждения при проверке файла «</w:t>
      </w:r>
      <w:r>
        <w:rPr>
          <w:lang w:val="en-US" w:eastAsia="en-US"/>
        </w:rPr>
        <w:t>Stile</w:t>
      </w:r>
      <w:r>
        <w:rPr>
          <w:lang w:eastAsia="en-US"/>
        </w:rPr>
        <w:t>_</w:t>
      </w:r>
      <w:r>
        <w:rPr>
          <w:lang w:val="en-US" w:eastAsia="en-US"/>
        </w:rPr>
        <w:t>Onas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».</w:t>
      </w:r>
    </w:p>
    <w:p w14:paraId="4DB863E1">
      <w:pPr>
        <w:pStyle w:val="15"/>
        <w:jc w:val="both"/>
        <w:rPr>
          <w:lang w:eastAsia="en-US"/>
        </w:rPr>
      </w:pPr>
    </w:p>
    <w:p w14:paraId="193BCB56">
      <w:pPr>
        <w:pStyle w:val="15"/>
        <w:ind w:firstLine="0"/>
        <w:jc w:val="center"/>
        <w:rPr>
          <w:lang w:eastAsia="en-US"/>
        </w:rPr>
      </w:pPr>
      <w:bookmarkStart w:id="14" w:name="_Toc216620874"/>
      <w:bookmarkStart w:id="15" w:name="_Toc216620842"/>
      <w:r>
        <w:drawing>
          <wp:inline distT="0" distB="0" distL="114300" distR="114300">
            <wp:extent cx="5065395" cy="570230"/>
            <wp:effectExtent l="0" t="0" r="1905" b="1270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7628" cy="57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"/>
      <w:bookmarkEnd w:id="15"/>
    </w:p>
    <w:p w14:paraId="40BA8E77">
      <w:pPr>
        <w:pStyle w:val="15"/>
        <w:ind w:firstLine="0"/>
        <w:jc w:val="center"/>
        <w:rPr>
          <w:lang w:eastAsia="en-US"/>
        </w:rPr>
      </w:pPr>
      <w:bookmarkStart w:id="16" w:name="_Toc216620875"/>
      <w:r>
        <w:drawing>
          <wp:inline distT="0" distB="0" distL="114300" distR="114300">
            <wp:extent cx="5105400" cy="427355"/>
            <wp:effectExtent l="0" t="0" r="0" b="0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3815" cy="43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 w14:paraId="64E74287">
      <w:pPr>
        <w:pStyle w:val="15"/>
        <w:ind w:firstLine="0"/>
        <w:jc w:val="center"/>
        <w:rPr>
          <w:lang w:eastAsia="en-US"/>
        </w:rPr>
      </w:pPr>
    </w:p>
    <w:p w14:paraId="2308DA3F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7 – Проверка «</w:t>
      </w:r>
      <w:r>
        <w:rPr>
          <w:lang w:val="en-US" w:eastAsia="en-US"/>
        </w:rPr>
        <w:t>Stile</w:t>
      </w:r>
      <w:r>
        <w:rPr>
          <w:lang w:eastAsia="en-US"/>
        </w:rPr>
        <w:t>_</w:t>
      </w:r>
      <w:r>
        <w:rPr>
          <w:lang w:val="en-US" w:eastAsia="en-US"/>
        </w:rPr>
        <w:t>Onas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14:paraId="18FDAD43">
      <w:pPr>
        <w:pStyle w:val="15"/>
        <w:ind w:firstLine="0"/>
        <w:jc w:val="center"/>
        <w:rPr>
          <w:lang w:eastAsia="en-US"/>
        </w:rPr>
      </w:pPr>
    </w:p>
    <w:p w14:paraId="4BB3702D">
      <w:r>
        <w:t>Предупреждение 1.</w:t>
      </w:r>
    </w:p>
    <w:p w14:paraId="0F6FC446">
      <w:r>
        <w:t>Строка 22, позиция 5 - предупреждение возникает из-за комбинации свойства width с padding: 0 20px.</w:t>
      </w:r>
    </w:p>
    <w:p w14:paraId="77101B44">
      <w:r>
        <w:t>Ошибка исправлена. Добавлен box-sizing: border-box к элементу, чтобы padding включался в общую ширину.</w:t>
      </w:r>
    </w:p>
    <w:p w14:paraId="0DC8204A">
      <w:pPr>
        <w:rPr>
          <w:lang w:eastAsia="en-US"/>
        </w:rPr>
      </w:pPr>
      <w:r>
        <w:rPr>
          <w:lang w:eastAsia="en-US"/>
        </w:rPr>
        <w:t xml:space="preserve">Предупреждение 2 </w:t>
      </w:r>
    </w:p>
    <w:p w14:paraId="69D773F9">
      <w:r>
        <w:t>Строка 253, позиция - предупреждает о селекторе .form-select.is-invalid, который требует наличия обоих классов одновременно, повышая специфичность и усложняя поддержку кода.</w:t>
      </w:r>
    </w:p>
    <w:p w14:paraId="70E26E6F">
      <w:pPr>
        <w:rPr>
          <w:lang w:val="en-US"/>
        </w:rPr>
      </w:pPr>
      <w:r>
        <w:rPr>
          <w:lang w:val="en-US"/>
        </w:rPr>
        <w:t>.form-select.is-invalid {border-color: red;}</w:t>
      </w:r>
    </w:p>
    <w:p w14:paraId="3FF6F1C9">
      <w:r>
        <w:rPr>
          <w:lang w:eastAsia="en-US"/>
        </w:rPr>
        <w:t xml:space="preserve">Ошибка исправлена. </w:t>
      </w:r>
      <w:r>
        <w:t>использовать отдельный класс для состояния ошибки или псевдоклассы вроде: invalid для форм.</w:t>
      </w:r>
    </w:p>
    <w:p w14:paraId="7934DC63">
      <w:pPr>
        <w:rPr>
          <w:lang w:eastAsia="en-US"/>
        </w:rPr>
      </w:pPr>
      <w:r>
        <w:rPr>
          <w:lang w:eastAsia="en-US"/>
        </w:rPr>
        <w:t>После повторной проверки валидатор не выявил никаких ошибок, результат проверки представлен на рисунке 8.</w:t>
      </w:r>
    </w:p>
    <w:p w14:paraId="0667FE5C"/>
    <w:p w14:paraId="27C6692D">
      <w:pPr>
        <w:ind w:firstLine="0"/>
        <w:jc w:val="center"/>
        <w:rPr>
          <w:lang w:eastAsia="en-US"/>
        </w:rPr>
      </w:pPr>
      <w:r>
        <w:rPr>
          <w:lang w:eastAsia="en-US"/>
        </w:rPr>
        <w:drawing>
          <wp:inline distT="0" distB="0" distL="0" distR="0">
            <wp:extent cx="5303520" cy="7753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7612" cy="78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F0F3">
      <w:pPr>
        <w:ind w:firstLine="0"/>
        <w:jc w:val="center"/>
        <w:rPr>
          <w:lang w:eastAsia="en-US"/>
        </w:rPr>
      </w:pPr>
    </w:p>
    <w:p w14:paraId="224EC0E4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8 – Проверка «</w:t>
      </w:r>
      <w:r>
        <w:rPr>
          <w:lang w:val="en-US" w:eastAsia="en-US"/>
        </w:rPr>
        <w:t>Stile</w:t>
      </w:r>
      <w:r>
        <w:rPr>
          <w:lang w:eastAsia="en-US"/>
        </w:rPr>
        <w:t>_</w:t>
      </w:r>
      <w:r>
        <w:rPr>
          <w:lang w:val="en-US" w:eastAsia="en-US"/>
        </w:rPr>
        <w:t>Onas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14:paraId="3B907AF7">
      <w:pPr>
        <w:rPr>
          <w:rFonts w:eastAsia="Calibri"/>
          <w:color w:val="000000"/>
          <w:szCs w:val="28"/>
          <w:lang w:eastAsia="en-US"/>
        </w:rPr>
      </w:pPr>
    </w:p>
    <w:sectPr>
      <w:footerReference r:id="rId8" w:type="default"/>
      <w:pgSz w:w="11906" w:h="16838"/>
      <w:pgMar w:top="1134" w:right="850" w:bottom="1134" w:left="1701" w:header="708" w:footer="708" w:gutter="0"/>
      <w:pgNumType w:start="3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monospace">
    <w:altName w:val="BRA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RAMS">
    <w:panose1 w:val="02000500000000000000"/>
    <w:charset w:val="00"/>
    <w:family w:val="auto"/>
    <w:pitch w:val="default"/>
    <w:sig w:usb0="00000007" w:usb1="1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5F45E">
    <w:pPr>
      <w:pStyle w:val="11"/>
      <w:jc w:val="center"/>
    </w:pPr>
  </w:p>
  <w:p w14:paraId="71F5C99D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58536">
    <w:pPr>
      <w:pStyle w:val="11"/>
      <w:jc w:val="center"/>
    </w:pPr>
  </w:p>
  <w:p w14:paraId="3EB73DFA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8AC2F"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B2287">
    <w:pPr>
      <w:pStyle w:val="11"/>
      <w:tabs>
        <w:tab w:val="center" w:pos="4480"/>
        <w:tab w:val="clear" w:pos="4677"/>
      </w:tabs>
      <w:jc w:val="center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2697480</wp:posOffset>
              </wp:positionH>
              <wp:positionV relativeFrom="paragraph">
                <wp:posOffset>10160</wp:posOffset>
              </wp:positionV>
              <wp:extent cx="545465" cy="200660"/>
              <wp:effectExtent l="0" t="0" r="0" b="0"/>
              <wp:wrapNone/>
              <wp:docPr id="15" name="Текстовое поле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465" cy="2006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9A6DC1">
                          <w:pPr>
                            <w:pStyle w:val="11"/>
                            <w:ind w:left="0" w:leftChars="0" w:firstLine="0" w:firstLineChars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2.4pt;margin-top:0.8pt;height:15.8pt;width:42.95pt;mso-position-horizontal-relative:margin;z-index:251659264;mso-width-relative:page;mso-height-relative:page;" filled="f" stroked="f" coordsize="21600,21600" o:gfxdata="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Vs1Y/1wAAAAgBAAAPAAAAAAAAAAEAIAAA&#10;ACIAAABkcnMvZG93bnJldi54bWxQSwECFAAUAAAACACHTuJAG6UAtkYCAAB1BAAADgAAAAAAAAAB&#10;ACAAAAAmAQAAZHJzL2Uyb0RvYy54bWxQSwUGAAAAAAYABgBZAQAA3g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0F9A6DC1">
                    <w:pPr>
                      <w:pStyle w:val="11"/>
                      <w:ind w:left="0" w:leftChars="0" w:firstLine="0" w:firstLineChars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4175307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2A8"/>
    <w:rsid w:val="0004077E"/>
    <w:rsid w:val="00081F66"/>
    <w:rsid w:val="000F06E5"/>
    <w:rsid w:val="001B599E"/>
    <w:rsid w:val="00347FF5"/>
    <w:rsid w:val="003500D5"/>
    <w:rsid w:val="00392EFE"/>
    <w:rsid w:val="003D3FC0"/>
    <w:rsid w:val="004C7F1A"/>
    <w:rsid w:val="006303E7"/>
    <w:rsid w:val="00671CED"/>
    <w:rsid w:val="006B41C6"/>
    <w:rsid w:val="007221B5"/>
    <w:rsid w:val="008963C2"/>
    <w:rsid w:val="009B5F68"/>
    <w:rsid w:val="00A30C52"/>
    <w:rsid w:val="00B51E35"/>
    <w:rsid w:val="00B76860"/>
    <w:rsid w:val="00B87CB6"/>
    <w:rsid w:val="00BF05AC"/>
    <w:rsid w:val="00C0555A"/>
    <w:rsid w:val="00C33504"/>
    <w:rsid w:val="00CD32A8"/>
    <w:rsid w:val="00D107A2"/>
    <w:rsid w:val="00E52AF1"/>
    <w:rsid w:val="00ED5AEF"/>
    <w:rsid w:val="00F8490D"/>
    <w:rsid w:val="20461F85"/>
    <w:rsid w:val="7FA6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cs="Times New Roman" w:eastAsiaTheme="minorEastAsia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spacing w:before="240" w:after="60" w:line="276" w:lineRule="auto"/>
      <w:ind w:firstLine="0"/>
      <w:jc w:val="left"/>
      <w:outlineLvl w:val="1"/>
    </w:pPr>
    <w:rPr>
      <w:rFonts w:ascii="Cambria" w:hAnsi="Cambria" w:eastAsia="Times New Roman"/>
      <w:b/>
      <w:bCs/>
      <w:i/>
      <w:iCs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unhideWhenUsed/>
    <w:qFormat/>
    <w:uiPriority w:val="99"/>
    <w:rPr>
      <w:color w:val="0000FF"/>
      <w:u w:val="single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toc 1"/>
    <w:basedOn w:val="1"/>
    <w:next w:val="1"/>
    <w:unhideWhenUsed/>
    <w:qFormat/>
    <w:uiPriority w:val="39"/>
    <w:pPr>
      <w:tabs>
        <w:tab w:val="right" w:leader="dot" w:pos="9345"/>
      </w:tabs>
      <w:ind w:firstLine="0"/>
      <w:jc w:val="left"/>
    </w:pPr>
    <w:rPr>
      <w:rFonts w:asciiTheme="minorHAnsi" w:hAnsiTheme="minorHAnsi"/>
      <w:sz w:val="22"/>
      <w:szCs w:val="22"/>
    </w:rPr>
  </w:style>
  <w:style w:type="paragraph" w:styleId="9">
    <w:name w:val="toc 3"/>
    <w:basedOn w:val="1"/>
    <w:next w:val="1"/>
    <w:unhideWhenUsed/>
    <w:qFormat/>
    <w:uiPriority w:val="39"/>
    <w:pPr>
      <w:spacing w:after="100" w:line="259" w:lineRule="auto"/>
      <w:ind w:left="440" w:firstLine="0"/>
      <w:jc w:val="left"/>
    </w:pPr>
    <w:rPr>
      <w:rFonts w:asciiTheme="minorHAnsi" w:hAnsiTheme="minorHAnsi"/>
      <w:sz w:val="22"/>
      <w:szCs w:val="22"/>
    </w:rPr>
  </w:style>
  <w:style w:type="paragraph" w:styleId="10">
    <w:name w:val="toc 2"/>
    <w:basedOn w:val="1"/>
    <w:next w:val="1"/>
    <w:unhideWhenUsed/>
    <w:qFormat/>
    <w:uiPriority w:val="39"/>
    <w:pPr>
      <w:tabs>
        <w:tab w:val="right" w:leader="dot" w:pos="9345"/>
      </w:tabs>
      <w:ind w:left="709" w:firstLine="0"/>
      <w:jc w:val="left"/>
    </w:pPr>
    <w:rPr>
      <w:rFonts w:asciiTheme="minorHAnsi" w:hAnsiTheme="minorHAnsi"/>
      <w:sz w:val="22"/>
      <w:szCs w:val="22"/>
    </w:rPr>
  </w:style>
  <w:style w:type="paragraph" w:styleId="11">
    <w:name w:val="footer"/>
    <w:basedOn w:val="1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Заголовок оглавления1"/>
    <w:basedOn w:val="2"/>
    <w:next w:val="1"/>
    <w:unhideWhenUsed/>
    <w:qFormat/>
    <w:uiPriority w:val="39"/>
    <w:pPr>
      <w:spacing w:line="259" w:lineRule="auto"/>
      <w:ind w:firstLine="0"/>
      <w:jc w:val="left"/>
      <w:outlineLvl w:val="9"/>
    </w:pPr>
  </w:style>
  <w:style w:type="character" w:customStyle="1" w:styleId="13">
    <w:name w:val="заголовки1 Знак"/>
    <w:basedOn w:val="4"/>
    <w:link w:val="14"/>
    <w:qFormat/>
    <w:uiPriority w:val="0"/>
    <w:rPr>
      <w:rFonts w:ascii="Times New Roman" w:hAnsi="Times New Roman" w:eastAsia="Times New Roman" w:cs="Times New Roman"/>
      <w:b/>
      <w:color w:val="auto"/>
      <w:sz w:val="28"/>
      <w:szCs w:val="22"/>
    </w:rPr>
  </w:style>
  <w:style w:type="paragraph" w:customStyle="1" w:styleId="14">
    <w:name w:val="заголовки1"/>
    <w:basedOn w:val="2"/>
    <w:link w:val="13"/>
    <w:qFormat/>
    <w:uiPriority w:val="0"/>
    <w:pPr>
      <w:spacing w:before="0"/>
      <w:ind w:firstLine="0"/>
      <w:jc w:val="center"/>
    </w:pPr>
    <w:rPr>
      <w:rFonts w:ascii="Times New Roman" w:hAnsi="Times New Roman" w:eastAsia="Times New Roman" w:cs="Times New Roman"/>
      <w:b/>
      <w:color w:val="auto"/>
      <w:sz w:val="28"/>
      <w:szCs w:val="22"/>
    </w:rPr>
  </w:style>
  <w:style w:type="paragraph" w:customStyle="1" w:styleId="15">
    <w:name w:val="заголовки2"/>
    <w:basedOn w:val="3"/>
    <w:qFormat/>
    <w:uiPriority w:val="0"/>
    <w:pPr>
      <w:spacing w:before="0" w:after="0" w:line="360" w:lineRule="auto"/>
      <w:ind w:firstLine="709"/>
    </w:pPr>
    <w:rPr>
      <w:rFonts w:ascii="Times New Roman" w:hAnsi="Times New Roman"/>
      <w:i w:val="0"/>
      <w:spacing w:val="6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jpe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9</Pages>
  <Words>884</Words>
  <Characters>5039</Characters>
  <Lines>41</Lines>
  <Paragraphs>11</Paragraphs>
  <TotalTime>0</TotalTime>
  <ScaleCrop>false</ScaleCrop>
  <LinksUpToDate>false</LinksUpToDate>
  <CharactersWithSpaces>5912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2025-12-14T02:16:00Z</dcterms:created>
  <dc:creator>Maria</dc:creator>
  <cp:lastModifiedBy>Дарья Чикурова</cp:lastModifiedBy>
  <dcterms:modified xsi:type="dcterms:W3CDTF">2025-12-14T13:42:50Z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3AF250B580C94934AD543234C3B849FA_12</vt:lpwstr>
  </property>
</Properties>
</file>