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9CA30" w14:textId="77777777" w:rsidR="003F6F08" w:rsidRPr="003F6F08" w:rsidRDefault="003F6F08" w:rsidP="003F6F08">
      <w:pPr>
        <w:rPr>
          <w:rFonts w:eastAsia="Times New Roman"/>
        </w:rPr>
      </w:pPr>
      <w:r w:rsidRPr="003F6F08">
        <w:rPr>
          <w:rFonts w:eastAsia="Times New Roman"/>
        </w:rPr>
        <w:t>When a card reader encrypts track data, the injected KSN is used to derive a session key.</w:t>
      </w:r>
    </w:p>
    <w:p w14:paraId="793E8181" w14:textId="6AF83A7F" w:rsidR="003F6F08" w:rsidRPr="003F6F08" w:rsidRDefault="0029105B" w:rsidP="003F6F08">
      <w:pPr>
        <w:rPr>
          <w:rFonts w:eastAsia="Times New Roman"/>
        </w:rPr>
      </w:pPr>
      <w:r>
        <w:rPr>
          <w:rFonts w:eastAsia="Times New Roman"/>
        </w:rPr>
        <w:t xml:space="preserve">1.0 </w:t>
      </w:r>
      <w:r w:rsidR="003F6F08" w:rsidRPr="003F6F08">
        <w:rPr>
          <w:rFonts w:eastAsia="Times New Roman"/>
        </w:rPr>
        <w:t xml:space="preserve">OBTAIN KSN / </w:t>
      </w:r>
      <w:proofErr w:type="spellStart"/>
      <w:r w:rsidR="003F6F08" w:rsidRPr="003F6F08">
        <w:rPr>
          <w:rFonts w:eastAsia="Times New Roman"/>
        </w:rPr>
        <w:t>EncryptedPIN</w:t>
      </w:r>
      <w:proofErr w:type="spellEnd"/>
      <w:r w:rsidR="003F6F08" w:rsidRPr="003F6F08">
        <w:rPr>
          <w:rFonts w:eastAsia="Times New Roman"/>
        </w:rPr>
        <w:t>:</w:t>
      </w:r>
      <w:r w:rsidR="003F6F08" w:rsidRPr="003F6F08">
        <w:rPr>
          <w:rFonts w:eastAsia="Times New Roman"/>
        </w:rPr>
        <w:br/>
        <w:t>1.1 PYTHON TESTHARNESS</w:t>
      </w:r>
      <w:r w:rsidR="003F6F08" w:rsidRPr="003F6F08">
        <w:rPr>
          <w:rFonts w:eastAsia="Times New Roman"/>
        </w:rPr>
        <w:br/>
      </w:r>
      <w:r w:rsidR="00000000">
        <w:rPr>
          <w:rFonts w:eastAsia="Times New Roman"/>
        </w:rPr>
        <w:pict w14:anchorId="35AF4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84.1pt">
            <v:imagedata r:id="rId6" o:title="Python_Track2_Data_Output"/>
          </v:shape>
        </w:pict>
      </w:r>
    </w:p>
    <w:p w14:paraId="6DFB2B8B" w14:textId="77777777" w:rsidR="003F6F08" w:rsidRPr="003F6F08" w:rsidRDefault="003F6F08" w:rsidP="003F6F08">
      <w:pPr>
        <w:rPr>
          <w:rFonts w:eastAsia="Times New Roman"/>
        </w:rPr>
      </w:pPr>
      <w:r w:rsidRPr="003F6F08">
        <w:rPr>
          <w:rFonts w:eastAsia="Times New Roman"/>
        </w:rPr>
        <w:t>1.2 FDRC TRANSACTION LOG</w:t>
      </w:r>
      <w:r w:rsidRPr="003F6F08">
        <w:rPr>
          <w:rFonts w:eastAsia="Times New Roman"/>
        </w:rPr>
        <w:br/>
        <w:t>FD-Transaction-Log.PNG</w:t>
      </w:r>
    </w:p>
    <w:p w14:paraId="57C27319" w14:textId="77777777" w:rsidR="003F6F08" w:rsidRPr="003F6F08" w:rsidRDefault="003F6F08" w:rsidP="003F6F08">
      <w:pPr>
        <w:rPr>
          <w:rFonts w:eastAsia="Times New Roman"/>
        </w:rPr>
      </w:pPr>
      <w:r w:rsidRPr="003F6F08">
        <w:rPr>
          <w:rFonts w:eastAsia="Times New Roman"/>
        </w:rPr>
        <w:t>THE FOLLOWING VALUES ARE USED FOR THIS EXAMPLE:</w:t>
      </w:r>
    </w:p>
    <w:p w14:paraId="59C66CCF" w14:textId="16B383A0" w:rsidR="00ED4898" w:rsidRDefault="003F6F08" w:rsidP="003F6F08">
      <w:pPr>
        <w:rPr>
          <w:rFonts w:eastAsia="Times New Roman"/>
        </w:rPr>
      </w:pPr>
      <w:r w:rsidRPr="003F6F08">
        <w:rPr>
          <w:rFonts w:eastAsia="Times New Roman"/>
        </w:rPr>
        <w:t xml:space="preserve">KSN: </w:t>
      </w:r>
      <w:r w:rsidR="00ED4898" w:rsidRPr="00ED4898">
        <w:rPr>
          <w:rFonts w:eastAsia="Times New Roman"/>
        </w:rPr>
        <w:t>FFFF987654321F800EF0</w:t>
      </w:r>
      <w:r w:rsidR="009E1481">
        <w:rPr>
          <w:rFonts w:eastAsia="Times New Roman"/>
        </w:rPr>
        <w:br/>
        <w:t>IV: 199E5B4D3BCD648F</w:t>
      </w:r>
      <w:r w:rsidRPr="003F6F08">
        <w:rPr>
          <w:rFonts w:eastAsia="Times New Roman"/>
        </w:rPr>
        <w:br/>
        <w:t>Encrypted</w:t>
      </w:r>
      <w:r w:rsidR="00ED4898">
        <w:rPr>
          <w:rFonts w:eastAsia="Times New Roman"/>
        </w:rPr>
        <w:t xml:space="preserve"> Track Data</w:t>
      </w:r>
      <w:r w:rsidRPr="003F6F08">
        <w:rPr>
          <w:rFonts w:eastAsia="Times New Roman"/>
        </w:rPr>
        <w:t xml:space="preserve">: </w:t>
      </w:r>
      <w:r w:rsidR="00ED4898" w:rsidRPr="00ED4898">
        <w:rPr>
          <w:rFonts w:eastAsia="Times New Roman"/>
        </w:rPr>
        <w:t>58AE53EDB7A148B7961C847546E39309B471AE75FB53F2D3C4C2BC2D8DD39841</w:t>
      </w:r>
      <w:r w:rsidRPr="003F6F08">
        <w:rPr>
          <w:rFonts w:eastAsia="Times New Roman"/>
        </w:rPr>
        <w:br/>
      </w:r>
    </w:p>
    <w:p w14:paraId="3FEDD24E" w14:textId="6E7230FE" w:rsidR="00C15223" w:rsidRDefault="0029105B" w:rsidP="003F6F08">
      <w:pPr>
        <w:rPr>
          <w:rFonts w:eastAsia="Times New Roman"/>
        </w:rPr>
      </w:pPr>
      <w:r>
        <w:rPr>
          <w:rFonts w:eastAsia="Times New Roman"/>
        </w:rPr>
        <w:t xml:space="preserve">2.0 </w:t>
      </w:r>
      <w:r w:rsidR="003F6F08" w:rsidRPr="003F6F08">
        <w:rPr>
          <w:rFonts w:eastAsia="Times New Roman"/>
        </w:rPr>
        <w:t>USING DUPKT IN BP-TOOLS</w:t>
      </w:r>
    </w:p>
    <w:p w14:paraId="5287A9EE" w14:textId="77777777" w:rsidR="0029105B" w:rsidRDefault="0029105B" w:rsidP="0029105B">
      <w:pPr>
        <w:rPr>
          <w:rFonts w:eastAsia="Times New Roman"/>
        </w:rPr>
      </w:pPr>
      <w:r>
        <w:rPr>
          <w:rFonts w:eastAsia="Times New Roman"/>
        </w:rPr>
        <w:t xml:space="preserve">2.1 </w:t>
      </w:r>
      <w:r w:rsidR="00C15223">
        <w:rPr>
          <w:rFonts w:eastAsia="Times New Roman"/>
        </w:rPr>
        <w:t>Select Payments -&gt; DUKPT -&gt; DUKPT (ISO 9797)</w:t>
      </w:r>
    </w:p>
    <w:p w14:paraId="2C491C2A" w14:textId="4CE6EFBB" w:rsidR="003F6F08" w:rsidRPr="003F6F08" w:rsidRDefault="00C15223" w:rsidP="0029105B">
      <w:pPr>
        <w:ind w:left="720"/>
        <w:rPr>
          <w:rFonts w:eastAsia="Times New Roman"/>
        </w:rPr>
      </w:pPr>
      <w:r>
        <w:rPr>
          <w:rFonts w:eastAsia="Times New Roman"/>
        </w:rPr>
        <w:t>Enter the following</w:t>
      </w:r>
      <w:r w:rsidR="0029105B">
        <w:rPr>
          <w:rFonts w:eastAsia="Times New Roman"/>
        </w:rPr>
        <w:t xml:space="preserve"> in the ‘PEK derivation’ TAB</w:t>
      </w:r>
      <w:r>
        <w:rPr>
          <w:rFonts w:eastAsia="Times New Roman"/>
        </w:rPr>
        <w:t>:</w:t>
      </w:r>
    </w:p>
    <w:p w14:paraId="0BCA3E5E" w14:textId="77777777" w:rsidR="003F6F08" w:rsidRPr="003F6F08" w:rsidRDefault="003F6F08" w:rsidP="0029105B">
      <w:pPr>
        <w:ind w:left="720"/>
        <w:rPr>
          <w:rFonts w:eastAsia="Times New Roman"/>
        </w:rPr>
      </w:pPr>
      <w:r w:rsidRPr="003F6F08">
        <w:rPr>
          <w:rFonts w:eastAsia="Times New Roman"/>
        </w:rPr>
        <w:t>BDK: 0123456789ABCDEFFEDCBA9876543210</w:t>
      </w:r>
      <w:r w:rsidRPr="003F6F08">
        <w:rPr>
          <w:rFonts w:eastAsia="Times New Roman"/>
        </w:rPr>
        <w:br/>
        <w:t xml:space="preserve">KSN: </w:t>
      </w:r>
      <w:r w:rsidR="00F403CE" w:rsidRPr="00F403CE">
        <w:rPr>
          <w:rFonts w:eastAsia="Times New Roman"/>
        </w:rPr>
        <w:t>FFFF987654321F800EF0</w:t>
      </w:r>
      <w:r w:rsidRPr="003F6F08">
        <w:rPr>
          <w:rFonts w:eastAsia="Times New Roman"/>
        </w:rPr>
        <w:br/>
      </w:r>
      <w:r w:rsidR="00B53FA4">
        <w:rPr>
          <w:rFonts w:eastAsia="Times New Roman"/>
        </w:rPr>
        <w:t>DATA</w:t>
      </w:r>
      <w:r w:rsidRPr="003F6F08">
        <w:rPr>
          <w:rFonts w:eastAsia="Times New Roman"/>
        </w:rPr>
        <w:t xml:space="preserve">: </w:t>
      </w:r>
      <w:r w:rsidR="00B53FA4" w:rsidRPr="00B53FA4">
        <w:rPr>
          <w:rFonts w:eastAsia="Times New Roman"/>
        </w:rPr>
        <w:t>58AE53EDB7A148B7961C847546E39309B471AE75FB53F2D3C4C2BC2D8DD39841</w:t>
      </w:r>
    </w:p>
    <w:p w14:paraId="3A3D56CE" w14:textId="5E37EF55" w:rsidR="0029105B" w:rsidRPr="0029105B" w:rsidRDefault="00320825" w:rsidP="0029105B">
      <w:pPr>
        <w:ind w:firstLine="720"/>
        <w:rPr>
          <w:rFonts w:eastAsia="Times New Roman"/>
          <w:sz w:val="12"/>
          <w:szCs w:val="12"/>
        </w:rPr>
      </w:pPr>
      <w:r w:rsidRPr="003F6F08">
        <w:rPr>
          <w:rFonts w:eastAsia="Times New Roman"/>
        </w:rPr>
        <w:t xml:space="preserve">Obtain Derived PEK: </w:t>
      </w:r>
      <w:r w:rsidR="00C15223" w:rsidRPr="00C15223">
        <w:rPr>
          <w:rFonts w:eastAsia="Times New Roman"/>
          <w:highlight w:val="yellow"/>
        </w:rPr>
        <w:t>044A0CC2130D0581CDB3CF49ECCA9F88</w:t>
      </w:r>
    </w:p>
    <w:p w14:paraId="437145D6" w14:textId="55B70759" w:rsidR="003F6F08" w:rsidRPr="003F6F08" w:rsidRDefault="0029105B" w:rsidP="0029105B">
      <w:pPr>
        <w:ind w:firstLine="720"/>
        <w:rPr>
          <w:rFonts w:eastAsia="Times New Roman"/>
        </w:rPr>
      </w:pPr>
      <w:r w:rsidRPr="0029105B">
        <w:rPr>
          <w:rFonts w:eastAsia="Times New Roman"/>
        </w:rPr>
        <w:drawing>
          <wp:inline distT="0" distB="0" distL="0" distR="0" wp14:anchorId="27AAACC3" wp14:editId="7B8FCDA8">
            <wp:extent cx="5943600" cy="1287780"/>
            <wp:effectExtent l="0" t="0" r="0" b="7620"/>
            <wp:docPr id="48838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819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C4B9" w14:textId="198BE319" w:rsidR="0029105B" w:rsidRDefault="0029105B" w:rsidP="0029105B">
      <w:pPr>
        <w:ind w:firstLine="720"/>
        <w:rPr>
          <w:shd w:val="clear" w:color="auto" w:fill="FFFFFF"/>
        </w:rPr>
      </w:pPr>
      <w:r>
        <w:rPr>
          <w:shd w:val="clear" w:color="auto" w:fill="FFFFFF"/>
        </w:rPr>
        <w:t>Switch to ‘DUKPT DATA’ TAB and DECODE for DATA with ‘Data Variant’ selected</w:t>
      </w:r>
    </w:p>
    <w:p w14:paraId="1DCC6FF1" w14:textId="0A2D7373" w:rsidR="0029105B" w:rsidRDefault="0029105B" w:rsidP="009E1481">
      <w:pPr>
        <w:ind w:left="720"/>
        <w:rPr>
          <w:shd w:val="clear" w:color="auto" w:fill="FFFFFF"/>
        </w:rPr>
      </w:pPr>
      <w:r w:rsidRPr="0029105B">
        <w:rPr>
          <w:shd w:val="clear" w:color="auto" w:fill="FFFFFF"/>
        </w:rPr>
        <w:lastRenderedPageBreak/>
        <w:drawing>
          <wp:inline distT="0" distB="0" distL="0" distR="0" wp14:anchorId="0CB2BC8D" wp14:editId="4F418847">
            <wp:extent cx="5941947" cy="1923898"/>
            <wp:effectExtent l="0" t="0" r="1905" b="635"/>
            <wp:docPr id="641395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957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58" cy="19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8FC2" w14:textId="77777777" w:rsidR="0029105B" w:rsidRDefault="0029105B" w:rsidP="003F6F08">
      <w:pPr>
        <w:rPr>
          <w:shd w:val="clear" w:color="auto" w:fill="FFFFFF"/>
        </w:rPr>
      </w:pPr>
    </w:p>
    <w:p w14:paraId="0675A2BB" w14:textId="543627FE" w:rsidR="0029105B" w:rsidRDefault="0029105B" w:rsidP="009E1481">
      <w:pPr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Obtain KEY: </w:t>
      </w:r>
      <w:r w:rsidRPr="0029105B">
        <w:rPr>
          <w:highlight w:val="yellow"/>
          <w:shd w:val="clear" w:color="auto" w:fill="FFFFFF"/>
        </w:rPr>
        <w:t>CF522535D4F7B6EBDFD7B00160ECD521</w:t>
      </w:r>
    </w:p>
    <w:p w14:paraId="75DD4AE6" w14:textId="4CA97C4B" w:rsidR="0029105B" w:rsidRDefault="009E1481" w:rsidP="003F6F08">
      <w:pPr>
        <w:rPr>
          <w:shd w:val="clear" w:color="auto" w:fill="FFFFFF"/>
        </w:rPr>
      </w:pPr>
      <w:r>
        <w:rPr>
          <w:shd w:val="clear" w:color="auto" w:fill="FFFFFF"/>
        </w:rPr>
        <w:t>2.2 Switch to Cipher -&gt; DES Window in BP-TOOLS</w:t>
      </w:r>
    </w:p>
    <w:p w14:paraId="26EEFF2D" w14:textId="35C4B55C" w:rsidR="0029105B" w:rsidRDefault="009E1481" w:rsidP="003F6F08">
      <w:pPr>
        <w:rPr>
          <w:shd w:val="clear" w:color="auto" w:fill="FFFFFF"/>
        </w:rPr>
      </w:pPr>
      <w:r>
        <w:rPr>
          <w:shd w:val="clear" w:color="auto" w:fill="FFFFFF"/>
        </w:rPr>
        <w:tab/>
        <w:t>Update values for Key, Data, and IV to DECODE</w:t>
      </w:r>
      <w:r>
        <w:rPr>
          <w:shd w:val="clear" w:color="auto" w:fill="FFFFFF"/>
        </w:rPr>
        <w:br/>
      </w:r>
      <w:r>
        <w:rPr>
          <w:shd w:val="clear" w:color="auto" w:fill="FFFFFF"/>
        </w:rPr>
        <w:tab/>
      </w:r>
      <w:r w:rsidRPr="009E1481">
        <w:rPr>
          <w:shd w:val="clear" w:color="auto" w:fill="FFFFFF"/>
        </w:rPr>
        <w:drawing>
          <wp:inline distT="0" distB="0" distL="0" distR="0" wp14:anchorId="566E54E6" wp14:editId="6755BA8A">
            <wp:extent cx="5800953" cy="3639024"/>
            <wp:effectExtent l="0" t="0" r="0" b="0"/>
            <wp:docPr id="1137100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001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7217" cy="36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8CF5" w14:textId="69DBEE25" w:rsidR="0029105B" w:rsidRDefault="009E1481" w:rsidP="003F6F08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Decoded data: </w:t>
      </w:r>
      <w:r w:rsidRPr="009E1481">
        <w:rPr>
          <w:shd w:val="clear" w:color="auto" w:fill="FFFFFF"/>
        </w:rPr>
        <w:t>5A08222360008970001157112223600089700011D49122010123456789800000</w:t>
      </w:r>
    </w:p>
    <w:p w14:paraId="4E8B6333" w14:textId="65E28C70" w:rsidR="009E1481" w:rsidRDefault="009E1481" w:rsidP="003F6F08">
      <w:pPr>
        <w:rPr>
          <w:shd w:val="clear" w:color="auto" w:fill="FFFFFF"/>
        </w:rPr>
      </w:pPr>
      <w:r>
        <w:rPr>
          <w:shd w:val="clear" w:color="auto" w:fill="FFFFFF"/>
        </w:rPr>
        <w:t>2.3 Take Decoded DATA and use a TLV tool to represent it in a more readable format</w:t>
      </w:r>
    </w:p>
    <w:p w14:paraId="1506D6D8" w14:textId="7CA2D9D4" w:rsidR="009E1481" w:rsidRDefault="009E1481" w:rsidP="003F6F08">
      <w:pPr>
        <w:rPr>
          <w:shd w:val="clear" w:color="auto" w:fill="FFFFFF"/>
        </w:rPr>
      </w:pPr>
      <w:r>
        <w:rPr>
          <w:shd w:val="clear" w:color="auto" w:fill="FFFFFF"/>
        </w:rPr>
        <w:tab/>
      </w:r>
      <w:hyperlink r:id="rId10" w:history="1">
        <w:r w:rsidRPr="006C66E1">
          <w:rPr>
            <w:rStyle w:val="Hyperlink"/>
            <w:shd w:val="clear" w:color="auto" w:fill="FFFFFF"/>
          </w:rPr>
          <w:t>https://emvlab.org/tlvutils/</w:t>
        </w:r>
      </w:hyperlink>
    </w:p>
    <w:p w14:paraId="706BBEEB" w14:textId="715B4796" w:rsidR="009E1481" w:rsidRDefault="009E1481" w:rsidP="003F6F08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r w:rsidRPr="009E1481">
        <w:rPr>
          <w:shd w:val="clear" w:color="auto" w:fill="FFFFFF"/>
        </w:rPr>
        <w:drawing>
          <wp:inline distT="0" distB="0" distL="0" distR="0" wp14:anchorId="69B18131" wp14:editId="78C8FDD8">
            <wp:extent cx="5193792" cy="2047552"/>
            <wp:effectExtent l="0" t="0" r="6985" b="0"/>
            <wp:docPr id="1342670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00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941" cy="20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br/>
      </w:r>
      <w:r>
        <w:rPr>
          <w:shd w:val="clear" w:color="auto" w:fill="FFFFFF"/>
        </w:rPr>
        <w:tab/>
      </w:r>
      <w:r w:rsidRPr="009E1481">
        <w:rPr>
          <w:shd w:val="clear" w:color="auto" w:fill="FFFFFF"/>
        </w:rPr>
        <w:drawing>
          <wp:inline distT="0" distB="0" distL="0" distR="0" wp14:anchorId="55D628FF" wp14:editId="3EEB9CC5">
            <wp:extent cx="4534533" cy="2267266"/>
            <wp:effectExtent l="0" t="0" r="0" b="0"/>
            <wp:docPr id="588014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142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61C7" w14:textId="77777777" w:rsidR="009E1481" w:rsidRPr="003F6F08" w:rsidRDefault="009E1481" w:rsidP="003F6F08">
      <w:pPr>
        <w:rPr>
          <w:shd w:val="clear" w:color="auto" w:fill="FFFFFF"/>
        </w:rPr>
      </w:pPr>
    </w:p>
    <w:sectPr w:rsidR="009E1481" w:rsidRPr="003F6F08" w:rsidSect="0029105B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EEC16" w14:textId="77777777" w:rsidR="0020175B" w:rsidRDefault="0020175B" w:rsidP="0029105B">
      <w:pPr>
        <w:spacing w:after="0" w:line="240" w:lineRule="auto"/>
      </w:pPr>
      <w:r>
        <w:separator/>
      </w:r>
    </w:p>
  </w:endnote>
  <w:endnote w:type="continuationSeparator" w:id="0">
    <w:p w14:paraId="405A8BB2" w14:textId="77777777" w:rsidR="0020175B" w:rsidRDefault="0020175B" w:rsidP="0029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59062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D060FA" w14:textId="2B561CC5" w:rsidR="00E75B4A" w:rsidRDefault="00E75B4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65028A" w14:textId="77777777" w:rsidR="00E75B4A" w:rsidRDefault="00E75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71C1F" w14:textId="77777777" w:rsidR="0020175B" w:rsidRDefault="0020175B" w:rsidP="0029105B">
      <w:pPr>
        <w:spacing w:after="0" w:line="240" w:lineRule="auto"/>
      </w:pPr>
      <w:r>
        <w:separator/>
      </w:r>
    </w:p>
  </w:footnote>
  <w:footnote w:type="continuationSeparator" w:id="0">
    <w:p w14:paraId="6F95E382" w14:textId="77777777" w:rsidR="0020175B" w:rsidRDefault="0020175B" w:rsidP="0029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17C32" w14:textId="77777777" w:rsidR="0029105B" w:rsidRPr="003F6F08" w:rsidRDefault="0029105B" w:rsidP="0029105B">
    <w:pPr>
      <w:jc w:val="center"/>
      <w:rPr>
        <w:shd w:val="clear" w:color="auto" w:fill="FFFFFF"/>
      </w:rPr>
    </w:pPr>
    <w:r w:rsidRPr="003F6F08">
      <w:rPr>
        <w:shd w:val="clear" w:color="auto" w:fill="FFFFFF"/>
      </w:rPr>
      <w:t>ENCRYPTED DATA DECRYPTION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2D"/>
    <w:rsid w:val="0020175B"/>
    <w:rsid w:val="0029105B"/>
    <w:rsid w:val="00320825"/>
    <w:rsid w:val="00383972"/>
    <w:rsid w:val="003F6F08"/>
    <w:rsid w:val="0088622D"/>
    <w:rsid w:val="009B18A7"/>
    <w:rsid w:val="009E1481"/>
    <w:rsid w:val="00B53FA4"/>
    <w:rsid w:val="00C15223"/>
    <w:rsid w:val="00CD6D06"/>
    <w:rsid w:val="00E34123"/>
    <w:rsid w:val="00E66F4D"/>
    <w:rsid w:val="00E75B4A"/>
    <w:rsid w:val="00ED4898"/>
    <w:rsid w:val="00EE5CEB"/>
    <w:rsid w:val="00F403CE"/>
    <w:rsid w:val="00FB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1692"/>
  <w15:chartTrackingRefBased/>
  <w15:docId w15:val="{BCD640CC-9C76-4EB0-B838-2CC21C91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F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6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5B"/>
  </w:style>
  <w:style w:type="paragraph" w:styleId="Footer">
    <w:name w:val="footer"/>
    <w:basedOn w:val="Normal"/>
    <w:link w:val="FooterChar"/>
    <w:uiPriority w:val="99"/>
    <w:unhideWhenUsed/>
    <w:rsid w:val="00291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5B"/>
  </w:style>
  <w:style w:type="character" w:styleId="Hyperlink">
    <w:name w:val="Hyperlink"/>
    <w:basedOn w:val="DefaultParagraphFont"/>
    <w:uiPriority w:val="99"/>
    <w:unhideWhenUsed/>
    <w:rsid w:val="009E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mvlab.org/tlvutil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Bianco</dc:creator>
  <cp:keywords/>
  <dc:description/>
  <cp:lastModifiedBy>Jon Bianco</cp:lastModifiedBy>
  <cp:revision>12</cp:revision>
  <dcterms:created xsi:type="dcterms:W3CDTF">2023-05-08T22:02:00Z</dcterms:created>
  <dcterms:modified xsi:type="dcterms:W3CDTF">2024-10-23T22:14:00Z</dcterms:modified>
</cp:coreProperties>
</file>