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5CBD" w:rsidRPr="00327198" w:rsidRDefault="00985CBD" w:rsidP="00985CBD">
      <w:pPr>
        <w:rPr>
          <w:b/>
          <w:bCs/>
          <w:sz w:val="40"/>
          <w:szCs w:val="40"/>
          <w:u w:val="single"/>
        </w:rPr>
      </w:pPr>
      <w:r w:rsidRPr="00327198">
        <w:rPr>
          <w:b/>
          <w:bCs/>
          <w:sz w:val="40"/>
          <w:szCs w:val="40"/>
          <w:u w:val="single"/>
        </w:rPr>
        <w:t>Distributed Transactions in Distributed Databases</w:t>
      </w:r>
    </w:p>
    <w:p w:rsidR="00985CBD" w:rsidRDefault="00985CBD" w:rsidP="00985CBD">
      <w:pPr>
        <w:rPr>
          <w:sz w:val="28"/>
          <w:szCs w:val="28"/>
        </w:rPr>
      </w:pPr>
      <w:r w:rsidRPr="00985CBD">
        <w:rPr>
          <w:sz w:val="28"/>
          <w:szCs w:val="28"/>
        </w:rPr>
        <w:t xml:space="preserve">A </w:t>
      </w:r>
      <w:r w:rsidRPr="00985CBD">
        <w:rPr>
          <w:b/>
          <w:bCs/>
          <w:sz w:val="28"/>
          <w:szCs w:val="28"/>
        </w:rPr>
        <w:t>distributed transaction</w:t>
      </w:r>
      <w:r w:rsidRPr="00985CBD">
        <w:rPr>
          <w:sz w:val="28"/>
          <w:szCs w:val="28"/>
        </w:rPr>
        <w:t xml:space="preserve"> refers to a transaction that involves multiple databases or resources, typically across different locations or servers, in a distributed system. </w:t>
      </w:r>
    </w:p>
    <w:p w:rsidR="00327198" w:rsidRPr="00327198" w:rsidRDefault="00327198" w:rsidP="00327198">
      <w:pPr>
        <w:tabs>
          <w:tab w:val="num" w:pos="720"/>
        </w:tabs>
        <w:rPr>
          <w:sz w:val="28"/>
          <w:szCs w:val="28"/>
        </w:rPr>
      </w:pPr>
      <w:r>
        <w:rPr>
          <w:sz w:val="28"/>
          <w:szCs w:val="28"/>
        </w:rPr>
        <w:t>DT</w:t>
      </w:r>
      <w:r w:rsidRPr="00327198">
        <w:rPr>
          <w:sz w:val="28"/>
          <w:szCs w:val="28"/>
        </w:rPr>
        <w:t xml:space="preserve"> is a transaction that spans </w:t>
      </w:r>
      <w:r w:rsidRPr="00327198">
        <w:rPr>
          <w:b/>
          <w:bCs/>
          <w:sz w:val="28"/>
          <w:szCs w:val="28"/>
        </w:rPr>
        <w:t>multiple databases</w:t>
      </w:r>
      <w:r w:rsidRPr="00327198">
        <w:rPr>
          <w:sz w:val="28"/>
          <w:szCs w:val="28"/>
        </w:rPr>
        <w:t xml:space="preserve"> or </w:t>
      </w:r>
      <w:r w:rsidRPr="00327198">
        <w:rPr>
          <w:b/>
          <w:bCs/>
          <w:sz w:val="28"/>
          <w:szCs w:val="28"/>
        </w:rPr>
        <w:t>multiple nodes</w:t>
      </w:r>
      <w:r w:rsidRPr="00327198">
        <w:rPr>
          <w:sz w:val="28"/>
          <w:szCs w:val="28"/>
        </w:rPr>
        <w:t xml:space="preserve"> in a distributed system. The goal is to ensure </w:t>
      </w:r>
      <w:r w:rsidRPr="00327198">
        <w:rPr>
          <w:b/>
          <w:bCs/>
          <w:sz w:val="28"/>
          <w:szCs w:val="28"/>
        </w:rPr>
        <w:t>atomicity</w:t>
      </w:r>
      <w:r w:rsidRPr="00327198">
        <w:rPr>
          <w:sz w:val="28"/>
          <w:szCs w:val="28"/>
        </w:rPr>
        <w:t xml:space="preserve"> — either </w:t>
      </w:r>
      <w:r w:rsidRPr="00327198">
        <w:rPr>
          <w:b/>
          <w:bCs/>
          <w:sz w:val="28"/>
          <w:szCs w:val="28"/>
        </w:rPr>
        <w:t>all parts of the transaction succeed</w:t>
      </w:r>
      <w:r w:rsidRPr="00327198">
        <w:rPr>
          <w:sz w:val="28"/>
          <w:szCs w:val="28"/>
        </w:rPr>
        <w:t xml:space="preserve">, or </w:t>
      </w:r>
      <w:r w:rsidRPr="00327198">
        <w:rPr>
          <w:b/>
          <w:bCs/>
          <w:sz w:val="28"/>
          <w:szCs w:val="28"/>
        </w:rPr>
        <w:t>none do</w:t>
      </w:r>
      <w:r w:rsidRPr="00327198">
        <w:rPr>
          <w:sz w:val="28"/>
          <w:szCs w:val="28"/>
        </w:rPr>
        <w:t>.</w:t>
      </w:r>
    </w:p>
    <w:p w:rsidR="00327198" w:rsidRPr="00327198" w:rsidRDefault="00327198" w:rsidP="00327198">
      <w:pPr>
        <w:tabs>
          <w:tab w:val="num" w:pos="720"/>
        </w:tabs>
        <w:rPr>
          <w:sz w:val="28"/>
          <w:szCs w:val="28"/>
        </w:rPr>
      </w:pPr>
      <w:r w:rsidRPr="00327198">
        <w:rPr>
          <w:sz w:val="28"/>
          <w:szCs w:val="28"/>
        </w:rPr>
        <w:t xml:space="preserve">To achieve this, we use protocols like the </w:t>
      </w:r>
      <w:r w:rsidRPr="00327198">
        <w:rPr>
          <w:b/>
          <w:bCs/>
          <w:sz w:val="28"/>
          <w:szCs w:val="28"/>
        </w:rPr>
        <w:t>Two-Phase Commit (2PC)</w:t>
      </w:r>
      <w:r w:rsidRPr="00327198">
        <w:rPr>
          <w:sz w:val="28"/>
          <w:szCs w:val="28"/>
        </w:rPr>
        <w:t xml:space="preserve"> or </w:t>
      </w:r>
      <w:r w:rsidRPr="00327198">
        <w:rPr>
          <w:b/>
          <w:bCs/>
          <w:sz w:val="28"/>
          <w:szCs w:val="28"/>
        </w:rPr>
        <w:t>Three-Phase Commit (3PC)</w:t>
      </w:r>
      <w:r w:rsidRPr="00327198">
        <w:rPr>
          <w:sz w:val="28"/>
          <w:szCs w:val="28"/>
        </w:rPr>
        <w:t>.</w:t>
      </w:r>
    </w:p>
    <w:p w:rsidR="00985CBD" w:rsidRPr="00985CBD" w:rsidRDefault="00985CBD" w:rsidP="00985CBD">
      <w:pPr>
        <w:rPr>
          <w:rFonts w:cstheme="minorHAnsi"/>
          <w:sz w:val="32"/>
          <w:szCs w:val="32"/>
        </w:rPr>
      </w:pPr>
      <w:r w:rsidRPr="00985CBD">
        <w:rPr>
          <w:sz w:val="28"/>
          <w:szCs w:val="28"/>
        </w:rPr>
        <w:t xml:space="preserve">These transactions aim to maintain the </w:t>
      </w:r>
      <w:r w:rsidRPr="00985CBD">
        <w:rPr>
          <w:b/>
          <w:bCs/>
          <w:sz w:val="28"/>
          <w:szCs w:val="28"/>
        </w:rPr>
        <w:t>ACID (Atomicity, Consistency, Isolation, and Durability)</w:t>
      </w:r>
      <w:r w:rsidRPr="00985CBD">
        <w:rPr>
          <w:sz w:val="28"/>
          <w:szCs w:val="28"/>
        </w:rPr>
        <w:t xml:space="preserve"> properties even when they span</w:t>
      </w:r>
      <w:r w:rsidRPr="00985CBD">
        <w:t xml:space="preserve"> </w:t>
      </w:r>
      <w:r w:rsidRPr="00985CBD">
        <w:rPr>
          <w:rFonts w:cstheme="minorHAnsi"/>
          <w:sz w:val="32"/>
          <w:szCs w:val="32"/>
        </w:rPr>
        <w:t>multiple nodes or systems, ensuring that the data remains consistent and reliable.</w:t>
      </w:r>
    </w:p>
    <w:p w:rsidR="00985CBD" w:rsidRPr="00985CBD" w:rsidRDefault="00985CBD" w:rsidP="00985CBD">
      <w:pPr>
        <w:rPr>
          <w:rFonts w:cstheme="minorHAnsi"/>
          <w:sz w:val="32"/>
          <w:szCs w:val="32"/>
        </w:rPr>
      </w:pPr>
      <w:r w:rsidRPr="00985CBD">
        <w:rPr>
          <w:rFonts w:cstheme="minorHAnsi"/>
          <w:sz w:val="32"/>
          <w:szCs w:val="32"/>
        </w:rPr>
        <w:t>In a distributed database environment, a single transaction might involve several different systems or databases.</w:t>
      </w:r>
    </w:p>
    <w:p w:rsidR="00985CBD" w:rsidRPr="00985CBD" w:rsidRDefault="00985CBD" w:rsidP="00985CBD">
      <w:pPr>
        <w:rPr>
          <w:rFonts w:cstheme="minorHAnsi"/>
          <w:sz w:val="32"/>
          <w:szCs w:val="32"/>
        </w:rPr>
      </w:pPr>
      <w:r w:rsidRPr="00985CBD">
        <w:rPr>
          <w:rFonts w:cstheme="minorHAnsi"/>
          <w:sz w:val="32"/>
          <w:szCs w:val="32"/>
        </w:rPr>
        <w:t xml:space="preserve"> For example, one part of the transaction could update a database in New York, while another part updates a database in London. To handle this successfully, we need a way to ensure that all systems involved in the transaction behave correctly, even if there are network issues or failures.</w:t>
      </w:r>
    </w:p>
    <w:p w:rsidR="00985CBD" w:rsidRPr="00985CBD" w:rsidRDefault="00985CBD" w:rsidP="00985CBD">
      <w:pPr>
        <w:rPr>
          <w:b/>
          <w:bCs/>
        </w:rPr>
      </w:pPr>
      <w:r>
        <w:rPr>
          <w:b/>
          <w:bCs/>
        </w:rPr>
        <w:t xml:space="preserve">                                 ACID property </w:t>
      </w:r>
      <w:proofErr w:type="gramStart"/>
      <w:r>
        <w:rPr>
          <w:b/>
          <w:bCs/>
        </w:rPr>
        <w:t xml:space="preserve">in </w:t>
      </w:r>
      <w:r w:rsidRPr="00985CBD">
        <w:rPr>
          <w:b/>
          <w:bCs/>
        </w:rPr>
        <w:t xml:space="preserve"> Distributed</w:t>
      </w:r>
      <w:proofErr w:type="gramEnd"/>
      <w:r w:rsidRPr="00985CBD">
        <w:rPr>
          <w:b/>
          <w:bCs/>
        </w:rPr>
        <w:t xml:space="preserve"> Transactions</w:t>
      </w:r>
      <w:r>
        <w:rPr>
          <w:b/>
          <w:bCs/>
        </w:rPr>
        <w:t xml:space="preserve"> is critical</w:t>
      </w:r>
      <w:r w:rsidRPr="00985CBD">
        <w:rPr>
          <w:b/>
          <w:bCs/>
        </w:rPr>
        <w:t>:</w:t>
      </w:r>
    </w:p>
    <w:p w:rsidR="00985CBD" w:rsidRPr="00985CBD" w:rsidRDefault="00985CBD" w:rsidP="00985CBD">
      <w:pPr>
        <w:numPr>
          <w:ilvl w:val="0"/>
          <w:numId w:val="1"/>
        </w:numPr>
        <w:rPr>
          <w:rFonts w:ascii="Times New Roman" w:hAnsi="Times New Roman" w:cs="Times New Roman"/>
          <w:sz w:val="28"/>
          <w:szCs w:val="28"/>
        </w:rPr>
      </w:pPr>
      <w:r w:rsidRPr="00985CBD">
        <w:rPr>
          <w:rFonts w:ascii="Times New Roman" w:hAnsi="Times New Roman" w:cs="Times New Roman"/>
          <w:b/>
          <w:bCs/>
          <w:sz w:val="28"/>
          <w:szCs w:val="28"/>
        </w:rPr>
        <w:t>Atomicity:</w:t>
      </w:r>
      <w:r w:rsidRPr="00985CBD">
        <w:rPr>
          <w:rFonts w:ascii="Times New Roman" w:hAnsi="Times New Roman" w:cs="Times New Roman"/>
          <w:sz w:val="28"/>
          <w:szCs w:val="28"/>
        </w:rPr>
        <w:t xml:space="preserve">   In the context of a distributed transaction, atomicity ensures that either </w:t>
      </w:r>
      <w:r w:rsidRPr="00985CBD">
        <w:rPr>
          <w:rFonts w:ascii="Times New Roman" w:hAnsi="Times New Roman" w:cs="Times New Roman"/>
          <w:b/>
          <w:bCs/>
          <w:sz w:val="28"/>
          <w:szCs w:val="28"/>
        </w:rPr>
        <w:t>all</w:t>
      </w:r>
      <w:r w:rsidRPr="00985CBD">
        <w:rPr>
          <w:rFonts w:ascii="Times New Roman" w:hAnsi="Times New Roman" w:cs="Times New Roman"/>
          <w:sz w:val="28"/>
          <w:szCs w:val="28"/>
        </w:rPr>
        <w:t xml:space="preserve"> parts of the transaction are committed (i.e., changes are applied), or </w:t>
      </w:r>
      <w:r w:rsidRPr="00985CBD">
        <w:rPr>
          <w:rFonts w:ascii="Times New Roman" w:hAnsi="Times New Roman" w:cs="Times New Roman"/>
          <w:b/>
          <w:bCs/>
          <w:sz w:val="28"/>
          <w:szCs w:val="28"/>
        </w:rPr>
        <w:t>none</w:t>
      </w:r>
      <w:r w:rsidRPr="00985CBD">
        <w:rPr>
          <w:rFonts w:ascii="Times New Roman" w:hAnsi="Times New Roman" w:cs="Times New Roman"/>
          <w:sz w:val="28"/>
          <w:szCs w:val="28"/>
        </w:rPr>
        <w:t xml:space="preserve"> of them are. If any part of the transaction fails, the entire transaction is rolled back to maintain consistency.</w:t>
      </w:r>
    </w:p>
    <w:p w:rsidR="00985CBD" w:rsidRPr="00985CBD" w:rsidRDefault="00985CBD" w:rsidP="00985CBD">
      <w:pPr>
        <w:numPr>
          <w:ilvl w:val="0"/>
          <w:numId w:val="1"/>
        </w:numPr>
        <w:rPr>
          <w:rFonts w:ascii="Times New Roman" w:hAnsi="Times New Roman" w:cs="Times New Roman"/>
          <w:sz w:val="28"/>
          <w:szCs w:val="28"/>
        </w:rPr>
      </w:pPr>
      <w:proofErr w:type="spellStart"/>
      <w:proofErr w:type="gramStart"/>
      <w:r w:rsidRPr="00985CBD">
        <w:rPr>
          <w:rFonts w:ascii="Times New Roman" w:hAnsi="Times New Roman" w:cs="Times New Roman"/>
          <w:b/>
          <w:bCs/>
          <w:sz w:val="28"/>
          <w:szCs w:val="28"/>
        </w:rPr>
        <w:t>Consistency:</w:t>
      </w:r>
      <w:r w:rsidRPr="00985CBD">
        <w:rPr>
          <w:rFonts w:ascii="Times New Roman" w:hAnsi="Times New Roman" w:cs="Times New Roman"/>
          <w:sz w:val="28"/>
          <w:szCs w:val="28"/>
        </w:rPr>
        <w:t>The</w:t>
      </w:r>
      <w:proofErr w:type="spellEnd"/>
      <w:proofErr w:type="gramEnd"/>
      <w:r w:rsidRPr="00985CBD">
        <w:rPr>
          <w:rFonts w:ascii="Times New Roman" w:hAnsi="Times New Roman" w:cs="Times New Roman"/>
          <w:sz w:val="28"/>
          <w:szCs w:val="28"/>
        </w:rPr>
        <w:t xml:space="preserve"> distributed transaction must move the system from one consistent state to another. This means that if the transaction is successfully completed, the data should be consistent across all the systems involved. If any part fails, the database must return to its original consistent state.</w:t>
      </w:r>
    </w:p>
    <w:p w:rsidR="00985CBD" w:rsidRPr="00985CBD" w:rsidRDefault="00985CBD" w:rsidP="00985CBD">
      <w:pPr>
        <w:numPr>
          <w:ilvl w:val="0"/>
          <w:numId w:val="1"/>
        </w:numPr>
        <w:rPr>
          <w:rFonts w:ascii="Times New Roman" w:hAnsi="Times New Roman" w:cs="Times New Roman"/>
          <w:sz w:val="28"/>
          <w:szCs w:val="28"/>
        </w:rPr>
      </w:pPr>
      <w:proofErr w:type="gramStart"/>
      <w:r w:rsidRPr="00985CBD">
        <w:rPr>
          <w:rFonts w:ascii="Times New Roman" w:hAnsi="Times New Roman" w:cs="Times New Roman"/>
          <w:b/>
          <w:bCs/>
          <w:sz w:val="28"/>
          <w:szCs w:val="28"/>
        </w:rPr>
        <w:t>Isolation:</w:t>
      </w:r>
      <w:r w:rsidRPr="00985CBD">
        <w:rPr>
          <w:rFonts w:ascii="Times New Roman" w:hAnsi="Times New Roman" w:cs="Times New Roman"/>
          <w:sz w:val="28"/>
          <w:szCs w:val="28"/>
        </w:rPr>
        <w:t>Isolation</w:t>
      </w:r>
      <w:proofErr w:type="gramEnd"/>
      <w:r w:rsidRPr="00985CBD">
        <w:rPr>
          <w:rFonts w:ascii="Times New Roman" w:hAnsi="Times New Roman" w:cs="Times New Roman"/>
          <w:sz w:val="28"/>
          <w:szCs w:val="28"/>
        </w:rPr>
        <w:t xml:space="preserve"> ensures that the operations of a distributed transaction are not interfered with by other concurrent transactions. This means that each transaction should be processed in isolation, even if multiple transactions are running simultaneously across distributed systems.</w:t>
      </w:r>
    </w:p>
    <w:p w:rsidR="00985CBD" w:rsidRPr="00985CBD" w:rsidRDefault="00985CBD" w:rsidP="00985CBD">
      <w:pPr>
        <w:numPr>
          <w:ilvl w:val="0"/>
          <w:numId w:val="1"/>
        </w:numPr>
        <w:rPr>
          <w:rFonts w:ascii="Times New Roman" w:hAnsi="Times New Roman" w:cs="Times New Roman"/>
          <w:sz w:val="28"/>
          <w:szCs w:val="28"/>
        </w:rPr>
      </w:pPr>
      <w:proofErr w:type="spellStart"/>
      <w:proofErr w:type="gramStart"/>
      <w:r w:rsidRPr="00985CBD">
        <w:rPr>
          <w:rFonts w:ascii="Times New Roman" w:hAnsi="Times New Roman" w:cs="Times New Roman"/>
          <w:b/>
          <w:bCs/>
          <w:sz w:val="28"/>
          <w:szCs w:val="28"/>
        </w:rPr>
        <w:t>Durability:</w:t>
      </w:r>
      <w:r w:rsidRPr="00985CBD">
        <w:rPr>
          <w:rFonts w:ascii="Times New Roman" w:hAnsi="Times New Roman" w:cs="Times New Roman"/>
          <w:sz w:val="28"/>
          <w:szCs w:val="28"/>
        </w:rPr>
        <w:t>Durability</w:t>
      </w:r>
      <w:proofErr w:type="spellEnd"/>
      <w:proofErr w:type="gramEnd"/>
      <w:r w:rsidRPr="00985CBD">
        <w:rPr>
          <w:rFonts w:ascii="Times New Roman" w:hAnsi="Times New Roman" w:cs="Times New Roman"/>
          <w:sz w:val="28"/>
          <w:szCs w:val="28"/>
        </w:rPr>
        <w:t xml:space="preserve"> guarantees that once a distributed transaction has been committed, its results are permanent, even in the case of a system crash or failure.</w:t>
      </w:r>
    </w:p>
    <w:p w:rsidR="00985CBD" w:rsidRPr="00985CBD" w:rsidRDefault="00985CBD" w:rsidP="00985CBD">
      <w:pPr>
        <w:rPr>
          <w:b/>
          <w:bCs/>
        </w:rPr>
      </w:pPr>
      <w:r w:rsidRPr="00985CBD">
        <w:rPr>
          <w:b/>
          <w:bCs/>
        </w:rPr>
        <w:t>Challenges of Distributed Transactions:</w:t>
      </w:r>
    </w:p>
    <w:p w:rsidR="00985CBD" w:rsidRPr="00985CBD" w:rsidRDefault="00985CBD" w:rsidP="00985CBD">
      <w:pPr>
        <w:numPr>
          <w:ilvl w:val="0"/>
          <w:numId w:val="2"/>
        </w:numPr>
        <w:tabs>
          <w:tab w:val="num" w:pos="720"/>
        </w:tabs>
      </w:pPr>
      <w:r w:rsidRPr="00985CBD">
        <w:rPr>
          <w:b/>
          <w:bCs/>
        </w:rPr>
        <w:t xml:space="preserve">Network </w:t>
      </w:r>
      <w:proofErr w:type="spellStart"/>
      <w:proofErr w:type="gramStart"/>
      <w:r w:rsidRPr="00985CBD">
        <w:rPr>
          <w:b/>
          <w:bCs/>
        </w:rPr>
        <w:t>Failures:</w:t>
      </w:r>
      <w:r w:rsidRPr="00985CBD">
        <w:t>Since</w:t>
      </w:r>
      <w:proofErr w:type="spellEnd"/>
      <w:proofErr w:type="gramEnd"/>
      <w:r w:rsidRPr="00985CBD">
        <w:t xml:space="preserve"> the transaction spans multiple nodes or databases, network failure between these nodes could cause inconsistencies or prevent the transaction from being completed properly.</w:t>
      </w:r>
    </w:p>
    <w:p w:rsidR="00985CBD" w:rsidRPr="00985CBD" w:rsidRDefault="00985CBD" w:rsidP="00985CBD">
      <w:pPr>
        <w:numPr>
          <w:ilvl w:val="0"/>
          <w:numId w:val="2"/>
        </w:numPr>
        <w:tabs>
          <w:tab w:val="num" w:pos="720"/>
        </w:tabs>
      </w:pPr>
      <w:r w:rsidRPr="00985CBD">
        <w:rPr>
          <w:b/>
          <w:bCs/>
        </w:rPr>
        <w:t xml:space="preserve">Partial </w:t>
      </w:r>
      <w:proofErr w:type="spellStart"/>
      <w:proofErr w:type="gramStart"/>
      <w:r w:rsidRPr="00985CBD">
        <w:rPr>
          <w:b/>
          <w:bCs/>
        </w:rPr>
        <w:t>Failures:</w:t>
      </w:r>
      <w:r w:rsidRPr="00985CBD">
        <w:t>One</w:t>
      </w:r>
      <w:proofErr w:type="spellEnd"/>
      <w:proofErr w:type="gramEnd"/>
      <w:r w:rsidRPr="00985CBD">
        <w:t xml:space="preserve"> part of the transaction may succeed, but another part fails due to issues like server crashes, deadlocks, or resource unavailability.</w:t>
      </w:r>
    </w:p>
    <w:p w:rsidR="00985CBD" w:rsidRPr="00985CBD" w:rsidRDefault="00985CBD" w:rsidP="00985CBD">
      <w:pPr>
        <w:numPr>
          <w:ilvl w:val="0"/>
          <w:numId w:val="2"/>
        </w:numPr>
        <w:tabs>
          <w:tab w:val="num" w:pos="720"/>
        </w:tabs>
      </w:pPr>
      <w:r w:rsidRPr="00985CBD">
        <w:rPr>
          <w:b/>
          <w:bCs/>
        </w:rPr>
        <w:lastRenderedPageBreak/>
        <w:t xml:space="preserve">Concurrency </w:t>
      </w:r>
      <w:proofErr w:type="spellStart"/>
      <w:proofErr w:type="gramStart"/>
      <w:r w:rsidRPr="00985CBD">
        <w:rPr>
          <w:b/>
          <w:bCs/>
        </w:rPr>
        <w:t>Control:</w:t>
      </w:r>
      <w:r w:rsidRPr="00985CBD">
        <w:t>Managing</w:t>
      </w:r>
      <w:proofErr w:type="spellEnd"/>
      <w:proofErr w:type="gramEnd"/>
      <w:r w:rsidRPr="00985CBD">
        <w:t xml:space="preserve"> concurrency across different nodes is difficult. Without proper control, transactions could lead to conflicts or dirty reads across distributed systems.</w:t>
      </w:r>
    </w:p>
    <w:p w:rsidR="00985CBD" w:rsidRPr="00985CBD" w:rsidRDefault="00985CBD" w:rsidP="00985CBD">
      <w:pPr>
        <w:numPr>
          <w:ilvl w:val="0"/>
          <w:numId w:val="2"/>
        </w:numPr>
        <w:tabs>
          <w:tab w:val="num" w:pos="720"/>
        </w:tabs>
      </w:pPr>
      <w:proofErr w:type="spellStart"/>
      <w:proofErr w:type="gramStart"/>
      <w:r w:rsidRPr="00985CBD">
        <w:rPr>
          <w:b/>
          <w:bCs/>
        </w:rPr>
        <w:t>Latency:</w:t>
      </w:r>
      <w:r w:rsidRPr="00985CBD">
        <w:t>Communication</w:t>
      </w:r>
      <w:proofErr w:type="spellEnd"/>
      <w:proofErr w:type="gramEnd"/>
      <w:r w:rsidRPr="00985CBD">
        <w:t xml:space="preserve"> between distributed systems might introduce latency, which can affect the performance of transactions.</w:t>
      </w:r>
    </w:p>
    <w:p w:rsidR="00985CBD" w:rsidRDefault="00985CBD" w:rsidP="00985CBD">
      <w:pPr>
        <w:rPr>
          <w:b/>
          <w:bCs/>
        </w:rPr>
      </w:pPr>
    </w:p>
    <w:p w:rsidR="00985CBD" w:rsidRPr="00985CBD" w:rsidRDefault="00985CBD" w:rsidP="00985CBD">
      <w:pPr>
        <w:rPr>
          <w:b/>
          <w:bCs/>
          <w:sz w:val="28"/>
          <w:szCs w:val="28"/>
        </w:rPr>
      </w:pPr>
      <w:r>
        <w:rPr>
          <w:b/>
          <w:bCs/>
          <w:sz w:val="28"/>
          <w:szCs w:val="28"/>
        </w:rPr>
        <w:t xml:space="preserve">                                   </w:t>
      </w:r>
      <w:r w:rsidRPr="00985CBD">
        <w:rPr>
          <w:b/>
          <w:bCs/>
          <w:sz w:val="28"/>
          <w:szCs w:val="28"/>
        </w:rPr>
        <w:t>HOW TO MANAGE THIS PROBLEM?</w:t>
      </w:r>
    </w:p>
    <w:p w:rsidR="00985CBD" w:rsidRPr="00985CBD" w:rsidRDefault="00985CBD" w:rsidP="00985CBD">
      <w:pPr>
        <w:rPr>
          <w:b/>
          <w:bCs/>
          <w:sz w:val="28"/>
          <w:szCs w:val="28"/>
        </w:rPr>
      </w:pPr>
      <w:r w:rsidRPr="00985CBD">
        <w:rPr>
          <w:b/>
          <w:bCs/>
          <w:sz w:val="28"/>
          <w:szCs w:val="28"/>
        </w:rPr>
        <w:t xml:space="preserve"> Protocols for Handling Distributed Transactions:</w:t>
      </w:r>
    </w:p>
    <w:p w:rsidR="00985CBD" w:rsidRDefault="00985CBD" w:rsidP="00985CBD">
      <w:pPr>
        <w:rPr>
          <w:sz w:val="28"/>
          <w:szCs w:val="28"/>
        </w:rPr>
      </w:pPr>
      <w:r w:rsidRPr="00985CBD">
        <w:rPr>
          <w:sz w:val="28"/>
          <w:szCs w:val="28"/>
        </w:rPr>
        <w:t xml:space="preserve">To manage distributed transactions effectively, we rely on certain </w:t>
      </w:r>
      <w:r w:rsidRPr="00985CBD">
        <w:rPr>
          <w:b/>
          <w:bCs/>
          <w:sz w:val="28"/>
          <w:szCs w:val="28"/>
        </w:rPr>
        <w:t>protocols</w:t>
      </w:r>
      <w:r w:rsidRPr="00985CBD">
        <w:rPr>
          <w:sz w:val="28"/>
          <w:szCs w:val="28"/>
        </w:rPr>
        <w:t xml:space="preserve"> that ensure atomicity, consistency, and fault tolerance across the distributed system. The two main protocols used in distributed transactions are </w:t>
      </w:r>
    </w:p>
    <w:p w:rsidR="00985CBD" w:rsidRPr="00985CBD" w:rsidRDefault="00985CBD" w:rsidP="00985CBD">
      <w:pPr>
        <w:rPr>
          <w:sz w:val="28"/>
          <w:szCs w:val="28"/>
        </w:rPr>
      </w:pPr>
      <w:r w:rsidRPr="00985CBD">
        <w:rPr>
          <w:b/>
          <w:bCs/>
          <w:sz w:val="28"/>
          <w:szCs w:val="28"/>
        </w:rPr>
        <w:t>Two-Phase Commit (2PC)</w:t>
      </w:r>
      <w:r w:rsidRPr="00985CBD">
        <w:rPr>
          <w:sz w:val="28"/>
          <w:szCs w:val="28"/>
        </w:rPr>
        <w:t xml:space="preserve"> and </w:t>
      </w:r>
      <w:r w:rsidRPr="00985CBD">
        <w:rPr>
          <w:b/>
          <w:bCs/>
          <w:sz w:val="28"/>
          <w:szCs w:val="28"/>
        </w:rPr>
        <w:t>Three-Phase Commit (3PC)</w:t>
      </w:r>
      <w:r w:rsidRPr="00985CBD">
        <w:rPr>
          <w:sz w:val="28"/>
          <w:szCs w:val="28"/>
        </w:rPr>
        <w:t>.</w:t>
      </w:r>
    </w:p>
    <w:p w:rsidR="00985CBD" w:rsidRPr="00985CBD" w:rsidRDefault="00985CBD" w:rsidP="00985CBD">
      <w:pPr>
        <w:rPr>
          <w:b/>
          <w:bCs/>
          <w:sz w:val="28"/>
          <w:szCs w:val="28"/>
        </w:rPr>
      </w:pPr>
      <w:r w:rsidRPr="00985CBD">
        <w:rPr>
          <w:b/>
          <w:bCs/>
          <w:sz w:val="28"/>
          <w:szCs w:val="28"/>
        </w:rPr>
        <w:t>1. Two-Phase Commit (2PC):</w:t>
      </w:r>
    </w:p>
    <w:p w:rsidR="00985CBD" w:rsidRPr="00985CBD" w:rsidRDefault="00985CBD" w:rsidP="00985CBD">
      <w:pPr>
        <w:rPr>
          <w:sz w:val="28"/>
          <w:szCs w:val="28"/>
        </w:rPr>
      </w:pPr>
      <w:r w:rsidRPr="00985CBD">
        <w:rPr>
          <w:sz w:val="28"/>
          <w:szCs w:val="28"/>
        </w:rPr>
        <w:t xml:space="preserve">The </w:t>
      </w:r>
      <w:r w:rsidRPr="00985CBD">
        <w:rPr>
          <w:b/>
          <w:bCs/>
          <w:sz w:val="28"/>
          <w:szCs w:val="28"/>
        </w:rPr>
        <w:t>Two-Phase Commit (2PC)</w:t>
      </w:r>
      <w:r w:rsidRPr="00985CBD">
        <w:rPr>
          <w:sz w:val="28"/>
          <w:szCs w:val="28"/>
        </w:rPr>
        <w:t xml:space="preserve"> protocol is the most widely used method for ensuring the atomicity of distributed transactions. It operates in two phases:</w:t>
      </w:r>
    </w:p>
    <w:p w:rsidR="00985CBD" w:rsidRPr="00985CBD" w:rsidRDefault="00985CBD" w:rsidP="00985CBD">
      <w:pPr>
        <w:rPr>
          <w:sz w:val="28"/>
          <w:szCs w:val="28"/>
        </w:rPr>
      </w:pPr>
      <w:r w:rsidRPr="00985CBD">
        <w:rPr>
          <w:b/>
          <w:bCs/>
          <w:sz w:val="28"/>
          <w:szCs w:val="28"/>
        </w:rPr>
        <w:t>Phase 1: Prepare Phase (Voting Phase)</w:t>
      </w:r>
    </w:p>
    <w:p w:rsidR="00985CBD" w:rsidRPr="00985CBD" w:rsidRDefault="00985CBD" w:rsidP="00985CBD">
      <w:pPr>
        <w:numPr>
          <w:ilvl w:val="0"/>
          <w:numId w:val="3"/>
        </w:numPr>
        <w:rPr>
          <w:sz w:val="28"/>
          <w:szCs w:val="28"/>
        </w:rPr>
      </w:pPr>
      <w:r w:rsidRPr="00985CBD">
        <w:rPr>
          <w:sz w:val="28"/>
          <w:szCs w:val="28"/>
        </w:rPr>
        <w:t>The transaction coordinator (the central node managing the transaction) sends a "prepare" message to all participant nodes (databases or resources involved).</w:t>
      </w:r>
    </w:p>
    <w:p w:rsidR="00985CBD" w:rsidRPr="00985CBD" w:rsidRDefault="00985CBD" w:rsidP="00985CBD">
      <w:pPr>
        <w:numPr>
          <w:ilvl w:val="0"/>
          <w:numId w:val="3"/>
        </w:numPr>
        <w:rPr>
          <w:sz w:val="28"/>
          <w:szCs w:val="28"/>
        </w:rPr>
      </w:pPr>
      <w:r w:rsidRPr="00985CBD">
        <w:rPr>
          <w:sz w:val="28"/>
          <w:szCs w:val="28"/>
        </w:rPr>
        <w:t>Each participant then locks the resources that will be affected by the transaction and responds with a "yes" (if it is ready to commit) or "no" (if it cannot proceed).</w:t>
      </w:r>
    </w:p>
    <w:p w:rsidR="00985CBD" w:rsidRPr="00985CBD" w:rsidRDefault="00985CBD" w:rsidP="00985CBD">
      <w:pPr>
        <w:rPr>
          <w:sz w:val="28"/>
          <w:szCs w:val="28"/>
        </w:rPr>
      </w:pPr>
      <w:r w:rsidRPr="00985CBD">
        <w:rPr>
          <w:b/>
          <w:bCs/>
          <w:sz w:val="28"/>
          <w:szCs w:val="28"/>
        </w:rPr>
        <w:t>Phase 2: Commit Phase (Decision Phase)</w:t>
      </w:r>
    </w:p>
    <w:p w:rsidR="00985CBD" w:rsidRPr="00985CBD" w:rsidRDefault="00985CBD" w:rsidP="00985CBD">
      <w:pPr>
        <w:numPr>
          <w:ilvl w:val="0"/>
          <w:numId w:val="4"/>
        </w:numPr>
        <w:rPr>
          <w:sz w:val="28"/>
          <w:szCs w:val="28"/>
        </w:rPr>
      </w:pPr>
      <w:r w:rsidRPr="00985CBD">
        <w:rPr>
          <w:sz w:val="28"/>
          <w:szCs w:val="28"/>
        </w:rPr>
        <w:t>If all participants respond with "yes," the coordinator sends a "commit" message, and all participants apply the changes and finalize the transaction.</w:t>
      </w:r>
    </w:p>
    <w:p w:rsidR="00985CBD" w:rsidRPr="00985CBD" w:rsidRDefault="00985CBD" w:rsidP="00985CBD">
      <w:pPr>
        <w:numPr>
          <w:ilvl w:val="0"/>
          <w:numId w:val="4"/>
        </w:numPr>
        <w:rPr>
          <w:sz w:val="28"/>
          <w:szCs w:val="28"/>
        </w:rPr>
      </w:pPr>
      <w:r w:rsidRPr="00985CBD">
        <w:rPr>
          <w:sz w:val="28"/>
          <w:szCs w:val="28"/>
        </w:rPr>
        <w:t>If any participant responds with "no," the coordinator sends a "rollback" message, and all participants undo any changes they made during the transaction.</w:t>
      </w:r>
    </w:p>
    <w:p w:rsidR="00985CBD" w:rsidRPr="00985CBD" w:rsidRDefault="00985CBD" w:rsidP="00985CBD">
      <w:pPr>
        <w:rPr>
          <w:sz w:val="28"/>
          <w:szCs w:val="28"/>
        </w:rPr>
      </w:pPr>
      <w:r w:rsidRPr="00985CBD">
        <w:rPr>
          <w:b/>
          <w:bCs/>
          <w:sz w:val="28"/>
          <w:szCs w:val="28"/>
        </w:rPr>
        <w:t>Drawbacks of 2PC:</w:t>
      </w:r>
    </w:p>
    <w:p w:rsidR="00985CBD" w:rsidRPr="00985CBD" w:rsidRDefault="00985CBD" w:rsidP="00985CBD">
      <w:pPr>
        <w:numPr>
          <w:ilvl w:val="0"/>
          <w:numId w:val="5"/>
        </w:numPr>
        <w:rPr>
          <w:sz w:val="28"/>
          <w:szCs w:val="28"/>
        </w:rPr>
      </w:pPr>
      <w:r w:rsidRPr="00985CBD">
        <w:rPr>
          <w:sz w:val="28"/>
          <w:szCs w:val="28"/>
        </w:rPr>
        <w:t>It is blocking: If a participant crashes after sending a "yes" vote, the transaction cannot proceed because it needs a response from that participant.</w:t>
      </w:r>
    </w:p>
    <w:p w:rsidR="00985CBD" w:rsidRPr="00985CBD" w:rsidRDefault="00985CBD" w:rsidP="00985CBD">
      <w:pPr>
        <w:numPr>
          <w:ilvl w:val="0"/>
          <w:numId w:val="5"/>
        </w:numPr>
        <w:rPr>
          <w:sz w:val="28"/>
          <w:szCs w:val="28"/>
        </w:rPr>
      </w:pPr>
      <w:r w:rsidRPr="00985CBD">
        <w:rPr>
          <w:sz w:val="28"/>
          <w:szCs w:val="28"/>
        </w:rPr>
        <w:t>It has a single point of failure at the coordinator.</w:t>
      </w:r>
    </w:p>
    <w:p w:rsidR="00985CBD" w:rsidRPr="00985CBD" w:rsidRDefault="00985CBD" w:rsidP="00985CBD">
      <w:pPr>
        <w:rPr>
          <w:sz w:val="28"/>
          <w:szCs w:val="28"/>
        </w:rPr>
      </w:pPr>
      <w:r w:rsidRPr="00985CBD">
        <w:rPr>
          <w:b/>
          <w:bCs/>
          <w:sz w:val="28"/>
          <w:szCs w:val="28"/>
        </w:rPr>
        <w:t>2. Three-Phase Commit (3PC</w:t>
      </w:r>
      <w:proofErr w:type="gramStart"/>
      <w:r w:rsidRPr="00985CBD">
        <w:rPr>
          <w:b/>
          <w:bCs/>
          <w:sz w:val="28"/>
          <w:szCs w:val="28"/>
        </w:rPr>
        <w:t>):</w:t>
      </w:r>
      <w:r w:rsidRPr="00985CBD">
        <w:rPr>
          <w:sz w:val="28"/>
          <w:szCs w:val="28"/>
        </w:rPr>
        <w:t>The</w:t>
      </w:r>
      <w:proofErr w:type="gramEnd"/>
      <w:r w:rsidRPr="00985CBD">
        <w:rPr>
          <w:sz w:val="28"/>
          <w:szCs w:val="28"/>
        </w:rPr>
        <w:t xml:space="preserve"> </w:t>
      </w:r>
      <w:r w:rsidRPr="00985CBD">
        <w:rPr>
          <w:b/>
          <w:bCs/>
          <w:sz w:val="28"/>
          <w:szCs w:val="28"/>
        </w:rPr>
        <w:t>Three-Phase Commit (3PC)</w:t>
      </w:r>
      <w:r w:rsidRPr="00985CBD">
        <w:rPr>
          <w:sz w:val="28"/>
          <w:szCs w:val="28"/>
        </w:rPr>
        <w:t xml:space="preserve"> protocol is an improvement over 2PC designed to address some of its shortcomings, especially in terms of non-blocking and fault tolerance. It introduces an additional phase to handle potential failures more gracefully.</w:t>
      </w:r>
    </w:p>
    <w:p w:rsidR="00985CBD" w:rsidRPr="00985CBD" w:rsidRDefault="00985CBD" w:rsidP="00985CBD">
      <w:pPr>
        <w:tabs>
          <w:tab w:val="num" w:pos="720"/>
        </w:tabs>
        <w:rPr>
          <w:sz w:val="28"/>
          <w:szCs w:val="28"/>
        </w:rPr>
      </w:pPr>
      <w:r w:rsidRPr="00985CBD">
        <w:rPr>
          <w:b/>
          <w:bCs/>
          <w:sz w:val="28"/>
          <w:szCs w:val="28"/>
        </w:rPr>
        <w:lastRenderedPageBreak/>
        <w:t>Phase 1: Can Commit Phase (Prepare Phase</w:t>
      </w:r>
      <w:proofErr w:type="gramStart"/>
      <w:r w:rsidRPr="00985CBD">
        <w:rPr>
          <w:b/>
          <w:bCs/>
          <w:sz w:val="28"/>
          <w:szCs w:val="28"/>
        </w:rPr>
        <w:t>)</w:t>
      </w:r>
      <w:r>
        <w:rPr>
          <w:b/>
          <w:bCs/>
          <w:sz w:val="28"/>
          <w:szCs w:val="28"/>
        </w:rPr>
        <w:t>:</w:t>
      </w:r>
      <w:r w:rsidRPr="00985CBD">
        <w:rPr>
          <w:sz w:val="28"/>
          <w:szCs w:val="28"/>
        </w:rPr>
        <w:t>The</w:t>
      </w:r>
      <w:proofErr w:type="gramEnd"/>
      <w:r w:rsidRPr="00985CBD">
        <w:rPr>
          <w:sz w:val="28"/>
          <w:szCs w:val="28"/>
        </w:rPr>
        <w:t xml:space="preserve"> coordinator sends a "can commit" message to all participants, asking whether they are ready to commit the transaction. Participants respond with "yes" (if they can commit) or "no" (if they cannot).</w:t>
      </w:r>
    </w:p>
    <w:p w:rsidR="00985CBD" w:rsidRPr="00985CBD" w:rsidRDefault="00985CBD" w:rsidP="00985CBD">
      <w:pPr>
        <w:tabs>
          <w:tab w:val="num" w:pos="720"/>
        </w:tabs>
        <w:rPr>
          <w:sz w:val="28"/>
          <w:szCs w:val="28"/>
        </w:rPr>
      </w:pPr>
      <w:r w:rsidRPr="00985CBD">
        <w:rPr>
          <w:b/>
          <w:bCs/>
          <w:sz w:val="28"/>
          <w:szCs w:val="28"/>
        </w:rPr>
        <w:t xml:space="preserve">Phase 2: Pre-Commit </w:t>
      </w:r>
      <w:proofErr w:type="spellStart"/>
      <w:proofErr w:type="gramStart"/>
      <w:r w:rsidRPr="00985CBD">
        <w:rPr>
          <w:b/>
          <w:bCs/>
          <w:sz w:val="28"/>
          <w:szCs w:val="28"/>
        </w:rPr>
        <w:t>Phase</w:t>
      </w:r>
      <w:r>
        <w:rPr>
          <w:b/>
          <w:bCs/>
          <w:sz w:val="28"/>
          <w:szCs w:val="28"/>
        </w:rPr>
        <w:t>:</w:t>
      </w:r>
      <w:r w:rsidRPr="00985CBD">
        <w:rPr>
          <w:sz w:val="28"/>
          <w:szCs w:val="28"/>
        </w:rPr>
        <w:t>If</w:t>
      </w:r>
      <w:proofErr w:type="spellEnd"/>
      <w:proofErr w:type="gramEnd"/>
      <w:r w:rsidRPr="00985CBD">
        <w:rPr>
          <w:sz w:val="28"/>
          <w:szCs w:val="28"/>
        </w:rPr>
        <w:t xml:space="preserve"> all participants respond with "yes," the coordinator sends a "pre-commit" message. This instructs all participants to prepare to commit the transaction (i.e., the changes are made in a way that can be safely finalized).</w:t>
      </w:r>
    </w:p>
    <w:p w:rsidR="00985CBD" w:rsidRPr="00985CBD" w:rsidRDefault="00985CBD" w:rsidP="00985CBD">
      <w:pPr>
        <w:tabs>
          <w:tab w:val="num" w:pos="720"/>
        </w:tabs>
        <w:rPr>
          <w:sz w:val="28"/>
          <w:szCs w:val="28"/>
        </w:rPr>
      </w:pPr>
      <w:r w:rsidRPr="00985CBD">
        <w:rPr>
          <w:b/>
          <w:bCs/>
          <w:sz w:val="28"/>
          <w:szCs w:val="28"/>
        </w:rPr>
        <w:t xml:space="preserve">Phase 3: Commit </w:t>
      </w:r>
      <w:proofErr w:type="spellStart"/>
      <w:proofErr w:type="gramStart"/>
      <w:r w:rsidRPr="00985CBD">
        <w:rPr>
          <w:b/>
          <w:bCs/>
          <w:sz w:val="28"/>
          <w:szCs w:val="28"/>
        </w:rPr>
        <w:t>Phase</w:t>
      </w:r>
      <w:r>
        <w:rPr>
          <w:b/>
          <w:bCs/>
          <w:sz w:val="28"/>
          <w:szCs w:val="28"/>
        </w:rPr>
        <w:t>:</w:t>
      </w:r>
      <w:r w:rsidRPr="00985CBD">
        <w:rPr>
          <w:sz w:val="28"/>
          <w:szCs w:val="28"/>
        </w:rPr>
        <w:t>Once</w:t>
      </w:r>
      <w:proofErr w:type="spellEnd"/>
      <w:proofErr w:type="gramEnd"/>
      <w:r w:rsidRPr="00985CBD">
        <w:rPr>
          <w:sz w:val="28"/>
          <w:szCs w:val="28"/>
        </w:rPr>
        <w:t xml:space="preserve"> all participants acknowledge the pre-commit, the coordinator sends a "commit" message, and the transaction is fully committed. If any participant fails to acknowledge the pre-commit, the transaction is aborted.</w:t>
      </w:r>
    </w:p>
    <w:p w:rsidR="00985CBD" w:rsidRPr="00985CBD" w:rsidRDefault="00985CBD" w:rsidP="00985CBD">
      <w:pPr>
        <w:rPr>
          <w:sz w:val="28"/>
          <w:szCs w:val="28"/>
        </w:rPr>
      </w:pPr>
      <w:r w:rsidRPr="00985CBD">
        <w:rPr>
          <w:b/>
          <w:bCs/>
          <w:sz w:val="28"/>
          <w:szCs w:val="28"/>
        </w:rPr>
        <w:t>Advantages of 3PC:</w:t>
      </w:r>
    </w:p>
    <w:p w:rsidR="00985CBD" w:rsidRPr="00985CBD" w:rsidRDefault="00985CBD" w:rsidP="00985CBD">
      <w:pPr>
        <w:numPr>
          <w:ilvl w:val="0"/>
          <w:numId w:val="9"/>
        </w:numPr>
        <w:rPr>
          <w:sz w:val="28"/>
          <w:szCs w:val="28"/>
        </w:rPr>
      </w:pPr>
      <w:r w:rsidRPr="00985CBD">
        <w:rPr>
          <w:sz w:val="28"/>
          <w:szCs w:val="28"/>
        </w:rPr>
        <w:t>It is non-blocking: It can handle certain types of failures without leaving participants in an uncertain state.</w:t>
      </w:r>
    </w:p>
    <w:p w:rsidR="00985CBD" w:rsidRPr="00985CBD" w:rsidRDefault="00985CBD" w:rsidP="00985CBD">
      <w:pPr>
        <w:numPr>
          <w:ilvl w:val="0"/>
          <w:numId w:val="9"/>
        </w:numPr>
        <w:rPr>
          <w:sz w:val="28"/>
          <w:szCs w:val="28"/>
        </w:rPr>
      </w:pPr>
      <w:r w:rsidRPr="00985CBD">
        <w:rPr>
          <w:sz w:val="28"/>
          <w:szCs w:val="28"/>
        </w:rPr>
        <w:t>It ensures that once the "pre-commit" phase is complete, the transaction will either be committed or aborted.</w:t>
      </w:r>
    </w:p>
    <w:p w:rsidR="00985CBD" w:rsidRPr="00985CBD" w:rsidRDefault="00985CBD" w:rsidP="00985CBD">
      <w:pPr>
        <w:rPr>
          <w:sz w:val="28"/>
          <w:szCs w:val="28"/>
        </w:rPr>
      </w:pPr>
      <w:r w:rsidRPr="00985CBD">
        <w:rPr>
          <w:b/>
          <w:bCs/>
          <w:sz w:val="28"/>
          <w:szCs w:val="28"/>
        </w:rPr>
        <w:t>Drawbacks of 3PC:</w:t>
      </w:r>
    </w:p>
    <w:p w:rsidR="00985CBD" w:rsidRPr="00985CBD" w:rsidRDefault="00985CBD" w:rsidP="00985CBD">
      <w:pPr>
        <w:numPr>
          <w:ilvl w:val="0"/>
          <w:numId w:val="10"/>
        </w:numPr>
        <w:rPr>
          <w:sz w:val="28"/>
          <w:szCs w:val="28"/>
        </w:rPr>
      </w:pPr>
      <w:r w:rsidRPr="00985CBD">
        <w:rPr>
          <w:sz w:val="28"/>
          <w:szCs w:val="28"/>
        </w:rPr>
        <w:t>It is more complex and incurs additional communication overhead compared to 2PC.</w:t>
      </w:r>
    </w:p>
    <w:p w:rsidR="00985CBD" w:rsidRPr="00985CBD" w:rsidRDefault="00985CBD" w:rsidP="00985CBD">
      <w:pPr>
        <w:rPr>
          <w:b/>
          <w:bCs/>
          <w:sz w:val="28"/>
          <w:szCs w:val="28"/>
        </w:rPr>
      </w:pPr>
      <w:r w:rsidRPr="00985CBD">
        <w:rPr>
          <w:b/>
          <w:bCs/>
          <w:sz w:val="28"/>
          <w:szCs w:val="28"/>
        </w:rPr>
        <w:t>Example Scenario of a Distributed Transaction:</w:t>
      </w:r>
    </w:p>
    <w:p w:rsidR="00985CBD" w:rsidRPr="00985CBD" w:rsidRDefault="00985CBD" w:rsidP="00985CBD">
      <w:pPr>
        <w:rPr>
          <w:sz w:val="28"/>
          <w:szCs w:val="28"/>
        </w:rPr>
      </w:pPr>
      <w:r w:rsidRPr="00985CBD">
        <w:rPr>
          <w:sz w:val="28"/>
          <w:szCs w:val="28"/>
        </w:rPr>
        <w:t>Imagine an e-commerce system that needs to process an order. The transaction involves two separate databases:</w:t>
      </w:r>
    </w:p>
    <w:p w:rsidR="00985CBD" w:rsidRPr="00985CBD" w:rsidRDefault="00985CBD" w:rsidP="00985CBD">
      <w:pPr>
        <w:numPr>
          <w:ilvl w:val="0"/>
          <w:numId w:val="11"/>
        </w:numPr>
        <w:rPr>
          <w:sz w:val="28"/>
          <w:szCs w:val="28"/>
        </w:rPr>
      </w:pPr>
      <w:r w:rsidRPr="00985CBD">
        <w:rPr>
          <w:b/>
          <w:bCs/>
          <w:sz w:val="28"/>
          <w:szCs w:val="28"/>
        </w:rPr>
        <w:t>Inventory Database</w:t>
      </w:r>
      <w:r w:rsidRPr="00985CBD">
        <w:rPr>
          <w:sz w:val="28"/>
          <w:szCs w:val="28"/>
        </w:rPr>
        <w:t>: To deduct the number of items from stock.</w:t>
      </w:r>
    </w:p>
    <w:p w:rsidR="00985CBD" w:rsidRPr="00985CBD" w:rsidRDefault="00985CBD" w:rsidP="00985CBD">
      <w:pPr>
        <w:numPr>
          <w:ilvl w:val="0"/>
          <w:numId w:val="11"/>
        </w:numPr>
        <w:rPr>
          <w:sz w:val="28"/>
          <w:szCs w:val="28"/>
        </w:rPr>
      </w:pPr>
      <w:r w:rsidRPr="00985CBD">
        <w:rPr>
          <w:b/>
          <w:bCs/>
          <w:sz w:val="28"/>
          <w:szCs w:val="28"/>
        </w:rPr>
        <w:t>Payment Database</w:t>
      </w:r>
      <w:r w:rsidRPr="00985CBD">
        <w:rPr>
          <w:sz w:val="28"/>
          <w:szCs w:val="28"/>
        </w:rPr>
        <w:t>: To process the payment for the order.</w:t>
      </w:r>
    </w:p>
    <w:p w:rsidR="00985CBD" w:rsidRPr="00985CBD" w:rsidRDefault="00985CBD" w:rsidP="00985CBD">
      <w:pPr>
        <w:rPr>
          <w:b/>
          <w:bCs/>
          <w:sz w:val="28"/>
          <w:szCs w:val="28"/>
        </w:rPr>
      </w:pPr>
      <w:r w:rsidRPr="00985CBD">
        <w:rPr>
          <w:b/>
          <w:bCs/>
          <w:sz w:val="28"/>
          <w:szCs w:val="28"/>
        </w:rPr>
        <w:t>Distributed Transaction Steps:</w:t>
      </w:r>
    </w:p>
    <w:p w:rsidR="00985CBD" w:rsidRPr="00985CBD" w:rsidRDefault="00985CBD" w:rsidP="00985CBD">
      <w:pPr>
        <w:numPr>
          <w:ilvl w:val="0"/>
          <w:numId w:val="12"/>
        </w:numPr>
        <w:rPr>
          <w:sz w:val="28"/>
          <w:szCs w:val="28"/>
        </w:rPr>
      </w:pPr>
      <w:r w:rsidRPr="00985CBD">
        <w:rPr>
          <w:b/>
          <w:bCs/>
          <w:sz w:val="28"/>
          <w:szCs w:val="28"/>
        </w:rPr>
        <w:t>Begin Transaction:</w:t>
      </w:r>
      <w:r w:rsidRPr="00985CBD">
        <w:rPr>
          <w:sz w:val="28"/>
          <w:szCs w:val="28"/>
        </w:rPr>
        <w:t xml:space="preserve"> The transaction starts with a request to process the order.</w:t>
      </w:r>
    </w:p>
    <w:p w:rsidR="00985CBD" w:rsidRPr="00985CBD" w:rsidRDefault="00985CBD" w:rsidP="00985CBD">
      <w:pPr>
        <w:numPr>
          <w:ilvl w:val="0"/>
          <w:numId w:val="12"/>
        </w:numPr>
        <w:rPr>
          <w:sz w:val="28"/>
          <w:szCs w:val="28"/>
        </w:rPr>
      </w:pPr>
      <w:r w:rsidRPr="00985CBD">
        <w:rPr>
          <w:b/>
          <w:bCs/>
          <w:sz w:val="28"/>
          <w:szCs w:val="28"/>
        </w:rPr>
        <w:t>Prepare Phase:</w:t>
      </w:r>
      <w:r w:rsidRPr="00985CBD">
        <w:rPr>
          <w:sz w:val="28"/>
          <w:szCs w:val="28"/>
        </w:rPr>
        <w:t xml:space="preserve"> The coordinator asks both the inventory and payment databases if they are ready to proceed. The inventory database locks the relevant product items, and the payment database locks the payment record.</w:t>
      </w:r>
    </w:p>
    <w:p w:rsidR="00985CBD" w:rsidRPr="00985CBD" w:rsidRDefault="00985CBD" w:rsidP="00C30EF9">
      <w:pPr>
        <w:numPr>
          <w:ilvl w:val="0"/>
          <w:numId w:val="12"/>
        </w:numPr>
        <w:ind w:left="1440"/>
        <w:rPr>
          <w:sz w:val="28"/>
          <w:szCs w:val="28"/>
        </w:rPr>
      </w:pPr>
      <w:r w:rsidRPr="00985CBD">
        <w:rPr>
          <w:b/>
          <w:bCs/>
          <w:sz w:val="28"/>
          <w:szCs w:val="28"/>
        </w:rPr>
        <w:t xml:space="preserve">Commit or </w:t>
      </w:r>
      <w:proofErr w:type="spellStart"/>
      <w:proofErr w:type="gramStart"/>
      <w:r w:rsidRPr="00985CBD">
        <w:rPr>
          <w:b/>
          <w:bCs/>
          <w:sz w:val="28"/>
          <w:szCs w:val="28"/>
        </w:rPr>
        <w:t>Rollback:</w:t>
      </w:r>
      <w:r w:rsidRPr="00985CBD">
        <w:rPr>
          <w:sz w:val="28"/>
          <w:szCs w:val="28"/>
        </w:rPr>
        <w:t>If</w:t>
      </w:r>
      <w:proofErr w:type="spellEnd"/>
      <w:proofErr w:type="gramEnd"/>
      <w:r w:rsidRPr="00985CBD">
        <w:rPr>
          <w:sz w:val="28"/>
          <w:szCs w:val="28"/>
        </w:rPr>
        <w:t xml:space="preserve"> both databases respond positively (i.e., they are ready to commit), the coordinator sends a commit message to both, and the order is finalized.</w:t>
      </w:r>
    </w:p>
    <w:p w:rsidR="00985CBD" w:rsidRPr="00985CBD" w:rsidRDefault="00985CBD" w:rsidP="00985CBD">
      <w:pPr>
        <w:ind w:left="1080"/>
        <w:rPr>
          <w:sz w:val="28"/>
          <w:szCs w:val="28"/>
        </w:rPr>
      </w:pPr>
      <w:r w:rsidRPr="00985CBD">
        <w:rPr>
          <w:sz w:val="28"/>
          <w:szCs w:val="28"/>
        </w:rPr>
        <w:t>If one of the databases is unable to commit (e.g., insufficient stock or payment failure), the coordinator sends a rollback message to all databases, and any changes made (e.g., stock deduction) are undone.</w:t>
      </w:r>
    </w:p>
    <w:p w:rsidR="00327198" w:rsidRPr="00327198" w:rsidRDefault="00985CBD" w:rsidP="00327198">
      <w:pPr>
        <w:tabs>
          <w:tab w:val="num" w:pos="720"/>
        </w:tabs>
        <w:rPr>
          <w:sz w:val="28"/>
          <w:szCs w:val="28"/>
        </w:rPr>
      </w:pPr>
      <w:r w:rsidRPr="00985CBD">
        <w:rPr>
          <w:b/>
          <w:bCs/>
          <w:sz w:val="28"/>
          <w:szCs w:val="28"/>
        </w:rPr>
        <w:lastRenderedPageBreak/>
        <w:t xml:space="preserve">Failure </w:t>
      </w:r>
      <w:proofErr w:type="spellStart"/>
      <w:proofErr w:type="gramStart"/>
      <w:r w:rsidRPr="00985CBD">
        <w:rPr>
          <w:b/>
          <w:bCs/>
          <w:sz w:val="28"/>
          <w:szCs w:val="28"/>
        </w:rPr>
        <w:t>Recovery:</w:t>
      </w:r>
      <w:r w:rsidRPr="00985CBD">
        <w:rPr>
          <w:sz w:val="28"/>
          <w:szCs w:val="28"/>
        </w:rPr>
        <w:t>If</w:t>
      </w:r>
      <w:proofErr w:type="spellEnd"/>
      <w:proofErr w:type="gramEnd"/>
      <w:r w:rsidRPr="00985CBD">
        <w:rPr>
          <w:sz w:val="28"/>
          <w:szCs w:val="28"/>
        </w:rPr>
        <w:t xml:space="preserve"> the coordinator fails after sending the "prepare" message but before receiving all responses, the transaction can be rolled back by retrying the "prepare" phase with each participant once the coordinator recovers.</w:t>
      </w:r>
    </w:p>
    <w:p w:rsidR="00327198" w:rsidRDefault="00327198" w:rsidP="00327198">
      <w:pPr>
        <w:tabs>
          <w:tab w:val="num" w:pos="720"/>
        </w:tabs>
        <w:rPr>
          <w:sz w:val="28"/>
          <w:szCs w:val="28"/>
        </w:rPr>
      </w:pPr>
    </w:p>
    <w:p w:rsidR="00327198" w:rsidRDefault="00327198" w:rsidP="00327198">
      <w:pPr>
        <w:tabs>
          <w:tab w:val="num" w:pos="720"/>
        </w:tabs>
        <w:rPr>
          <w:sz w:val="28"/>
          <w:szCs w:val="28"/>
        </w:rPr>
      </w:pPr>
    </w:p>
    <w:p w:rsidR="00327198" w:rsidRPr="00327198" w:rsidRDefault="00327198" w:rsidP="00327198">
      <w:pPr>
        <w:tabs>
          <w:tab w:val="num" w:pos="720"/>
        </w:tabs>
        <w:rPr>
          <w:b/>
          <w:bCs/>
          <w:sz w:val="28"/>
          <w:szCs w:val="28"/>
        </w:rPr>
      </w:pPr>
      <w:r w:rsidRPr="00327198">
        <w:rPr>
          <w:b/>
          <w:bCs/>
          <w:sz w:val="28"/>
          <w:szCs w:val="28"/>
        </w:rPr>
        <w:t xml:space="preserve"> Example</w:t>
      </w:r>
      <w:r>
        <w:rPr>
          <w:b/>
          <w:bCs/>
          <w:sz w:val="28"/>
          <w:szCs w:val="28"/>
        </w:rPr>
        <w:t xml:space="preserve"> 2</w:t>
      </w:r>
      <w:r w:rsidRPr="00327198">
        <w:rPr>
          <w:b/>
          <w:bCs/>
          <w:sz w:val="28"/>
          <w:szCs w:val="28"/>
        </w:rPr>
        <w:t xml:space="preserve"> Scenario</w:t>
      </w:r>
    </w:p>
    <w:p w:rsidR="00327198" w:rsidRPr="00327198" w:rsidRDefault="00327198" w:rsidP="00327198">
      <w:pPr>
        <w:tabs>
          <w:tab w:val="num" w:pos="720"/>
        </w:tabs>
        <w:rPr>
          <w:sz w:val="28"/>
          <w:szCs w:val="28"/>
        </w:rPr>
      </w:pPr>
      <w:r w:rsidRPr="00327198">
        <w:rPr>
          <w:sz w:val="28"/>
          <w:szCs w:val="28"/>
        </w:rPr>
        <w:t>Imagine you have a system with two databases:</w:t>
      </w:r>
    </w:p>
    <w:p w:rsidR="00327198" w:rsidRPr="00327198" w:rsidRDefault="00327198" w:rsidP="00327198">
      <w:pPr>
        <w:numPr>
          <w:ilvl w:val="0"/>
          <w:numId w:val="14"/>
        </w:numPr>
        <w:rPr>
          <w:sz w:val="28"/>
          <w:szCs w:val="28"/>
        </w:rPr>
      </w:pPr>
      <w:r w:rsidRPr="00327198">
        <w:rPr>
          <w:b/>
          <w:bCs/>
          <w:sz w:val="28"/>
          <w:szCs w:val="28"/>
        </w:rPr>
        <w:t>DB1 (in New York)</w:t>
      </w:r>
      <w:r w:rsidRPr="00327198">
        <w:rPr>
          <w:sz w:val="28"/>
          <w:szCs w:val="28"/>
        </w:rPr>
        <w:t xml:space="preserve">: Manages </w:t>
      </w:r>
      <w:r w:rsidRPr="00327198">
        <w:rPr>
          <w:b/>
          <w:bCs/>
          <w:sz w:val="28"/>
          <w:szCs w:val="28"/>
        </w:rPr>
        <w:t>user accounts</w:t>
      </w:r>
      <w:r w:rsidRPr="00327198">
        <w:rPr>
          <w:sz w:val="28"/>
          <w:szCs w:val="28"/>
        </w:rPr>
        <w:t>.</w:t>
      </w:r>
    </w:p>
    <w:p w:rsidR="00327198" w:rsidRPr="00327198" w:rsidRDefault="00327198" w:rsidP="00327198">
      <w:pPr>
        <w:numPr>
          <w:ilvl w:val="0"/>
          <w:numId w:val="14"/>
        </w:numPr>
        <w:rPr>
          <w:sz w:val="28"/>
          <w:szCs w:val="28"/>
        </w:rPr>
      </w:pPr>
      <w:r w:rsidRPr="00327198">
        <w:rPr>
          <w:b/>
          <w:bCs/>
          <w:sz w:val="28"/>
          <w:szCs w:val="28"/>
        </w:rPr>
        <w:t>DB2 (in London)</w:t>
      </w:r>
      <w:r w:rsidRPr="00327198">
        <w:rPr>
          <w:sz w:val="28"/>
          <w:szCs w:val="28"/>
        </w:rPr>
        <w:t xml:space="preserve">: Manages </w:t>
      </w:r>
      <w:r w:rsidRPr="00327198">
        <w:rPr>
          <w:b/>
          <w:bCs/>
          <w:sz w:val="28"/>
          <w:szCs w:val="28"/>
        </w:rPr>
        <w:t>payment processing</w:t>
      </w:r>
      <w:r w:rsidRPr="00327198">
        <w:rPr>
          <w:sz w:val="28"/>
          <w:szCs w:val="28"/>
        </w:rPr>
        <w:t>.</w:t>
      </w:r>
    </w:p>
    <w:p w:rsidR="00327198" w:rsidRPr="00327198" w:rsidRDefault="00327198" w:rsidP="00327198">
      <w:pPr>
        <w:tabs>
          <w:tab w:val="num" w:pos="720"/>
        </w:tabs>
        <w:rPr>
          <w:b/>
          <w:bCs/>
          <w:sz w:val="28"/>
          <w:szCs w:val="28"/>
        </w:rPr>
      </w:pPr>
      <w:r w:rsidRPr="00327198">
        <w:rPr>
          <w:b/>
          <w:bCs/>
          <w:sz w:val="28"/>
          <w:szCs w:val="28"/>
        </w:rPr>
        <w:t>The use case:</w:t>
      </w:r>
    </w:p>
    <w:p w:rsidR="00327198" w:rsidRPr="00327198" w:rsidRDefault="00327198" w:rsidP="00327198">
      <w:pPr>
        <w:tabs>
          <w:tab w:val="num" w:pos="720"/>
        </w:tabs>
        <w:rPr>
          <w:sz w:val="28"/>
          <w:szCs w:val="28"/>
        </w:rPr>
      </w:pPr>
      <w:r w:rsidRPr="00327198">
        <w:rPr>
          <w:sz w:val="28"/>
          <w:szCs w:val="28"/>
        </w:rPr>
        <w:t xml:space="preserve">A user transfers $100 from their </w:t>
      </w:r>
      <w:r w:rsidRPr="00327198">
        <w:rPr>
          <w:b/>
          <w:bCs/>
          <w:sz w:val="28"/>
          <w:szCs w:val="28"/>
        </w:rPr>
        <w:t>bank account</w:t>
      </w:r>
      <w:r w:rsidRPr="00327198">
        <w:rPr>
          <w:sz w:val="28"/>
          <w:szCs w:val="28"/>
        </w:rPr>
        <w:t xml:space="preserve"> in DB1 to their </w:t>
      </w:r>
      <w:r w:rsidRPr="00327198">
        <w:rPr>
          <w:b/>
          <w:bCs/>
          <w:sz w:val="28"/>
          <w:szCs w:val="28"/>
        </w:rPr>
        <w:t>payment wallet</w:t>
      </w:r>
      <w:r w:rsidRPr="00327198">
        <w:rPr>
          <w:sz w:val="28"/>
          <w:szCs w:val="28"/>
        </w:rPr>
        <w:t xml:space="preserve"> in DB2.</w:t>
      </w:r>
    </w:p>
    <w:p w:rsidR="00327198" w:rsidRPr="00327198" w:rsidRDefault="00327198" w:rsidP="00327198">
      <w:pPr>
        <w:tabs>
          <w:tab w:val="num" w:pos="720"/>
        </w:tabs>
        <w:rPr>
          <w:sz w:val="28"/>
          <w:szCs w:val="28"/>
        </w:rPr>
      </w:pPr>
      <w:r w:rsidRPr="00327198">
        <w:rPr>
          <w:sz w:val="28"/>
          <w:szCs w:val="28"/>
        </w:rPr>
        <w:t xml:space="preserve">You want to ensure that </w:t>
      </w:r>
      <w:r w:rsidRPr="00327198">
        <w:rPr>
          <w:b/>
          <w:bCs/>
          <w:sz w:val="28"/>
          <w:szCs w:val="28"/>
        </w:rPr>
        <w:t>money is deducted</w:t>
      </w:r>
      <w:r w:rsidRPr="00327198">
        <w:rPr>
          <w:sz w:val="28"/>
          <w:szCs w:val="28"/>
        </w:rPr>
        <w:t xml:space="preserve"> from DB1 </w:t>
      </w:r>
      <w:r w:rsidRPr="00327198">
        <w:rPr>
          <w:b/>
          <w:bCs/>
          <w:sz w:val="28"/>
          <w:szCs w:val="28"/>
        </w:rPr>
        <w:t>only if</w:t>
      </w:r>
      <w:r w:rsidRPr="00327198">
        <w:rPr>
          <w:sz w:val="28"/>
          <w:szCs w:val="28"/>
        </w:rPr>
        <w:t xml:space="preserve"> it's </w:t>
      </w:r>
      <w:r w:rsidRPr="00327198">
        <w:rPr>
          <w:b/>
          <w:bCs/>
          <w:sz w:val="28"/>
          <w:szCs w:val="28"/>
        </w:rPr>
        <w:t>added to DB2</w:t>
      </w:r>
      <w:r w:rsidRPr="00327198">
        <w:rPr>
          <w:sz w:val="28"/>
          <w:szCs w:val="28"/>
        </w:rPr>
        <w:t xml:space="preserve"> — and vice versa.</w:t>
      </w:r>
    </w:p>
    <w:p w:rsidR="00327198" w:rsidRPr="00327198" w:rsidRDefault="00327198" w:rsidP="00327198">
      <w:pPr>
        <w:tabs>
          <w:tab w:val="num" w:pos="720"/>
        </w:tabs>
        <w:rPr>
          <w:sz w:val="28"/>
          <w:szCs w:val="28"/>
        </w:rPr>
      </w:pPr>
    </w:p>
    <w:p w:rsidR="00327198" w:rsidRPr="00327198" w:rsidRDefault="00327198" w:rsidP="00327198">
      <w:pPr>
        <w:tabs>
          <w:tab w:val="num" w:pos="720"/>
        </w:tabs>
        <w:rPr>
          <w:b/>
          <w:bCs/>
          <w:sz w:val="28"/>
          <w:szCs w:val="28"/>
        </w:rPr>
      </w:pPr>
      <w:r>
        <w:rPr>
          <w:rFonts w:ascii="Segoe UI Emoji" w:hAnsi="Segoe UI Emoji" w:cs="Segoe UI Emoji"/>
          <w:b/>
          <w:bCs/>
          <w:sz w:val="28"/>
          <w:szCs w:val="28"/>
        </w:rPr>
        <w:t xml:space="preserve">                                       </w:t>
      </w:r>
      <w:r w:rsidRPr="00327198">
        <w:rPr>
          <w:b/>
          <w:bCs/>
          <w:sz w:val="28"/>
          <w:szCs w:val="28"/>
        </w:rPr>
        <w:t>Using Two-Phase Commit Protocol (2PC)</w:t>
      </w:r>
    </w:p>
    <w:p w:rsidR="00327198" w:rsidRPr="00327198" w:rsidRDefault="00327198" w:rsidP="00327198">
      <w:pPr>
        <w:tabs>
          <w:tab w:val="num" w:pos="720"/>
        </w:tabs>
        <w:rPr>
          <w:b/>
          <w:bCs/>
          <w:sz w:val="28"/>
          <w:szCs w:val="28"/>
        </w:rPr>
      </w:pPr>
      <w:r>
        <w:rPr>
          <w:rFonts w:ascii="Segoe UI Emoji" w:hAnsi="Segoe UI Emoji" w:cs="Segoe UI Emoji"/>
          <w:b/>
          <w:bCs/>
          <w:sz w:val="28"/>
          <w:szCs w:val="28"/>
        </w:rPr>
        <w:t xml:space="preserve">          </w:t>
      </w:r>
      <w:r w:rsidRPr="00327198">
        <w:rPr>
          <w:b/>
          <w:bCs/>
          <w:sz w:val="28"/>
          <w:szCs w:val="28"/>
        </w:rPr>
        <w:t xml:space="preserve"> Phase 1: Prepare (Voting Phase)</w:t>
      </w:r>
    </w:p>
    <w:p w:rsidR="00327198" w:rsidRPr="00327198" w:rsidRDefault="00327198" w:rsidP="00327198">
      <w:pPr>
        <w:numPr>
          <w:ilvl w:val="0"/>
          <w:numId w:val="15"/>
        </w:numPr>
        <w:rPr>
          <w:sz w:val="28"/>
          <w:szCs w:val="28"/>
        </w:rPr>
      </w:pPr>
      <w:r w:rsidRPr="00327198">
        <w:rPr>
          <w:b/>
          <w:bCs/>
          <w:sz w:val="28"/>
          <w:szCs w:val="28"/>
        </w:rPr>
        <w:t>Transaction Coordinator</w:t>
      </w:r>
      <w:r w:rsidRPr="00327198">
        <w:rPr>
          <w:sz w:val="28"/>
          <w:szCs w:val="28"/>
        </w:rPr>
        <w:t xml:space="preserve"> starts the distributed transaction.</w:t>
      </w:r>
    </w:p>
    <w:p w:rsidR="00327198" w:rsidRPr="00327198" w:rsidRDefault="00327198" w:rsidP="00327198">
      <w:pPr>
        <w:numPr>
          <w:ilvl w:val="0"/>
          <w:numId w:val="15"/>
        </w:numPr>
        <w:rPr>
          <w:sz w:val="28"/>
          <w:szCs w:val="28"/>
        </w:rPr>
      </w:pPr>
      <w:r w:rsidRPr="00327198">
        <w:rPr>
          <w:sz w:val="28"/>
          <w:szCs w:val="28"/>
        </w:rPr>
        <w:t xml:space="preserve">It sends a </w:t>
      </w:r>
      <w:r w:rsidRPr="00327198">
        <w:rPr>
          <w:b/>
          <w:bCs/>
          <w:sz w:val="28"/>
          <w:szCs w:val="28"/>
        </w:rPr>
        <w:t>"prepare" request</w:t>
      </w:r>
      <w:r w:rsidRPr="00327198">
        <w:rPr>
          <w:sz w:val="28"/>
          <w:szCs w:val="28"/>
        </w:rPr>
        <w:t xml:space="preserve"> to DB1 and DB2.</w:t>
      </w:r>
    </w:p>
    <w:p w:rsidR="00327198" w:rsidRPr="00327198" w:rsidRDefault="00327198" w:rsidP="00327198">
      <w:pPr>
        <w:numPr>
          <w:ilvl w:val="0"/>
          <w:numId w:val="15"/>
        </w:numPr>
        <w:rPr>
          <w:sz w:val="28"/>
          <w:szCs w:val="28"/>
        </w:rPr>
      </w:pPr>
      <w:r w:rsidRPr="00327198">
        <w:rPr>
          <w:sz w:val="28"/>
          <w:szCs w:val="28"/>
        </w:rPr>
        <w:t xml:space="preserve">Both DB1 and DB2 </w:t>
      </w:r>
      <w:r w:rsidRPr="00327198">
        <w:rPr>
          <w:b/>
          <w:bCs/>
          <w:sz w:val="28"/>
          <w:szCs w:val="28"/>
        </w:rPr>
        <w:t>check</w:t>
      </w:r>
      <w:r w:rsidRPr="00327198">
        <w:rPr>
          <w:sz w:val="28"/>
          <w:szCs w:val="28"/>
        </w:rPr>
        <w:t xml:space="preserve"> if they can perform their part:</w:t>
      </w:r>
    </w:p>
    <w:p w:rsidR="00327198" w:rsidRPr="00327198" w:rsidRDefault="00327198" w:rsidP="00327198">
      <w:pPr>
        <w:tabs>
          <w:tab w:val="num" w:pos="1440"/>
        </w:tabs>
        <w:rPr>
          <w:sz w:val="28"/>
          <w:szCs w:val="28"/>
        </w:rPr>
      </w:pPr>
      <w:r>
        <w:rPr>
          <w:sz w:val="28"/>
          <w:szCs w:val="28"/>
        </w:rPr>
        <w:t xml:space="preserve">                        </w:t>
      </w:r>
      <w:r w:rsidRPr="00327198">
        <w:rPr>
          <w:sz w:val="28"/>
          <w:szCs w:val="28"/>
        </w:rPr>
        <w:t>DB1: Can I deduct $100?</w:t>
      </w:r>
    </w:p>
    <w:p w:rsidR="00327198" w:rsidRPr="00327198" w:rsidRDefault="00327198" w:rsidP="00327198">
      <w:pPr>
        <w:tabs>
          <w:tab w:val="num" w:pos="1440"/>
        </w:tabs>
        <w:ind w:left="1440"/>
        <w:rPr>
          <w:sz w:val="28"/>
          <w:szCs w:val="28"/>
        </w:rPr>
      </w:pPr>
      <w:r w:rsidRPr="00327198">
        <w:rPr>
          <w:sz w:val="28"/>
          <w:szCs w:val="28"/>
        </w:rPr>
        <w:t>DB2: Can I credit $100?</w:t>
      </w:r>
    </w:p>
    <w:p w:rsidR="00327198" w:rsidRPr="00327198" w:rsidRDefault="00327198" w:rsidP="00327198">
      <w:pPr>
        <w:numPr>
          <w:ilvl w:val="0"/>
          <w:numId w:val="15"/>
        </w:numPr>
        <w:rPr>
          <w:sz w:val="28"/>
          <w:szCs w:val="28"/>
        </w:rPr>
      </w:pPr>
      <w:r w:rsidRPr="00327198">
        <w:rPr>
          <w:sz w:val="28"/>
          <w:szCs w:val="28"/>
        </w:rPr>
        <w:t xml:space="preserve">If both are ready, they respond with </w:t>
      </w:r>
      <w:r w:rsidRPr="00327198">
        <w:rPr>
          <w:b/>
          <w:bCs/>
          <w:sz w:val="28"/>
          <w:szCs w:val="28"/>
        </w:rPr>
        <w:t>“Yes”</w:t>
      </w:r>
      <w:r w:rsidRPr="00327198">
        <w:rPr>
          <w:sz w:val="28"/>
          <w:szCs w:val="28"/>
        </w:rPr>
        <w:t xml:space="preserve"> (vote to commit).</w:t>
      </w:r>
    </w:p>
    <w:p w:rsidR="00327198" w:rsidRPr="00327198" w:rsidRDefault="00327198" w:rsidP="00327198">
      <w:pPr>
        <w:numPr>
          <w:ilvl w:val="0"/>
          <w:numId w:val="15"/>
        </w:numPr>
        <w:rPr>
          <w:sz w:val="28"/>
          <w:szCs w:val="28"/>
        </w:rPr>
      </w:pPr>
      <w:r w:rsidRPr="00327198">
        <w:rPr>
          <w:sz w:val="28"/>
          <w:szCs w:val="28"/>
        </w:rPr>
        <w:t xml:space="preserve">They also write the transaction info to a </w:t>
      </w:r>
      <w:r w:rsidRPr="00327198">
        <w:rPr>
          <w:b/>
          <w:bCs/>
          <w:sz w:val="28"/>
          <w:szCs w:val="28"/>
        </w:rPr>
        <w:t>local log</w:t>
      </w:r>
      <w:r w:rsidRPr="00327198">
        <w:rPr>
          <w:sz w:val="28"/>
          <w:szCs w:val="28"/>
        </w:rPr>
        <w:t xml:space="preserve"> but don’t apply changes yet.</w:t>
      </w:r>
    </w:p>
    <w:p w:rsidR="00327198" w:rsidRPr="00327198" w:rsidRDefault="00327198" w:rsidP="00327198">
      <w:pPr>
        <w:tabs>
          <w:tab w:val="num" w:pos="720"/>
        </w:tabs>
        <w:rPr>
          <w:b/>
          <w:bCs/>
          <w:sz w:val="28"/>
          <w:szCs w:val="28"/>
        </w:rPr>
      </w:pPr>
      <w:r>
        <w:rPr>
          <w:rFonts w:ascii="Segoe UI Emoji" w:hAnsi="Segoe UI Emoji" w:cs="Segoe UI Emoji"/>
          <w:b/>
          <w:bCs/>
          <w:sz w:val="28"/>
          <w:szCs w:val="28"/>
        </w:rPr>
        <w:t xml:space="preserve">           </w:t>
      </w:r>
      <w:r w:rsidRPr="00327198">
        <w:rPr>
          <w:b/>
          <w:bCs/>
          <w:sz w:val="28"/>
          <w:szCs w:val="28"/>
        </w:rPr>
        <w:t>Phase 2: Commit (Decision Phase)</w:t>
      </w:r>
    </w:p>
    <w:p w:rsidR="00327198" w:rsidRPr="00327198" w:rsidRDefault="00327198" w:rsidP="00327198">
      <w:pPr>
        <w:numPr>
          <w:ilvl w:val="0"/>
          <w:numId w:val="16"/>
        </w:numPr>
        <w:rPr>
          <w:sz w:val="28"/>
          <w:szCs w:val="28"/>
        </w:rPr>
      </w:pPr>
      <w:r w:rsidRPr="00327198">
        <w:rPr>
          <w:sz w:val="28"/>
          <w:szCs w:val="28"/>
        </w:rPr>
        <w:t xml:space="preserve">If all participants replied </w:t>
      </w:r>
      <w:r w:rsidRPr="00327198">
        <w:rPr>
          <w:b/>
          <w:bCs/>
          <w:sz w:val="28"/>
          <w:szCs w:val="28"/>
        </w:rPr>
        <w:t>yes</w:t>
      </w:r>
      <w:r w:rsidRPr="00327198">
        <w:rPr>
          <w:sz w:val="28"/>
          <w:szCs w:val="28"/>
        </w:rPr>
        <w:t xml:space="preserve">, the coordinator sends a </w:t>
      </w:r>
      <w:r w:rsidRPr="00327198">
        <w:rPr>
          <w:b/>
          <w:bCs/>
          <w:sz w:val="28"/>
          <w:szCs w:val="28"/>
        </w:rPr>
        <w:t>"commit"</w:t>
      </w:r>
      <w:r w:rsidRPr="00327198">
        <w:rPr>
          <w:sz w:val="28"/>
          <w:szCs w:val="28"/>
        </w:rPr>
        <w:t xml:space="preserve"> command to all.</w:t>
      </w:r>
    </w:p>
    <w:p w:rsidR="00327198" w:rsidRPr="00327198" w:rsidRDefault="00327198" w:rsidP="00327198">
      <w:pPr>
        <w:numPr>
          <w:ilvl w:val="0"/>
          <w:numId w:val="16"/>
        </w:numPr>
        <w:rPr>
          <w:sz w:val="28"/>
          <w:szCs w:val="28"/>
        </w:rPr>
      </w:pPr>
      <w:r w:rsidRPr="00327198">
        <w:rPr>
          <w:sz w:val="28"/>
          <w:szCs w:val="28"/>
        </w:rPr>
        <w:t>DB1 deducts $100 and DB2 credits $100.</w:t>
      </w:r>
    </w:p>
    <w:p w:rsidR="00327198" w:rsidRPr="00327198" w:rsidRDefault="00327198" w:rsidP="00327198">
      <w:pPr>
        <w:numPr>
          <w:ilvl w:val="0"/>
          <w:numId w:val="16"/>
        </w:numPr>
        <w:rPr>
          <w:sz w:val="28"/>
          <w:szCs w:val="28"/>
        </w:rPr>
      </w:pPr>
      <w:r w:rsidRPr="00327198">
        <w:rPr>
          <w:sz w:val="28"/>
          <w:szCs w:val="28"/>
        </w:rPr>
        <w:t xml:space="preserve">Both databases </w:t>
      </w:r>
      <w:r w:rsidRPr="00327198">
        <w:rPr>
          <w:b/>
          <w:bCs/>
          <w:sz w:val="28"/>
          <w:szCs w:val="28"/>
        </w:rPr>
        <w:t>confirm</w:t>
      </w:r>
      <w:r w:rsidRPr="00327198">
        <w:rPr>
          <w:sz w:val="28"/>
          <w:szCs w:val="28"/>
        </w:rPr>
        <w:t xml:space="preserve"> the commit.</w:t>
      </w:r>
    </w:p>
    <w:p w:rsidR="00327198" w:rsidRPr="00327198" w:rsidRDefault="00327198" w:rsidP="00327198">
      <w:pPr>
        <w:tabs>
          <w:tab w:val="num" w:pos="720"/>
        </w:tabs>
        <w:rPr>
          <w:b/>
          <w:bCs/>
          <w:sz w:val="28"/>
          <w:szCs w:val="28"/>
        </w:rPr>
      </w:pPr>
      <w:r>
        <w:rPr>
          <w:rFonts w:ascii="Segoe UI Emoji" w:hAnsi="Segoe UI Emoji" w:cs="Segoe UI Emoji"/>
          <w:b/>
          <w:bCs/>
          <w:sz w:val="28"/>
          <w:szCs w:val="28"/>
        </w:rPr>
        <w:t xml:space="preserve">                                   </w:t>
      </w:r>
      <w:r w:rsidRPr="00327198">
        <w:rPr>
          <w:b/>
          <w:bCs/>
          <w:sz w:val="28"/>
          <w:szCs w:val="28"/>
        </w:rPr>
        <w:t>If anything goes wrong (e.g., one says "No"):</w:t>
      </w:r>
    </w:p>
    <w:p w:rsidR="00327198" w:rsidRPr="00327198" w:rsidRDefault="00327198" w:rsidP="00327198">
      <w:pPr>
        <w:numPr>
          <w:ilvl w:val="0"/>
          <w:numId w:val="17"/>
        </w:numPr>
        <w:rPr>
          <w:sz w:val="28"/>
          <w:szCs w:val="28"/>
        </w:rPr>
      </w:pPr>
      <w:r w:rsidRPr="00327198">
        <w:rPr>
          <w:sz w:val="28"/>
          <w:szCs w:val="28"/>
        </w:rPr>
        <w:t xml:space="preserve">The coordinator sends a </w:t>
      </w:r>
      <w:r w:rsidRPr="00327198">
        <w:rPr>
          <w:b/>
          <w:bCs/>
          <w:sz w:val="28"/>
          <w:szCs w:val="28"/>
        </w:rPr>
        <w:t>"rollback"</w:t>
      </w:r>
      <w:r w:rsidRPr="00327198">
        <w:rPr>
          <w:sz w:val="28"/>
          <w:szCs w:val="28"/>
        </w:rPr>
        <w:t xml:space="preserve"> command.</w:t>
      </w:r>
    </w:p>
    <w:p w:rsidR="00327198" w:rsidRPr="00327198" w:rsidRDefault="00327198" w:rsidP="00327198">
      <w:pPr>
        <w:numPr>
          <w:ilvl w:val="0"/>
          <w:numId w:val="17"/>
        </w:numPr>
        <w:rPr>
          <w:sz w:val="28"/>
          <w:szCs w:val="28"/>
        </w:rPr>
      </w:pPr>
      <w:r w:rsidRPr="00327198">
        <w:rPr>
          <w:sz w:val="28"/>
          <w:szCs w:val="28"/>
        </w:rPr>
        <w:t xml:space="preserve">Both DBs </w:t>
      </w:r>
      <w:r w:rsidRPr="00327198">
        <w:rPr>
          <w:b/>
          <w:bCs/>
          <w:sz w:val="28"/>
          <w:szCs w:val="28"/>
        </w:rPr>
        <w:t>undo</w:t>
      </w:r>
      <w:r w:rsidRPr="00327198">
        <w:rPr>
          <w:sz w:val="28"/>
          <w:szCs w:val="28"/>
        </w:rPr>
        <w:t xml:space="preserve"> any changes.</w:t>
      </w:r>
    </w:p>
    <w:p w:rsidR="00327198" w:rsidRDefault="00327198" w:rsidP="00327198">
      <w:pPr>
        <w:tabs>
          <w:tab w:val="num" w:pos="720"/>
        </w:tabs>
        <w:rPr>
          <w:sz w:val="28"/>
          <w:szCs w:val="28"/>
        </w:rPr>
      </w:pPr>
    </w:p>
    <w:p w:rsidR="00327198" w:rsidRDefault="00327198" w:rsidP="00327198">
      <w:pPr>
        <w:tabs>
          <w:tab w:val="num" w:pos="720"/>
        </w:tabs>
        <w:rPr>
          <w:sz w:val="28"/>
          <w:szCs w:val="28"/>
        </w:rPr>
      </w:pPr>
    </w:p>
    <w:p w:rsidR="00327198" w:rsidRPr="00327198" w:rsidRDefault="00327198" w:rsidP="00327198">
      <w:pPr>
        <w:tabs>
          <w:tab w:val="num" w:pos="720"/>
        </w:tabs>
        <w:rPr>
          <w:sz w:val="28"/>
          <w:szCs w:val="28"/>
        </w:rPr>
      </w:pPr>
    </w:p>
    <w:p w:rsidR="00327198" w:rsidRPr="00327198" w:rsidRDefault="00327198" w:rsidP="00327198">
      <w:pPr>
        <w:tabs>
          <w:tab w:val="num" w:pos="720"/>
        </w:tabs>
        <w:rPr>
          <w:b/>
          <w:bCs/>
          <w:sz w:val="28"/>
          <w:szCs w:val="28"/>
        </w:rPr>
      </w:pPr>
      <w:r w:rsidRPr="00327198">
        <w:rPr>
          <w:b/>
          <w:bCs/>
          <w:sz w:val="28"/>
          <w:szCs w:val="28"/>
        </w:rPr>
        <w:t xml:space="preserve"> </w:t>
      </w:r>
      <w:r>
        <w:rPr>
          <w:b/>
          <w:bCs/>
          <w:sz w:val="28"/>
          <w:szCs w:val="28"/>
        </w:rPr>
        <w:t xml:space="preserve">TOOLS TO DO ALL THESE THINGS </w:t>
      </w:r>
      <w:proofErr w:type="gramStart"/>
      <w:r>
        <w:rPr>
          <w:b/>
          <w:bCs/>
          <w:sz w:val="28"/>
          <w:szCs w:val="28"/>
        </w:rPr>
        <w:t>ARE:</w:t>
      </w:r>
      <w:r w:rsidRPr="00327198">
        <w:rPr>
          <w:b/>
          <w:bCs/>
          <w:sz w:val="28"/>
          <w:szCs w:val="28"/>
        </w:rPr>
        <w:t>:</w:t>
      </w:r>
      <w:proofErr w:type="gramEnd"/>
      <w:r>
        <w:rPr>
          <w:b/>
          <w:bCs/>
          <w:sz w:val="28"/>
          <w:szCs w:val="28"/>
        </w:rPr>
        <w:t xml:space="preserve">                 practical approach</w:t>
      </w:r>
    </w:p>
    <w:p w:rsidR="00327198" w:rsidRPr="00327198" w:rsidRDefault="00327198" w:rsidP="00327198">
      <w:pPr>
        <w:numPr>
          <w:ilvl w:val="0"/>
          <w:numId w:val="18"/>
        </w:numPr>
        <w:rPr>
          <w:sz w:val="28"/>
          <w:szCs w:val="28"/>
        </w:rPr>
      </w:pPr>
      <w:r w:rsidRPr="00327198">
        <w:rPr>
          <w:b/>
          <w:bCs/>
          <w:sz w:val="28"/>
          <w:szCs w:val="28"/>
        </w:rPr>
        <w:t>XA Transactions</w:t>
      </w:r>
      <w:r w:rsidRPr="00327198">
        <w:rPr>
          <w:sz w:val="28"/>
          <w:szCs w:val="28"/>
        </w:rPr>
        <w:t xml:space="preserve"> in databases like MySQL, PostgreSQL.</w:t>
      </w:r>
    </w:p>
    <w:p w:rsidR="00327198" w:rsidRPr="00327198" w:rsidRDefault="00327198" w:rsidP="00327198">
      <w:pPr>
        <w:numPr>
          <w:ilvl w:val="0"/>
          <w:numId w:val="18"/>
        </w:numPr>
        <w:rPr>
          <w:sz w:val="28"/>
          <w:szCs w:val="28"/>
        </w:rPr>
      </w:pPr>
      <w:r w:rsidRPr="00327198">
        <w:rPr>
          <w:b/>
          <w:bCs/>
          <w:sz w:val="28"/>
          <w:szCs w:val="28"/>
        </w:rPr>
        <w:t>Distributed transaction coordinators</w:t>
      </w:r>
      <w:r w:rsidRPr="00327198">
        <w:rPr>
          <w:sz w:val="28"/>
          <w:szCs w:val="28"/>
        </w:rPr>
        <w:t xml:space="preserve"> in systems like:</w:t>
      </w:r>
    </w:p>
    <w:p w:rsidR="00327198" w:rsidRPr="00327198" w:rsidRDefault="00327198" w:rsidP="00327198">
      <w:pPr>
        <w:numPr>
          <w:ilvl w:val="1"/>
          <w:numId w:val="20"/>
        </w:numPr>
        <w:rPr>
          <w:sz w:val="28"/>
          <w:szCs w:val="28"/>
        </w:rPr>
      </w:pPr>
      <w:r w:rsidRPr="00327198">
        <w:rPr>
          <w:b/>
          <w:bCs/>
          <w:sz w:val="28"/>
          <w:szCs w:val="28"/>
        </w:rPr>
        <w:t>Java EE (JTA)</w:t>
      </w:r>
    </w:p>
    <w:p w:rsidR="00327198" w:rsidRPr="00327198" w:rsidRDefault="00327198" w:rsidP="00327198">
      <w:pPr>
        <w:numPr>
          <w:ilvl w:val="1"/>
          <w:numId w:val="20"/>
        </w:numPr>
        <w:rPr>
          <w:sz w:val="28"/>
          <w:szCs w:val="28"/>
        </w:rPr>
      </w:pPr>
      <w:r w:rsidRPr="00327198">
        <w:rPr>
          <w:b/>
          <w:bCs/>
          <w:sz w:val="28"/>
          <w:szCs w:val="28"/>
        </w:rPr>
        <w:t>Microsoft DTC</w:t>
      </w:r>
    </w:p>
    <w:p w:rsidR="00327198" w:rsidRPr="00327198" w:rsidRDefault="00327198" w:rsidP="00327198">
      <w:pPr>
        <w:numPr>
          <w:ilvl w:val="1"/>
          <w:numId w:val="20"/>
        </w:numPr>
        <w:rPr>
          <w:sz w:val="28"/>
          <w:szCs w:val="28"/>
        </w:rPr>
      </w:pPr>
      <w:r w:rsidRPr="00327198">
        <w:rPr>
          <w:b/>
          <w:bCs/>
          <w:sz w:val="28"/>
          <w:szCs w:val="28"/>
        </w:rPr>
        <w:t>Apache Kafka (for transactional messaging)</w:t>
      </w:r>
    </w:p>
    <w:p w:rsidR="00327198" w:rsidRPr="00327198" w:rsidRDefault="00327198" w:rsidP="00327198">
      <w:pPr>
        <w:numPr>
          <w:ilvl w:val="1"/>
          <w:numId w:val="20"/>
        </w:numPr>
        <w:rPr>
          <w:sz w:val="28"/>
          <w:szCs w:val="28"/>
        </w:rPr>
      </w:pPr>
      <w:r w:rsidRPr="00327198">
        <w:rPr>
          <w:b/>
          <w:bCs/>
          <w:sz w:val="28"/>
          <w:szCs w:val="28"/>
        </w:rPr>
        <w:t>Google Spanner</w:t>
      </w:r>
      <w:r w:rsidRPr="00327198">
        <w:rPr>
          <w:sz w:val="28"/>
          <w:szCs w:val="28"/>
        </w:rPr>
        <w:t xml:space="preserve"> or </w:t>
      </w:r>
      <w:proofErr w:type="spellStart"/>
      <w:r w:rsidRPr="00327198">
        <w:rPr>
          <w:b/>
          <w:bCs/>
          <w:sz w:val="28"/>
          <w:szCs w:val="28"/>
        </w:rPr>
        <w:t>CockroachDB</w:t>
      </w:r>
      <w:proofErr w:type="spellEnd"/>
      <w:r w:rsidRPr="00327198">
        <w:rPr>
          <w:sz w:val="28"/>
          <w:szCs w:val="28"/>
        </w:rPr>
        <w:t xml:space="preserve"> (which use more advanced consensus protocols)</w:t>
      </w:r>
    </w:p>
    <w:p w:rsidR="00327198" w:rsidRPr="00327198" w:rsidRDefault="00327198" w:rsidP="00327198">
      <w:pPr>
        <w:tabs>
          <w:tab w:val="num" w:pos="720"/>
        </w:tabs>
        <w:rPr>
          <w:b/>
          <w:bCs/>
          <w:sz w:val="28"/>
          <w:szCs w:val="28"/>
        </w:rPr>
      </w:pPr>
      <w:r w:rsidRPr="00327198">
        <w:rPr>
          <w:b/>
          <w:bCs/>
          <w:sz w:val="28"/>
          <w:szCs w:val="28"/>
        </w:rPr>
        <w:t xml:space="preserve"> Caveats</w:t>
      </w:r>
    </w:p>
    <w:p w:rsidR="00327198" w:rsidRPr="00327198" w:rsidRDefault="00327198" w:rsidP="00327198">
      <w:pPr>
        <w:numPr>
          <w:ilvl w:val="0"/>
          <w:numId w:val="19"/>
        </w:numPr>
        <w:rPr>
          <w:sz w:val="28"/>
          <w:szCs w:val="28"/>
        </w:rPr>
      </w:pPr>
      <w:r w:rsidRPr="00327198">
        <w:rPr>
          <w:sz w:val="28"/>
          <w:szCs w:val="28"/>
        </w:rPr>
        <w:t xml:space="preserve">2PC is </w:t>
      </w:r>
      <w:r w:rsidRPr="00327198">
        <w:rPr>
          <w:b/>
          <w:bCs/>
          <w:sz w:val="28"/>
          <w:szCs w:val="28"/>
        </w:rPr>
        <w:t>blocking</w:t>
      </w:r>
      <w:r w:rsidRPr="00327198">
        <w:rPr>
          <w:sz w:val="28"/>
          <w:szCs w:val="28"/>
        </w:rPr>
        <w:t xml:space="preserve"> — if the coordinator crashes, participants may be left waiting.</w:t>
      </w:r>
    </w:p>
    <w:p w:rsidR="00327198" w:rsidRPr="00327198" w:rsidRDefault="00327198" w:rsidP="00327198">
      <w:pPr>
        <w:numPr>
          <w:ilvl w:val="0"/>
          <w:numId w:val="19"/>
        </w:numPr>
        <w:rPr>
          <w:sz w:val="28"/>
          <w:szCs w:val="28"/>
        </w:rPr>
      </w:pPr>
      <w:r w:rsidRPr="00327198">
        <w:rPr>
          <w:sz w:val="28"/>
          <w:szCs w:val="28"/>
        </w:rPr>
        <w:t xml:space="preserve">That’s why </w:t>
      </w:r>
      <w:r w:rsidRPr="00327198">
        <w:rPr>
          <w:b/>
          <w:bCs/>
          <w:sz w:val="28"/>
          <w:szCs w:val="28"/>
        </w:rPr>
        <w:t>3PC</w:t>
      </w:r>
      <w:r w:rsidRPr="00327198">
        <w:rPr>
          <w:sz w:val="28"/>
          <w:szCs w:val="28"/>
        </w:rPr>
        <w:t xml:space="preserve"> or </w:t>
      </w:r>
      <w:r w:rsidRPr="00327198">
        <w:rPr>
          <w:b/>
          <w:bCs/>
          <w:sz w:val="28"/>
          <w:szCs w:val="28"/>
        </w:rPr>
        <w:t>Paxos/Raft-based protocols</w:t>
      </w:r>
      <w:r w:rsidRPr="00327198">
        <w:rPr>
          <w:sz w:val="28"/>
          <w:szCs w:val="28"/>
        </w:rPr>
        <w:t xml:space="preserve"> are used in highly reliable systems.</w:t>
      </w:r>
    </w:p>
    <w:p w:rsidR="00327198" w:rsidRPr="00985CBD" w:rsidRDefault="00327198" w:rsidP="00985CBD">
      <w:pPr>
        <w:tabs>
          <w:tab w:val="num" w:pos="720"/>
        </w:tabs>
        <w:rPr>
          <w:sz w:val="28"/>
          <w:szCs w:val="28"/>
        </w:rPr>
      </w:pPr>
      <w:r>
        <w:rPr>
          <w:sz w:val="28"/>
          <w:szCs w:val="28"/>
        </w:rPr>
        <w:t>##########################################################################</w:t>
      </w:r>
    </w:p>
    <w:p w:rsidR="00985CBD" w:rsidRPr="00985CBD" w:rsidRDefault="00985CBD" w:rsidP="00985CBD">
      <w:pPr>
        <w:rPr>
          <w:sz w:val="28"/>
          <w:szCs w:val="28"/>
        </w:rPr>
      </w:pPr>
    </w:p>
    <w:p w:rsidR="00EE4126" w:rsidRPr="00985CBD" w:rsidRDefault="00EE4126">
      <w:pPr>
        <w:rPr>
          <w:sz w:val="28"/>
          <w:szCs w:val="28"/>
        </w:rPr>
      </w:pPr>
    </w:p>
    <w:sectPr w:rsidR="00EE4126" w:rsidRPr="00985CBD" w:rsidSect="0070148D">
      <w:pgSz w:w="12240" w:h="15840" w:code="1"/>
      <w:pgMar w:top="600" w:right="204" w:bottom="280" w:left="380" w:header="34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32FF"/>
    <w:multiLevelType w:val="multilevel"/>
    <w:tmpl w:val="5A4A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1EBC"/>
    <w:multiLevelType w:val="multilevel"/>
    <w:tmpl w:val="AF0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5C21"/>
    <w:multiLevelType w:val="multilevel"/>
    <w:tmpl w:val="6B5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0213F"/>
    <w:multiLevelType w:val="multilevel"/>
    <w:tmpl w:val="310A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02E0D"/>
    <w:multiLevelType w:val="multilevel"/>
    <w:tmpl w:val="C4BE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E675E"/>
    <w:multiLevelType w:val="multilevel"/>
    <w:tmpl w:val="B28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87B0E"/>
    <w:multiLevelType w:val="multilevel"/>
    <w:tmpl w:val="14625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771BD"/>
    <w:multiLevelType w:val="multilevel"/>
    <w:tmpl w:val="56080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328A4"/>
    <w:multiLevelType w:val="multilevel"/>
    <w:tmpl w:val="AE8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85514"/>
    <w:multiLevelType w:val="multilevel"/>
    <w:tmpl w:val="6AC47208"/>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0" w15:restartNumberingAfterBreak="0">
    <w:nsid w:val="5A6400BC"/>
    <w:multiLevelType w:val="multilevel"/>
    <w:tmpl w:val="ADD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10F64"/>
    <w:multiLevelType w:val="multilevel"/>
    <w:tmpl w:val="26C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A6938"/>
    <w:multiLevelType w:val="multilevel"/>
    <w:tmpl w:val="8C6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76C71"/>
    <w:multiLevelType w:val="multilevel"/>
    <w:tmpl w:val="EFA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C4F05"/>
    <w:multiLevelType w:val="multilevel"/>
    <w:tmpl w:val="96DA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72373"/>
    <w:multiLevelType w:val="multilevel"/>
    <w:tmpl w:val="506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32F72"/>
    <w:multiLevelType w:val="multilevel"/>
    <w:tmpl w:val="D1F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A245B"/>
    <w:multiLevelType w:val="multilevel"/>
    <w:tmpl w:val="D38C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B72F3"/>
    <w:multiLevelType w:val="multilevel"/>
    <w:tmpl w:val="4CE67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C09DD"/>
    <w:multiLevelType w:val="multilevel"/>
    <w:tmpl w:val="78443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91014">
    <w:abstractNumId w:val="14"/>
  </w:num>
  <w:num w:numId="2" w16cid:durableId="524517081">
    <w:abstractNumId w:val="9"/>
  </w:num>
  <w:num w:numId="3" w16cid:durableId="1335568086">
    <w:abstractNumId w:val="5"/>
  </w:num>
  <w:num w:numId="4" w16cid:durableId="840780767">
    <w:abstractNumId w:val="1"/>
  </w:num>
  <w:num w:numId="5" w16cid:durableId="841967645">
    <w:abstractNumId w:val="13"/>
  </w:num>
  <w:num w:numId="6" w16cid:durableId="81149215">
    <w:abstractNumId w:val="17"/>
  </w:num>
  <w:num w:numId="7" w16cid:durableId="198707008">
    <w:abstractNumId w:val="0"/>
  </w:num>
  <w:num w:numId="8" w16cid:durableId="159858827">
    <w:abstractNumId w:val="15"/>
  </w:num>
  <w:num w:numId="9" w16cid:durableId="884027752">
    <w:abstractNumId w:val="10"/>
  </w:num>
  <w:num w:numId="10" w16cid:durableId="1875651956">
    <w:abstractNumId w:val="3"/>
  </w:num>
  <w:num w:numId="11" w16cid:durableId="1795975779">
    <w:abstractNumId w:val="16"/>
  </w:num>
  <w:num w:numId="12" w16cid:durableId="1904439018">
    <w:abstractNumId w:val="7"/>
  </w:num>
  <w:num w:numId="13" w16cid:durableId="1686516490">
    <w:abstractNumId w:val="12"/>
  </w:num>
  <w:num w:numId="14" w16cid:durableId="483357784">
    <w:abstractNumId w:val="8"/>
  </w:num>
  <w:num w:numId="15" w16cid:durableId="2109618429">
    <w:abstractNumId w:val="6"/>
  </w:num>
  <w:num w:numId="16" w16cid:durableId="1123498566">
    <w:abstractNumId w:val="18"/>
  </w:num>
  <w:num w:numId="17" w16cid:durableId="1393969988">
    <w:abstractNumId w:val="11"/>
  </w:num>
  <w:num w:numId="18" w16cid:durableId="1658261491">
    <w:abstractNumId w:val="4"/>
  </w:num>
  <w:num w:numId="19" w16cid:durableId="1199776450">
    <w:abstractNumId w:val="2"/>
  </w:num>
  <w:num w:numId="20" w16cid:durableId="2881714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B7"/>
    <w:rsid w:val="0018413A"/>
    <w:rsid w:val="00327198"/>
    <w:rsid w:val="00356E5C"/>
    <w:rsid w:val="00466DB7"/>
    <w:rsid w:val="0070148D"/>
    <w:rsid w:val="008021FB"/>
    <w:rsid w:val="0082152F"/>
    <w:rsid w:val="00985CBD"/>
    <w:rsid w:val="00EE4126"/>
    <w:rsid w:val="00E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DBF44"/>
  <w15:chartTrackingRefBased/>
  <w15:docId w15:val="{829AB623-3F8D-4C76-817F-B4E60D94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DB7"/>
    <w:rPr>
      <w:rFonts w:eastAsiaTheme="majorEastAsia" w:cstheme="majorBidi"/>
      <w:color w:val="272727" w:themeColor="text1" w:themeTint="D8"/>
    </w:rPr>
  </w:style>
  <w:style w:type="paragraph" w:styleId="Title">
    <w:name w:val="Title"/>
    <w:basedOn w:val="Normal"/>
    <w:next w:val="Normal"/>
    <w:link w:val="TitleChar"/>
    <w:uiPriority w:val="10"/>
    <w:qFormat/>
    <w:rsid w:val="00466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DB7"/>
    <w:pPr>
      <w:spacing w:before="160"/>
      <w:jc w:val="center"/>
    </w:pPr>
    <w:rPr>
      <w:i/>
      <w:iCs/>
      <w:color w:val="404040" w:themeColor="text1" w:themeTint="BF"/>
    </w:rPr>
  </w:style>
  <w:style w:type="character" w:customStyle="1" w:styleId="QuoteChar">
    <w:name w:val="Quote Char"/>
    <w:basedOn w:val="DefaultParagraphFont"/>
    <w:link w:val="Quote"/>
    <w:uiPriority w:val="29"/>
    <w:rsid w:val="00466DB7"/>
    <w:rPr>
      <w:i/>
      <w:iCs/>
      <w:color w:val="404040" w:themeColor="text1" w:themeTint="BF"/>
    </w:rPr>
  </w:style>
  <w:style w:type="paragraph" w:styleId="ListParagraph">
    <w:name w:val="List Paragraph"/>
    <w:basedOn w:val="Normal"/>
    <w:uiPriority w:val="34"/>
    <w:qFormat/>
    <w:rsid w:val="00466DB7"/>
    <w:pPr>
      <w:ind w:left="720"/>
      <w:contextualSpacing/>
    </w:pPr>
  </w:style>
  <w:style w:type="character" w:styleId="IntenseEmphasis">
    <w:name w:val="Intense Emphasis"/>
    <w:basedOn w:val="DefaultParagraphFont"/>
    <w:uiPriority w:val="21"/>
    <w:qFormat/>
    <w:rsid w:val="00466DB7"/>
    <w:rPr>
      <w:i/>
      <w:iCs/>
      <w:color w:val="2F5496" w:themeColor="accent1" w:themeShade="BF"/>
    </w:rPr>
  </w:style>
  <w:style w:type="paragraph" w:styleId="IntenseQuote">
    <w:name w:val="Intense Quote"/>
    <w:basedOn w:val="Normal"/>
    <w:next w:val="Normal"/>
    <w:link w:val="IntenseQuoteChar"/>
    <w:uiPriority w:val="30"/>
    <w:qFormat/>
    <w:rsid w:val="00466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DB7"/>
    <w:rPr>
      <w:i/>
      <w:iCs/>
      <w:color w:val="2F5496" w:themeColor="accent1" w:themeShade="BF"/>
    </w:rPr>
  </w:style>
  <w:style w:type="character" w:styleId="IntenseReference">
    <w:name w:val="Intense Reference"/>
    <w:basedOn w:val="DefaultParagraphFont"/>
    <w:uiPriority w:val="32"/>
    <w:qFormat/>
    <w:rsid w:val="00466D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452636">
      <w:bodyDiv w:val="1"/>
      <w:marLeft w:val="0"/>
      <w:marRight w:val="0"/>
      <w:marTop w:val="0"/>
      <w:marBottom w:val="0"/>
      <w:divBdr>
        <w:top w:val="none" w:sz="0" w:space="0" w:color="auto"/>
        <w:left w:val="none" w:sz="0" w:space="0" w:color="auto"/>
        <w:bottom w:val="none" w:sz="0" w:space="0" w:color="auto"/>
        <w:right w:val="none" w:sz="0" w:space="0" w:color="auto"/>
      </w:divBdr>
      <w:divsChild>
        <w:div w:id="88280049">
          <w:marLeft w:val="0"/>
          <w:marRight w:val="0"/>
          <w:marTop w:val="0"/>
          <w:marBottom w:val="0"/>
          <w:divBdr>
            <w:top w:val="none" w:sz="0" w:space="0" w:color="auto"/>
            <w:left w:val="none" w:sz="0" w:space="0" w:color="auto"/>
            <w:bottom w:val="none" w:sz="0" w:space="0" w:color="auto"/>
            <w:right w:val="none" w:sz="0" w:space="0" w:color="auto"/>
          </w:divBdr>
          <w:divsChild>
            <w:div w:id="1880167632">
              <w:marLeft w:val="0"/>
              <w:marRight w:val="0"/>
              <w:marTop w:val="0"/>
              <w:marBottom w:val="0"/>
              <w:divBdr>
                <w:top w:val="none" w:sz="0" w:space="0" w:color="auto"/>
                <w:left w:val="none" w:sz="0" w:space="0" w:color="auto"/>
                <w:bottom w:val="none" w:sz="0" w:space="0" w:color="auto"/>
                <w:right w:val="none" w:sz="0" w:space="0" w:color="auto"/>
              </w:divBdr>
              <w:divsChild>
                <w:div w:id="1644774928">
                  <w:marLeft w:val="0"/>
                  <w:marRight w:val="0"/>
                  <w:marTop w:val="0"/>
                  <w:marBottom w:val="0"/>
                  <w:divBdr>
                    <w:top w:val="none" w:sz="0" w:space="0" w:color="auto"/>
                    <w:left w:val="none" w:sz="0" w:space="0" w:color="auto"/>
                    <w:bottom w:val="none" w:sz="0" w:space="0" w:color="auto"/>
                    <w:right w:val="none" w:sz="0" w:space="0" w:color="auto"/>
                  </w:divBdr>
                  <w:divsChild>
                    <w:div w:id="411899728">
                      <w:marLeft w:val="0"/>
                      <w:marRight w:val="0"/>
                      <w:marTop w:val="0"/>
                      <w:marBottom w:val="0"/>
                      <w:divBdr>
                        <w:top w:val="none" w:sz="0" w:space="0" w:color="auto"/>
                        <w:left w:val="none" w:sz="0" w:space="0" w:color="auto"/>
                        <w:bottom w:val="none" w:sz="0" w:space="0" w:color="auto"/>
                        <w:right w:val="none" w:sz="0" w:space="0" w:color="auto"/>
                      </w:divBdr>
                      <w:divsChild>
                        <w:div w:id="754014485">
                          <w:marLeft w:val="0"/>
                          <w:marRight w:val="0"/>
                          <w:marTop w:val="0"/>
                          <w:marBottom w:val="0"/>
                          <w:divBdr>
                            <w:top w:val="none" w:sz="0" w:space="0" w:color="auto"/>
                            <w:left w:val="none" w:sz="0" w:space="0" w:color="auto"/>
                            <w:bottom w:val="none" w:sz="0" w:space="0" w:color="auto"/>
                            <w:right w:val="none" w:sz="0" w:space="0" w:color="auto"/>
                          </w:divBdr>
                          <w:divsChild>
                            <w:div w:id="1586452934">
                              <w:marLeft w:val="0"/>
                              <w:marRight w:val="0"/>
                              <w:marTop w:val="0"/>
                              <w:marBottom w:val="0"/>
                              <w:divBdr>
                                <w:top w:val="none" w:sz="0" w:space="0" w:color="auto"/>
                                <w:left w:val="none" w:sz="0" w:space="0" w:color="auto"/>
                                <w:bottom w:val="none" w:sz="0" w:space="0" w:color="auto"/>
                                <w:right w:val="none" w:sz="0" w:space="0" w:color="auto"/>
                              </w:divBdr>
                              <w:divsChild>
                                <w:div w:id="108669357">
                                  <w:marLeft w:val="0"/>
                                  <w:marRight w:val="0"/>
                                  <w:marTop w:val="0"/>
                                  <w:marBottom w:val="0"/>
                                  <w:divBdr>
                                    <w:top w:val="none" w:sz="0" w:space="0" w:color="auto"/>
                                    <w:left w:val="none" w:sz="0" w:space="0" w:color="auto"/>
                                    <w:bottom w:val="none" w:sz="0" w:space="0" w:color="auto"/>
                                    <w:right w:val="none" w:sz="0" w:space="0" w:color="auto"/>
                                  </w:divBdr>
                                  <w:divsChild>
                                    <w:div w:id="3150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477631">
      <w:bodyDiv w:val="1"/>
      <w:marLeft w:val="0"/>
      <w:marRight w:val="0"/>
      <w:marTop w:val="0"/>
      <w:marBottom w:val="0"/>
      <w:divBdr>
        <w:top w:val="none" w:sz="0" w:space="0" w:color="auto"/>
        <w:left w:val="none" w:sz="0" w:space="0" w:color="auto"/>
        <w:bottom w:val="none" w:sz="0" w:space="0" w:color="auto"/>
        <w:right w:val="none" w:sz="0" w:space="0" w:color="auto"/>
      </w:divBdr>
      <w:divsChild>
        <w:div w:id="299962303">
          <w:marLeft w:val="0"/>
          <w:marRight w:val="0"/>
          <w:marTop w:val="0"/>
          <w:marBottom w:val="0"/>
          <w:divBdr>
            <w:top w:val="none" w:sz="0" w:space="0" w:color="auto"/>
            <w:left w:val="none" w:sz="0" w:space="0" w:color="auto"/>
            <w:bottom w:val="none" w:sz="0" w:space="0" w:color="auto"/>
            <w:right w:val="none" w:sz="0" w:space="0" w:color="auto"/>
          </w:divBdr>
          <w:divsChild>
            <w:div w:id="1159342604">
              <w:marLeft w:val="0"/>
              <w:marRight w:val="0"/>
              <w:marTop w:val="0"/>
              <w:marBottom w:val="0"/>
              <w:divBdr>
                <w:top w:val="none" w:sz="0" w:space="0" w:color="auto"/>
                <w:left w:val="none" w:sz="0" w:space="0" w:color="auto"/>
                <w:bottom w:val="none" w:sz="0" w:space="0" w:color="auto"/>
                <w:right w:val="none" w:sz="0" w:space="0" w:color="auto"/>
              </w:divBdr>
              <w:divsChild>
                <w:div w:id="1848712099">
                  <w:marLeft w:val="0"/>
                  <w:marRight w:val="0"/>
                  <w:marTop w:val="0"/>
                  <w:marBottom w:val="0"/>
                  <w:divBdr>
                    <w:top w:val="none" w:sz="0" w:space="0" w:color="auto"/>
                    <w:left w:val="none" w:sz="0" w:space="0" w:color="auto"/>
                    <w:bottom w:val="none" w:sz="0" w:space="0" w:color="auto"/>
                    <w:right w:val="none" w:sz="0" w:space="0" w:color="auto"/>
                  </w:divBdr>
                  <w:divsChild>
                    <w:div w:id="1936934536">
                      <w:marLeft w:val="0"/>
                      <w:marRight w:val="0"/>
                      <w:marTop w:val="0"/>
                      <w:marBottom w:val="0"/>
                      <w:divBdr>
                        <w:top w:val="none" w:sz="0" w:space="0" w:color="auto"/>
                        <w:left w:val="none" w:sz="0" w:space="0" w:color="auto"/>
                        <w:bottom w:val="none" w:sz="0" w:space="0" w:color="auto"/>
                        <w:right w:val="none" w:sz="0" w:space="0" w:color="auto"/>
                      </w:divBdr>
                      <w:divsChild>
                        <w:div w:id="36206763">
                          <w:marLeft w:val="0"/>
                          <w:marRight w:val="0"/>
                          <w:marTop w:val="0"/>
                          <w:marBottom w:val="0"/>
                          <w:divBdr>
                            <w:top w:val="none" w:sz="0" w:space="0" w:color="auto"/>
                            <w:left w:val="none" w:sz="0" w:space="0" w:color="auto"/>
                            <w:bottom w:val="none" w:sz="0" w:space="0" w:color="auto"/>
                            <w:right w:val="none" w:sz="0" w:space="0" w:color="auto"/>
                          </w:divBdr>
                          <w:divsChild>
                            <w:div w:id="2043508134">
                              <w:marLeft w:val="0"/>
                              <w:marRight w:val="0"/>
                              <w:marTop w:val="0"/>
                              <w:marBottom w:val="0"/>
                              <w:divBdr>
                                <w:top w:val="none" w:sz="0" w:space="0" w:color="auto"/>
                                <w:left w:val="none" w:sz="0" w:space="0" w:color="auto"/>
                                <w:bottom w:val="none" w:sz="0" w:space="0" w:color="auto"/>
                                <w:right w:val="none" w:sz="0" w:space="0" w:color="auto"/>
                              </w:divBdr>
                              <w:divsChild>
                                <w:div w:id="13773273">
                                  <w:marLeft w:val="0"/>
                                  <w:marRight w:val="0"/>
                                  <w:marTop w:val="0"/>
                                  <w:marBottom w:val="0"/>
                                  <w:divBdr>
                                    <w:top w:val="none" w:sz="0" w:space="0" w:color="auto"/>
                                    <w:left w:val="none" w:sz="0" w:space="0" w:color="auto"/>
                                    <w:bottom w:val="none" w:sz="0" w:space="0" w:color="auto"/>
                                    <w:right w:val="none" w:sz="0" w:space="0" w:color="auto"/>
                                  </w:divBdr>
                                  <w:divsChild>
                                    <w:div w:id="12283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101132">
      <w:bodyDiv w:val="1"/>
      <w:marLeft w:val="0"/>
      <w:marRight w:val="0"/>
      <w:marTop w:val="0"/>
      <w:marBottom w:val="0"/>
      <w:divBdr>
        <w:top w:val="none" w:sz="0" w:space="0" w:color="auto"/>
        <w:left w:val="none" w:sz="0" w:space="0" w:color="auto"/>
        <w:bottom w:val="none" w:sz="0" w:space="0" w:color="auto"/>
        <w:right w:val="none" w:sz="0" w:space="0" w:color="auto"/>
      </w:divBdr>
      <w:divsChild>
        <w:div w:id="173233796">
          <w:marLeft w:val="0"/>
          <w:marRight w:val="0"/>
          <w:marTop w:val="0"/>
          <w:marBottom w:val="0"/>
          <w:divBdr>
            <w:top w:val="none" w:sz="0" w:space="0" w:color="auto"/>
            <w:left w:val="none" w:sz="0" w:space="0" w:color="auto"/>
            <w:bottom w:val="none" w:sz="0" w:space="0" w:color="auto"/>
            <w:right w:val="none" w:sz="0" w:space="0" w:color="auto"/>
          </w:divBdr>
          <w:divsChild>
            <w:div w:id="1794211652">
              <w:marLeft w:val="0"/>
              <w:marRight w:val="0"/>
              <w:marTop w:val="0"/>
              <w:marBottom w:val="0"/>
              <w:divBdr>
                <w:top w:val="none" w:sz="0" w:space="0" w:color="auto"/>
                <w:left w:val="none" w:sz="0" w:space="0" w:color="auto"/>
                <w:bottom w:val="none" w:sz="0" w:space="0" w:color="auto"/>
                <w:right w:val="none" w:sz="0" w:space="0" w:color="auto"/>
              </w:divBdr>
              <w:divsChild>
                <w:div w:id="246961864">
                  <w:marLeft w:val="0"/>
                  <w:marRight w:val="0"/>
                  <w:marTop w:val="0"/>
                  <w:marBottom w:val="0"/>
                  <w:divBdr>
                    <w:top w:val="none" w:sz="0" w:space="0" w:color="auto"/>
                    <w:left w:val="none" w:sz="0" w:space="0" w:color="auto"/>
                    <w:bottom w:val="none" w:sz="0" w:space="0" w:color="auto"/>
                    <w:right w:val="none" w:sz="0" w:space="0" w:color="auto"/>
                  </w:divBdr>
                  <w:divsChild>
                    <w:div w:id="360204847">
                      <w:marLeft w:val="0"/>
                      <w:marRight w:val="0"/>
                      <w:marTop w:val="0"/>
                      <w:marBottom w:val="0"/>
                      <w:divBdr>
                        <w:top w:val="none" w:sz="0" w:space="0" w:color="auto"/>
                        <w:left w:val="none" w:sz="0" w:space="0" w:color="auto"/>
                        <w:bottom w:val="none" w:sz="0" w:space="0" w:color="auto"/>
                        <w:right w:val="none" w:sz="0" w:space="0" w:color="auto"/>
                      </w:divBdr>
                      <w:divsChild>
                        <w:div w:id="1739012117">
                          <w:marLeft w:val="0"/>
                          <w:marRight w:val="0"/>
                          <w:marTop w:val="0"/>
                          <w:marBottom w:val="0"/>
                          <w:divBdr>
                            <w:top w:val="none" w:sz="0" w:space="0" w:color="auto"/>
                            <w:left w:val="none" w:sz="0" w:space="0" w:color="auto"/>
                            <w:bottom w:val="none" w:sz="0" w:space="0" w:color="auto"/>
                            <w:right w:val="none" w:sz="0" w:space="0" w:color="auto"/>
                          </w:divBdr>
                          <w:divsChild>
                            <w:div w:id="948245408">
                              <w:marLeft w:val="0"/>
                              <w:marRight w:val="0"/>
                              <w:marTop w:val="0"/>
                              <w:marBottom w:val="0"/>
                              <w:divBdr>
                                <w:top w:val="none" w:sz="0" w:space="0" w:color="auto"/>
                                <w:left w:val="none" w:sz="0" w:space="0" w:color="auto"/>
                                <w:bottom w:val="none" w:sz="0" w:space="0" w:color="auto"/>
                                <w:right w:val="none" w:sz="0" w:space="0" w:color="auto"/>
                              </w:divBdr>
                              <w:divsChild>
                                <w:div w:id="679549748">
                                  <w:marLeft w:val="0"/>
                                  <w:marRight w:val="0"/>
                                  <w:marTop w:val="0"/>
                                  <w:marBottom w:val="0"/>
                                  <w:divBdr>
                                    <w:top w:val="none" w:sz="0" w:space="0" w:color="auto"/>
                                    <w:left w:val="none" w:sz="0" w:space="0" w:color="auto"/>
                                    <w:bottom w:val="none" w:sz="0" w:space="0" w:color="auto"/>
                                    <w:right w:val="none" w:sz="0" w:space="0" w:color="auto"/>
                                  </w:divBdr>
                                  <w:divsChild>
                                    <w:div w:id="729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402583">
      <w:bodyDiv w:val="1"/>
      <w:marLeft w:val="0"/>
      <w:marRight w:val="0"/>
      <w:marTop w:val="0"/>
      <w:marBottom w:val="0"/>
      <w:divBdr>
        <w:top w:val="none" w:sz="0" w:space="0" w:color="auto"/>
        <w:left w:val="none" w:sz="0" w:space="0" w:color="auto"/>
        <w:bottom w:val="none" w:sz="0" w:space="0" w:color="auto"/>
        <w:right w:val="none" w:sz="0" w:space="0" w:color="auto"/>
      </w:divBdr>
      <w:divsChild>
        <w:div w:id="186872605">
          <w:marLeft w:val="0"/>
          <w:marRight w:val="0"/>
          <w:marTop w:val="0"/>
          <w:marBottom w:val="0"/>
          <w:divBdr>
            <w:top w:val="none" w:sz="0" w:space="0" w:color="auto"/>
            <w:left w:val="none" w:sz="0" w:space="0" w:color="auto"/>
            <w:bottom w:val="none" w:sz="0" w:space="0" w:color="auto"/>
            <w:right w:val="none" w:sz="0" w:space="0" w:color="auto"/>
          </w:divBdr>
          <w:divsChild>
            <w:div w:id="102464117">
              <w:marLeft w:val="0"/>
              <w:marRight w:val="0"/>
              <w:marTop w:val="0"/>
              <w:marBottom w:val="0"/>
              <w:divBdr>
                <w:top w:val="none" w:sz="0" w:space="0" w:color="auto"/>
                <w:left w:val="none" w:sz="0" w:space="0" w:color="auto"/>
                <w:bottom w:val="none" w:sz="0" w:space="0" w:color="auto"/>
                <w:right w:val="none" w:sz="0" w:space="0" w:color="auto"/>
              </w:divBdr>
              <w:divsChild>
                <w:div w:id="1368289652">
                  <w:marLeft w:val="0"/>
                  <w:marRight w:val="0"/>
                  <w:marTop w:val="0"/>
                  <w:marBottom w:val="0"/>
                  <w:divBdr>
                    <w:top w:val="none" w:sz="0" w:space="0" w:color="auto"/>
                    <w:left w:val="none" w:sz="0" w:space="0" w:color="auto"/>
                    <w:bottom w:val="none" w:sz="0" w:space="0" w:color="auto"/>
                    <w:right w:val="none" w:sz="0" w:space="0" w:color="auto"/>
                  </w:divBdr>
                  <w:divsChild>
                    <w:div w:id="1820807850">
                      <w:marLeft w:val="0"/>
                      <w:marRight w:val="0"/>
                      <w:marTop w:val="0"/>
                      <w:marBottom w:val="0"/>
                      <w:divBdr>
                        <w:top w:val="none" w:sz="0" w:space="0" w:color="auto"/>
                        <w:left w:val="none" w:sz="0" w:space="0" w:color="auto"/>
                        <w:bottom w:val="none" w:sz="0" w:space="0" w:color="auto"/>
                        <w:right w:val="none" w:sz="0" w:space="0" w:color="auto"/>
                      </w:divBdr>
                      <w:divsChild>
                        <w:div w:id="2024091677">
                          <w:marLeft w:val="0"/>
                          <w:marRight w:val="0"/>
                          <w:marTop w:val="0"/>
                          <w:marBottom w:val="0"/>
                          <w:divBdr>
                            <w:top w:val="none" w:sz="0" w:space="0" w:color="auto"/>
                            <w:left w:val="none" w:sz="0" w:space="0" w:color="auto"/>
                            <w:bottom w:val="none" w:sz="0" w:space="0" w:color="auto"/>
                            <w:right w:val="none" w:sz="0" w:space="0" w:color="auto"/>
                          </w:divBdr>
                          <w:divsChild>
                            <w:div w:id="1442843345">
                              <w:marLeft w:val="0"/>
                              <w:marRight w:val="0"/>
                              <w:marTop w:val="0"/>
                              <w:marBottom w:val="0"/>
                              <w:divBdr>
                                <w:top w:val="none" w:sz="0" w:space="0" w:color="auto"/>
                                <w:left w:val="none" w:sz="0" w:space="0" w:color="auto"/>
                                <w:bottom w:val="none" w:sz="0" w:space="0" w:color="auto"/>
                                <w:right w:val="none" w:sz="0" w:space="0" w:color="auto"/>
                              </w:divBdr>
                              <w:divsChild>
                                <w:div w:id="16321242">
                                  <w:marLeft w:val="0"/>
                                  <w:marRight w:val="0"/>
                                  <w:marTop w:val="0"/>
                                  <w:marBottom w:val="0"/>
                                  <w:divBdr>
                                    <w:top w:val="none" w:sz="0" w:space="0" w:color="auto"/>
                                    <w:left w:val="none" w:sz="0" w:space="0" w:color="auto"/>
                                    <w:bottom w:val="none" w:sz="0" w:space="0" w:color="auto"/>
                                    <w:right w:val="none" w:sz="0" w:space="0" w:color="auto"/>
                                  </w:divBdr>
                                  <w:divsChild>
                                    <w:div w:id="8675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1319</Words>
  <Characters>7443</Characters>
  <Application>Microsoft Office Word</Application>
  <DocSecurity>0</DocSecurity>
  <Lines>145</Lines>
  <Paragraphs>100</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dc:creator>
  <cp:keywords/>
  <dc:description/>
  <cp:lastModifiedBy>nathe</cp:lastModifiedBy>
  <cp:revision>2</cp:revision>
  <dcterms:created xsi:type="dcterms:W3CDTF">2025-04-11T05:03:00Z</dcterms:created>
  <dcterms:modified xsi:type="dcterms:W3CDTF">2025-04-11T05:03:00Z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cc6a3cea-db2f-4b6d-8c89-6586de4f184e</vt:lpwstr>
  </property>
</Properties>
</file>