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244C8B"/>
          <w:sz w:val="46"/>
        </w:rPr>
        <w:t>Raymond Frias-Amaro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262626"/>
          <w:sz w:val="17"/>
        </w:rPr>
        <w:t>rfrias1869@gmail.com  |  github.com/webDeveloper42  |  raymondfrias.com  |  Suitland, MD 20746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ENTRY-LEVEL SOFTWARE ENGINEER</w:t>
      </w:r>
    </w:p>
    <w:p>
      <w:pPr>
        <w:spacing w:after="40" w:line="240" w:lineRule="auto"/>
      </w:pPr>
      <w:r>
        <w:rPr>
          <w:rFonts w:ascii="Arial" w:hAnsi="Arial"/>
          <w:b w:val="0"/>
          <w:i w:val="0"/>
          <w:color w:val="262626"/>
          <w:sz w:val="18"/>
        </w:rPr>
        <w:t>Entry-level software engineer with hands-on ownership of full-stack applications from design through deployment and QA. Builds secure, maintainable systems with Python, JavaScript, React, Flask, REST APIs, SQL/NoSQL databases, OOP, automated tests, and CI/CD. Bilingual: English and Spanish.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TECHNICAL SKILLS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Languages &amp; Frameworks: </w:t>
      </w:r>
      <w:r>
        <w:rPr>
          <w:rFonts w:ascii="Arial" w:hAnsi="Arial"/>
          <w:b w:val="0"/>
          <w:i w:val="0"/>
          <w:color w:val="262626"/>
          <w:sz w:val="18"/>
        </w:rPr>
        <w:t>Python, JavaScript, HTML5, CSS3, Flask, React, Node.js, Express, Jinja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Data &amp; APIs: </w:t>
      </w:r>
      <w:r>
        <w:rPr>
          <w:rFonts w:ascii="Arial" w:hAnsi="Arial"/>
          <w:b w:val="0"/>
          <w:i w:val="0"/>
          <w:color w:val="262626"/>
          <w:sz w:val="18"/>
        </w:rPr>
        <w:t>MySQL, SQLAlchemy ORM, MongoDB, RESTful API design, third-party API integration, relational modeling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Engineering: </w:t>
      </w:r>
      <w:r>
        <w:rPr>
          <w:rFonts w:ascii="Arial" w:hAnsi="Arial"/>
          <w:b w:val="0"/>
          <w:i w:val="0"/>
          <w:color w:val="262626"/>
          <w:sz w:val="18"/>
        </w:rPr>
        <w:t>OOP, application factories, service layer, RBAC, BEM, responsive design, accessibility, security headers, CSRF protection</w:t>
      </w:r>
    </w:p>
    <w:p>
      <w:pPr>
        <w:spacing w:after="20" w:line="240" w:lineRule="auto"/>
      </w:pPr>
      <w:r>
        <w:rPr>
          <w:rFonts w:ascii="Arial" w:hAnsi="Arial"/>
          <w:b/>
          <w:i w:val="0"/>
          <w:color w:val="262626"/>
          <w:sz w:val="18"/>
        </w:rPr>
        <w:t xml:space="preserve">Testing &amp; Delivery: </w:t>
      </w:r>
      <w:r>
        <w:rPr>
          <w:rFonts w:ascii="Arial" w:hAnsi="Arial"/>
          <w:b w:val="0"/>
          <w:i w:val="0"/>
          <w:color w:val="262626"/>
          <w:sz w:val="18"/>
        </w:rPr>
        <w:t>pytest, fixtures, integration/security testing, 91% coverage, Ruff, Bandit, Git, GitHub Actions, Python virtual environments, Render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Software Engineer, Founder - Discover Yourself Full-Stack MERN Application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10/2025 - Present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244C8B"/>
                <w:sz w:val="18"/>
              </w:rPr>
              <w:t>discover-yourself.app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</w:r>
          </w:p>
        </w:tc>
      </w:tr>
    </w:tbl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Architected and launched discover-yourself.app, a monetized full-stack MERN application with secure accounts, REST APIs, responsive UI, custom DNS, and GitHub Actions deployment to Render.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Engineered TicketDesk, a role-based IT service management application using Python, Flask, SQLAlchemy, SQLite, Jinja, and BEM CSS with ticket intake, search, assignment, SLA tracking, comments, and audit history.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Applied an OOP service layer and application-factory/blueprint architecture to separate HTTP, domain workflow, persistence, and presentation concerns.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Hardened authentication and authorization with PBKDF2 password hashing, CSRF controls, parameterized ORM queries, object-level permissions, input limits, and restrictive browser security headers.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Built 20 model, request-integration, workflow, and abuse-case tests reaching 91% coverage; added Ruff and Bandit quality gates plus a structured exploratory QA plan.</w:t>
      </w:r>
    </w:p>
    <w:p>
      <w:pPr>
        <w:pStyle w:val="ListBullet"/>
        <w:spacing w:after="30" w:line="240" w:lineRule="auto"/>
        <w:ind w:left="288" w:hanging="173"/>
      </w:pPr>
      <w:r>
        <w:rPr>
          <w:rFonts w:ascii="Arial" w:hAnsi="Arial"/>
          <w:b w:val="0"/>
          <w:i w:val="0"/>
          <w:color w:val="262626"/>
          <w:sz w:val="18"/>
        </w:rPr>
        <w:t>Automated local setup with a Python virtual environment and SQLite; the idempotent script generates secrets, creates tables, seeds demo data, and launches the service.</w:t>
      </w:r>
    </w:p>
    <w:p>
      <w:pPr>
        <w:spacing w:before="100" w:after="60"/>
        <w:pBdr>
          <w:bottom w:val="single" w:sz="8" w:color="244C8B" w:space="3"/>
        </w:pBdr>
      </w:pPr>
      <w:r>
        <w:rPr>
          <w:rFonts w:ascii="Arial" w:hAnsi="Arial"/>
          <w:b/>
          <w:i w:val="0"/>
          <w:color w:val="244C8B"/>
          <w:sz w:val="21"/>
        </w:rPr>
        <w:t>EDUCATION &amp;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Software Engineer Certificate, TripleTen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April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/>
      </w:tblPr>
      <w:tblGrid>
        <w:gridCol w:w="7344"/>
        <w:gridCol w:w="2016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Eagle Scout, Boy Scouts of America - Troop 1869, Washington, DC</w:t>
            </w:r>
          </w:p>
        </w:tc>
        <w:tc>
          <w:tcPr>
            <w:tcW w:type="dxa" w:w="5400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262626"/>
                <w:sz w:val="18"/>
              </w:rPr>
              <w:t>2018</w:t>
            </w:r>
          </w:p>
        </w:tc>
      </w:tr>
    </w:tbl>
    <w:sectPr w:rsidR="00FC693F" w:rsidRPr="0006063C" w:rsidSect="00034616">
      <w:pgSz w:w="12240" w:h="15840"/>
      <w:pgMar w:top="605" w:right="720" w:bottom="605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