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E5" w:rsidRDefault="008D4EE5" w:rsidP="008D4EE5">
      <w:pPr>
        <w:pStyle w:val="Heading2"/>
        <w:tabs>
          <w:tab w:val="left" w:pos="581"/>
        </w:tabs>
        <w:spacing w:before="0"/>
        <w:ind w:left="580" w:firstLine="0"/>
        <w:jc w:val="center"/>
        <w:rPr>
          <w:sz w:val="32"/>
          <w:szCs w:val="32"/>
        </w:rPr>
      </w:pPr>
      <w:r w:rsidRPr="008D4EE5">
        <w:rPr>
          <w:sz w:val="32"/>
          <w:szCs w:val="32"/>
        </w:rPr>
        <w:t xml:space="preserve">Celebration of </w:t>
      </w:r>
      <w:r w:rsidRPr="008D4EE5">
        <w:rPr>
          <w:sz w:val="32"/>
          <w:szCs w:val="32"/>
        </w:rPr>
        <w:t>Research</w:t>
      </w:r>
      <w:r w:rsidRPr="008D4EE5">
        <w:rPr>
          <w:spacing w:val="-8"/>
          <w:sz w:val="32"/>
          <w:szCs w:val="32"/>
        </w:rPr>
        <w:t xml:space="preserve"> </w:t>
      </w:r>
      <w:r w:rsidRPr="008D4EE5">
        <w:rPr>
          <w:sz w:val="32"/>
          <w:szCs w:val="32"/>
        </w:rPr>
        <w:t>Day</w:t>
      </w:r>
    </w:p>
    <w:p w:rsidR="008D4EE5" w:rsidRDefault="008D4EE5" w:rsidP="008D4EE5">
      <w:pPr>
        <w:pStyle w:val="Heading2"/>
        <w:tabs>
          <w:tab w:val="left" w:pos="581"/>
        </w:tabs>
        <w:spacing w:before="0"/>
        <w:ind w:left="580" w:firstLine="0"/>
        <w:jc w:val="center"/>
        <w:rPr>
          <w:sz w:val="32"/>
          <w:szCs w:val="32"/>
        </w:rPr>
      </w:pPr>
    </w:p>
    <w:p w:rsidR="008D4EE5" w:rsidRDefault="008D4EE5" w:rsidP="008D4EE5">
      <w:pPr>
        <w:pStyle w:val="BodyText"/>
        <w:spacing w:line="362" w:lineRule="auto"/>
        <w:ind w:left="220" w:right="119"/>
        <w:jc w:val="both"/>
      </w:pPr>
      <w:r>
        <w:t>The research efforts of all Faculty Members and Students are supported and acknowledged. The</w:t>
      </w:r>
      <w:r>
        <w:rPr>
          <w:spacing w:val="1"/>
        </w:rPr>
        <w:t xml:space="preserve"> </w:t>
      </w:r>
      <w:r>
        <w:t>proposed research policy provides</w:t>
      </w:r>
      <w:r>
        <w:rPr>
          <w:spacing w:val="1"/>
        </w:rPr>
        <w:t xml:space="preserve"> </w:t>
      </w:r>
      <w:r>
        <w:t>mentoring,</w:t>
      </w:r>
      <w:r>
        <w:rPr>
          <w:spacing w:val="1"/>
        </w:rPr>
        <w:t xml:space="preserve"> </w:t>
      </w:r>
      <w:r>
        <w:t>facilitates and</w:t>
      </w:r>
      <w:r>
        <w:rPr>
          <w:spacing w:val="1"/>
        </w:rPr>
        <w:t xml:space="preserve"> </w:t>
      </w:r>
      <w:r>
        <w:t>fosters industrial collaboration and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disseminates research opportunities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collaborations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environment</w:t>
      </w:r>
      <w:r>
        <w:rPr>
          <w:spacing w:val="4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Researchers,</w:t>
      </w:r>
      <w:r>
        <w:rPr>
          <w:spacing w:val="39"/>
        </w:rPr>
        <w:t xml:space="preserve"> </w:t>
      </w:r>
      <w:r>
        <w:t>thus,</w:t>
      </w:r>
      <w:r>
        <w:rPr>
          <w:spacing w:val="37"/>
        </w:rPr>
        <w:t xml:space="preserve"> </w:t>
      </w:r>
      <w:r>
        <w:t>looking</w:t>
      </w:r>
      <w:r>
        <w:rPr>
          <w:spacing w:val="41"/>
        </w:rPr>
        <w:t xml:space="preserve"> </w:t>
      </w:r>
      <w:r>
        <w:t>forward</w:t>
      </w:r>
      <w:r>
        <w:rPr>
          <w:spacing w:val="31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their</w:t>
      </w:r>
      <w:r>
        <w:rPr>
          <w:spacing w:val="38"/>
        </w:rPr>
        <w:t xml:space="preserve"> </w:t>
      </w:r>
      <w:r>
        <w:t>contribution</w:t>
      </w:r>
      <w:r>
        <w:rPr>
          <w:spacing w:val="36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extending</w:t>
      </w:r>
      <w:r>
        <w:rPr>
          <w:spacing w:val="37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culture</w:t>
      </w:r>
      <w:r>
        <w:rPr>
          <w:spacing w:val="-5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research.</w:t>
      </w:r>
    </w:p>
    <w:p w:rsidR="008D4EE5" w:rsidRDefault="008D4EE5" w:rsidP="008D4EE5">
      <w:pPr>
        <w:pStyle w:val="BodyText"/>
        <w:spacing w:line="362" w:lineRule="auto"/>
        <w:ind w:left="220" w:right="119"/>
        <w:jc w:val="both"/>
      </w:pPr>
      <w:r>
        <w:t xml:space="preserve">This celebration will be held once in a year in the name of our Hon’ble Founder Chairman “Shri </w:t>
      </w:r>
      <w:proofErr w:type="spellStart"/>
      <w:r>
        <w:t>Ved</w:t>
      </w:r>
      <w:proofErr w:type="spellEnd"/>
      <w:r>
        <w:rPr>
          <w:spacing w:val="1"/>
        </w:rPr>
        <w:t xml:space="preserve"> </w:t>
      </w:r>
      <w:r>
        <w:t>Prakash</w:t>
      </w:r>
      <w:r>
        <w:rPr>
          <w:spacing w:val="-3"/>
        </w:rPr>
        <w:t xml:space="preserve"> </w:t>
      </w:r>
      <w:proofErr w:type="spellStart"/>
      <w:r>
        <w:t>Goel</w:t>
      </w:r>
      <w:proofErr w:type="spellEnd"/>
      <w:r>
        <w:rPr>
          <w:spacing w:val="-2"/>
        </w:rPr>
        <w:t xml:space="preserve"> </w:t>
      </w:r>
      <w:proofErr w:type="spellStart"/>
      <w:r>
        <w:t>ji</w:t>
      </w:r>
      <w:proofErr w:type="spellEnd"/>
      <w:r>
        <w:t>”.</w:t>
      </w:r>
    </w:p>
    <w:p w:rsidR="008D4EE5" w:rsidRDefault="008D4EE5" w:rsidP="008D4EE5">
      <w:pPr>
        <w:pStyle w:val="BodyText"/>
        <w:spacing w:line="360" w:lineRule="auto"/>
        <w:ind w:left="220" w:right="118"/>
        <w:jc w:val="both"/>
      </w:pPr>
      <w:r>
        <w:t>The faculty members and students will be invited to present their research papers before expert panel</w:t>
      </w:r>
      <w:r>
        <w:rPr>
          <w:spacing w:val="1"/>
        </w:rPr>
        <w:t xml:space="preserve"> </w:t>
      </w:r>
      <w:r>
        <w:t>and the decision will be made accordingly. Based on the merits and the recommendations of the</w:t>
      </w:r>
      <w:r>
        <w:rPr>
          <w:spacing w:val="1"/>
        </w:rPr>
        <w:t xml:space="preserve"> </w:t>
      </w:r>
      <w:r>
        <w:t>panel,</w:t>
      </w:r>
      <w:r>
        <w:rPr>
          <w:spacing w:val="4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papers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awarded.</w:t>
      </w:r>
    </w:p>
    <w:p w:rsidR="008D4EE5" w:rsidRPr="008D4EE5" w:rsidRDefault="008D4EE5" w:rsidP="008D4EE5">
      <w:pPr>
        <w:pStyle w:val="Heading2"/>
        <w:tabs>
          <w:tab w:val="left" w:pos="581"/>
        </w:tabs>
        <w:spacing w:before="0"/>
        <w:ind w:left="580" w:firstLine="0"/>
        <w:jc w:val="center"/>
        <w:rPr>
          <w:sz w:val="32"/>
          <w:szCs w:val="32"/>
        </w:rPr>
      </w:pPr>
      <w:bookmarkStart w:id="0" w:name="_GoBack"/>
      <w:bookmarkEnd w:id="0"/>
    </w:p>
    <w:p w:rsidR="007304D2" w:rsidRDefault="007304D2"/>
    <w:sectPr w:rsidR="0073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54911"/>
    <w:multiLevelType w:val="hybridMultilevel"/>
    <w:tmpl w:val="A8E29874"/>
    <w:lvl w:ilvl="0" w:tplc="0F3A6AC6">
      <w:start w:val="4"/>
      <w:numFmt w:val="decimal"/>
      <w:lvlText w:val="%1."/>
      <w:lvlJc w:val="left"/>
      <w:pPr>
        <w:ind w:left="489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B7E4C52">
      <w:start w:val="1"/>
      <w:numFmt w:val="lowerLetter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4BA85C6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7E74844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FDB6EDB0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5" w:tplc="F8F43FBA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0EE6F23C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9946C19C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plc="11789A8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E5"/>
    <w:rsid w:val="007304D2"/>
    <w:rsid w:val="008D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226C"/>
  <w15:chartTrackingRefBased/>
  <w15:docId w15:val="{34F0C999-701C-4ED7-B7A2-4E72CAD1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D4EE5"/>
    <w:pPr>
      <w:widowControl w:val="0"/>
      <w:autoSpaceDE w:val="0"/>
      <w:autoSpaceDN w:val="0"/>
      <w:spacing w:before="163" w:after="0" w:line="240" w:lineRule="auto"/>
      <w:ind w:left="1301" w:hanging="7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D4EE5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D4E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D4EE5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>HP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2024-05-21T14:48:00Z</dcterms:created>
  <dcterms:modified xsi:type="dcterms:W3CDTF">2024-05-21T14:50:00Z</dcterms:modified>
</cp:coreProperties>
</file>