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E05" w:rsidRPr="007F5E05" w:rsidRDefault="007F5E05" w:rsidP="007F5E05">
      <w:pPr>
        <w:shd w:val="clear" w:color="auto" w:fill="FFFFFF"/>
        <w:spacing w:after="300" w:line="240" w:lineRule="auto"/>
        <w:outlineLvl w:val="2"/>
        <w:rPr>
          <w:rFonts w:ascii="Arial" w:eastAsia="Times New Roman" w:hAnsi="Arial" w:cs="Arial"/>
          <w:color w:val="A51C30"/>
          <w:sz w:val="27"/>
          <w:szCs w:val="27"/>
          <w:lang w:eastAsia="en-IN"/>
        </w:rPr>
      </w:pPr>
      <w:r w:rsidRPr="007F5E05">
        <w:rPr>
          <w:rFonts w:ascii="Arial" w:eastAsia="Times New Roman" w:hAnsi="Arial" w:cs="Arial"/>
          <w:color w:val="A51C30"/>
          <w:sz w:val="27"/>
          <w:szCs w:val="27"/>
          <w:lang w:eastAsia="en-IN"/>
        </w:rPr>
        <w:t>Centre of Excellence – Cyber Security &amp; Networking</w:t>
      </w:r>
    </w:p>
    <w:p w:rsidR="007F5E05" w:rsidRDefault="007F5E05" w:rsidP="007F5E05">
      <w:pPr>
        <w:jc w:val="both"/>
      </w:pPr>
      <w:r>
        <w:t xml:space="preserve">Centre of Excellence – Cyber Security &amp; Networking is established in the year 2014, with the execution of MOU between CISCO Networking Academy &amp; ABES Engineering College, </w:t>
      </w:r>
      <w:proofErr w:type="gramStart"/>
      <w:r>
        <w:t>Since</w:t>
      </w:r>
      <w:proofErr w:type="gramEnd"/>
      <w:r>
        <w:t xml:space="preserve"> then the COE has trained 2500+ Students in various industry oriented courses such as CCNA, CEH, Cyber</w:t>
      </w:r>
      <w:r>
        <w:t xml:space="preserve"> </w:t>
      </w:r>
      <w:r>
        <w:t>Ops Associate etc. In the Year 2018 the COE was awarded by CISCO Networking Academy.</w:t>
      </w:r>
    </w:p>
    <w:p w:rsidR="007F5E05" w:rsidRDefault="007F5E05" w:rsidP="007F5E05">
      <w:pPr>
        <w:jc w:val="both"/>
      </w:pPr>
      <w:r>
        <w:t>The COE now have three industrial collaborators on board na</w:t>
      </w:r>
      <w:r>
        <w:t>mely CISCO</w:t>
      </w:r>
      <w:r>
        <w:t>. The COE is offering wide range of industrial certification course to its students. The Learning Portfolio of CO</w:t>
      </w:r>
      <w:r>
        <w:t>E is expanding with every year.</w:t>
      </w:r>
    </w:p>
    <w:p w:rsidR="00303FDA" w:rsidRDefault="007F5E05" w:rsidP="007F5E05">
      <w:pPr>
        <w:jc w:val="both"/>
      </w:pPr>
      <w:r>
        <w:t xml:space="preserve">These course has huge impact on placements of the students, after successful completion of industrial certification training at COE, Students have received discount vouchers on industrial certification fees and they have achieved </w:t>
      </w:r>
      <w:r>
        <w:t>these global skill certifications</w:t>
      </w:r>
      <w:r>
        <w:t xml:space="preserve"> while studying. These Certifications oriented training courses are helpful for students to prepare for higher salary package jobs.</w:t>
      </w:r>
    </w:p>
    <w:p w:rsidR="007F5E05" w:rsidRPr="007F5E05" w:rsidRDefault="007F5E05" w:rsidP="007F5E05">
      <w:pPr>
        <w:jc w:val="both"/>
        <w:rPr>
          <w:b/>
        </w:rPr>
      </w:pPr>
      <w:r w:rsidRPr="007F5E05">
        <w:rPr>
          <w:b/>
        </w:rPr>
        <w:t>VISION</w:t>
      </w:r>
    </w:p>
    <w:p w:rsidR="007F5E05" w:rsidRPr="007F5E05" w:rsidRDefault="007F5E05" w:rsidP="007F5E05">
      <w:pPr>
        <w:jc w:val="both"/>
      </w:pPr>
      <w:r w:rsidRPr="007F5E05">
        <w:t>Centre of Excellence – Cyber Security &amp; Networking will strive to disseminate professional skills in the domain of Cyber Security &amp; Networking among the students and faculties of the institution at par with inte</w:t>
      </w:r>
      <w:r>
        <w:t>rnational industrial standards.</w:t>
      </w:r>
    </w:p>
    <w:p w:rsidR="007F5E05" w:rsidRPr="007F5E05" w:rsidRDefault="007F5E05" w:rsidP="007F5E05">
      <w:pPr>
        <w:jc w:val="both"/>
        <w:rPr>
          <w:b/>
        </w:rPr>
      </w:pPr>
      <w:r w:rsidRPr="007F5E05">
        <w:rPr>
          <w:b/>
        </w:rPr>
        <w:t>MISSION</w:t>
      </w:r>
    </w:p>
    <w:p w:rsidR="007F5E05" w:rsidRPr="007F5E05" w:rsidRDefault="007F5E05" w:rsidP="007F5E05">
      <w:pPr>
        <w:jc w:val="both"/>
      </w:pPr>
      <w:r w:rsidRPr="007F5E05">
        <w:t>To nurture the talent in accordance with the latest industrial requirements, The Centre of Excellence – Cyber Security &amp; Networking will enable</w:t>
      </w:r>
    </w:p>
    <w:p w:rsidR="007F5E05" w:rsidRPr="007F5E05" w:rsidRDefault="007F5E05" w:rsidP="007F5E05">
      <w:pPr>
        <w:pStyle w:val="ListParagraph"/>
        <w:numPr>
          <w:ilvl w:val="0"/>
          <w:numId w:val="1"/>
        </w:numPr>
        <w:jc w:val="both"/>
      </w:pPr>
      <w:r w:rsidRPr="007F5E05">
        <w:t>A culture of innovation.</w:t>
      </w:r>
    </w:p>
    <w:p w:rsidR="007F5E05" w:rsidRPr="007F5E05" w:rsidRDefault="007F5E05" w:rsidP="007F5E05">
      <w:pPr>
        <w:pStyle w:val="ListParagraph"/>
        <w:numPr>
          <w:ilvl w:val="0"/>
          <w:numId w:val="1"/>
        </w:numPr>
        <w:jc w:val="both"/>
      </w:pPr>
      <w:r w:rsidRPr="007F5E05">
        <w:t>Training on International Standards.</w:t>
      </w:r>
    </w:p>
    <w:p w:rsidR="007F5E05" w:rsidRPr="007F5E05" w:rsidRDefault="007F5E05" w:rsidP="007F5E05">
      <w:pPr>
        <w:pStyle w:val="ListParagraph"/>
        <w:numPr>
          <w:ilvl w:val="0"/>
          <w:numId w:val="1"/>
        </w:numPr>
        <w:jc w:val="both"/>
      </w:pPr>
      <w:r w:rsidRPr="007F5E05">
        <w:t>International Certification in the domain of Cyber Security &amp; Networking.</w:t>
      </w:r>
    </w:p>
    <w:p w:rsidR="007F5E05" w:rsidRDefault="007F5E05" w:rsidP="007F5E05">
      <w:pPr>
        <w:pStyle w:val="ListParagraph"/>
        <w:numPr>
          <w:ilvl w:val="0"/>
          <w:numId w:val="1"/>
        </w:numPr>
        <w:jc w:val="both"/>
      </w:pPr>
      <w:r w:rsidRPr="007F5E05">
        <w:t>State-of-the-art facility for practical learning.</w:t>
      </w:r>
    </w:p>
    <w:p w:rsidR="007F5E05" w:rsidRDefault="007F5E05" w:rsidP="007F5E05">
      <w:pPr>
        <w:pStyle w:val="ListParagraph"/>
        <w:jc w:val="both"/>
      </w:pPr>
    </w:p>
    <w:p w:rsidR="007F5E05" w:rsidRDefault="007F5E05" w:rsidP="007F5E05">
      <w:pPr>
        <w:jc w:val="both"/>
      </w:pPr>
      <w:r w:rsidRPr="007F5E05">
        <w:drawing>
          <wp:inline distT="0" distB="0" distL="0" distR="0" wp14:anchorId="7FC4B765" wp14:editId="55FD1675">
            <wp:extent cx="5731510" cy="2814955"/>
            <wp:effectExtent l="0" t="0" r="2540" b="444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stretch>
                      <a:fillRect/>
                    </a:stretch>
                  </pic:blipFill>
                  <pic:spPr>
                    <a:xfrm>
                      <a:off x="0" y="0"/>
                      <a:ext cx="5731510" cy="2814955"/>
                    </a:xfrm>
                    <a:prstGeom prst="rect">
                      <a:avLst/>
                    </a:prstGeom>
                    <a:noFill/>
                    <a:ln>
                      <a:noFill/>
                    </a:ln>
                  </pic:spPr>
                </pic:pic>
              </a:graphicData>
            </a:graphic>
          </wp:inline>
        </w:drawing>
      </w:r>
    </w:p>
    <w:p w:rsidR="007F5E05" w:rsidRDefault="007F5E05" w:rsidP="007F5E05">
      <w:pPr>
        <w:jc w:val="both"/>
      </w:pPr>
    </w:p>
    <w:p w:rsidR="00FB6D02" w:rsidRDefault="00FB6D02" w:rsidP="007F5E05">
      <w:pPr>
        <w:jc w:val="both"/>
      </w:pPr>
    </w:p>
    <w:p w:rsidR="00FB6D02" w:rsidRDefault="00FB6D02" w:rsidP="007F5E05">
      <w:pPr>
        <w:jc w:val="both"/>
      </w:pPr>
    </w:p>
    <w:p w:rsidR="00FB6D02" w:rsidRDefault="00FB6D02" w:rsidP="007F5E05">
      <w:pPr>
        <w:jc w:val="both"/>
      </w:pPr>
      <w:bookmarkStart w:id="0" w:name="_GoBack"/>
      <w:bookmarkEnd w:id="0"/>
    </w:p>
    <w:sectPr w:rsidR="00FB6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46B8A"/>
    <w:multiLevelType w:val="hybridMultilevel"/>
    <w:tmpl w:val="C9A6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40"/>
    <w:rsid w:val="002E6340"/>
    <w:rsid w:val="00303FDA"/>
    <w:rsid w:val="007F5E05"/>
    <w:rsid w:val="00FB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2870"/>
  <w15:chartTrackingRefBased/>
  <w15:docId w15:val="{C7C822FF-BD07-4FB3-8DB3-D9D3057A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5E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E0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F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1558">
      <w:bodyDiv w:val="1"/>
      <w:marLeft w:val="0"/>
      <w:marRight w:val="0"/>
      <w:marTop w:val="0"/>
      <w:marBottom w:val="0"/>
      <w:divBdr>
        <w:top w:val="none" w:sz="0" w:space="0" w:color="auto"/>
        <w:left w:val="none" w:sz="0" w:space="0" w:color="auto"/>
        <w:bottom w:val="none" w:sz="0" w:space="0" w:color="auto"/>
        <w:right w:val="none" w:sz="0" w:space="0" w:color="auto"/>
      </w:divBdr>
    </w:div>
    <w:div w:id="1567763161">
      <w:bodyDiv w:val="1"/>
      <w:marLeft w:val="0"/>
      <w:marRight w:val="0"/>
      <w:marTop w:val="0"/>
      <w:marBottom w:val="0"/>
      <w:divBdr>
        <w:top w:val="none" w:sz="0" w:space="0" w:color="auto"/>
        <w:left w:val="none" w:sz="0" w:space="0" w:color="auto"/>
        <w:bottom w:val="none" w:sz="0" w:space="0" w:color="auto"/>
        <w:right w:val="none" w:sz="0" w:space="0" w:color="auto"/>
      </w:divBdr>
    </w:div>
    <w:div w:id="1866357724">
      <w:bodyDiv w:val="1"/>
      <w:marLeft w:val="0"/>
      <w:marRight w:val="0"/>
      <w:marTop w:val="0"/>
      <w:marBottom w:val="0"/>
      <w:divBdr>
        <w:top w:val="none" w:sz="0" w:space="0" w:color="auto"/>
        <w:left w:val="none" w:sz="0" w:space="0" w:color="auto"/>
        <w:bottom w:val="none" w:sz="0" w:space="0" w:color="auto"/>
        <w:right w:val="none" w:sz="0" w:space="0" w:color="auto"/>
      </w:divBdr>
      <w:divsChild>
        <w:div w:id="1050302428">
          <w:marLeft w:val="720"/>
          <w:marRight w:val="0"/>
          <w:marTop w:val="72"/>
          <w:marBottom w:val="0"/>
          <w:divBdr>
            <w:top w:val="none" w:sz="0" w:space="0" w:color="auto"/>
            <w:left w:val="none" w:sz="0" w:space="0" w:color="auto"/>
            <w:bottom w:val="none" w:sz="0" w:space="0" w:color="auto"/>
            <w:right w:val="none" w:sz="0" w:space="0" w:color="auto"/>
          </w:divBdr>
        </w:div>
        <w:div w:id="389613947">
          <w:marLeft w:val="720"/>
          <w:marRight w:val="0"/>
          <w:marTop w:val="72"/>
          <w:marBottom w:val="0"/>
          <w:divBdr>
            <w:top w:val="none" w:sz="0" w:space="0" w:color="auto"/>
            <w:left w:val="none" w:sz="0" w:space="0" w:color="auto"/>
            <w:bottom w:val="none" w:sz="0" w:space="0" w:color="auto"/>
            <w:right w:val="none" w:sz="0" w:space="0" w:color="auto"/>
          </w:divBdr>
        </w:div>
        <w:div w:id="1689477518">
          <w:marLeft w:val="720"/>
          <w:marRight w:val="0"/>
          <w:marTop w:val="72"/>
          <w:marBottom w:val="0"/>
          <w:divBdr>
            <w:top w:val="none" w:sz="0" w:space="0" w:color="auto"/>
            <w:left w:val="none" w:sz="0" w:space="0" w:color="auto"/>
            <w:bottom w:val="none" w:sz="0" w:space="0" w:color="auto"/>
            <w:right w:val="none" w:sz="0" w:space="0" w:color="auto"/>
          </w:divBdr>
        </w:div>
        <w:div w:id="1998151103">
          <w:marLeft w:val="720"/>
          <w:marRight w:val="0"/>
          <w:marTop w:val="72"/>
          <w:marBottom w:val="0"/>
          <w:divBdr>
            <w:top w:val="none" w:sz="0" w:space="0" w:color="auto"/>
            <w:left w:val="none" w:sz="0" w:space="0" w:color="auto"/>
            <w:bottom w:val="none" w:sz="0" w:space="0" w:color="auto"/>
            <w:right w:val="none" w:sz="0" w:space="0" w:color="auto"/>
          </w:divBdr>
        </w:div>
        <w:div w:id="624123673">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241</Words>
  <Characters>1378</Characters>
  <Application>Microsoft Office Word</Application>
  <DocSecurity>0</DocSecurity>
  <Lines>11</Lines>
  <Paragraphs>3</Paragraphs>
  <ScaleCrop>false</ScaleCrop>
  <Company>HP</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Babli Baliyan</dc:creator>
  <cp:keywords/>
  <dc:description/>
  <cp:lastModifiedBy>Babli Baliyan</cp:lastModifiedBy>
  <cp:revision>3</cp:revision>
  <dcterms:created xsi:type="dcterms:W3CDTF">2024-05-13T05:42:00Z</dcterms:created>
  <dcterms:modified xsi:type="dcterms:W3CDTF">2024-05-13T05:50:00Z</dcterms:modified>
</cp:coreProperties>
</file>