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05" w:rsidRPr="00922B05" w:rsidRDefault="00922B05" w:rsidP="00922B05">
      <w:pPr>
        <w:pStyle w:val="Heading2"/>
        <w:tabs>
          <w:tab w:val="left" w:pos="581"/>
        </w:tabs>
        <w:spacing w:before="0"/>
        <w:ind w:left="580" w:firstLine="0"/>
        <w:jc w:val="center"/>
        <w:rPr>
          <w:sz w:val="32"/>
          <w:szCs w:val="32"/>
        </w:rPr>
      </w:pPr>
      <w:bookmarkStart w:id="0" w:name="_GoBack"/>
      <w:r w:rsidRPr="00922B05">
        <w:rPr>
          <w:sz w:val="32"/>
          <w:szCs w:val="32"/>
        </w:rPr>
        <w:t>Incentive</w:t>
      </w:r>
      <w:r w:rsidRPr="00922B05">
        <w:rPr>
          <w:spacing w:val="-5"/>
          <w:sz w:val="32"/>
          <w:szCs w:val="32"/>
        </w:rPr>
        <w:t xml:space="preserve"> </w:t>
      </w:r>
      <w:r w:rsidRPr="00922B05">
        <w:rPr>
          <w:sz w:val="32"/>
          <w:szCs w:val="32"/>
        </w:rPr>
        <w:t>for</w:t>
      </w:r>
      <w:r w:rsidRPr="00922B05">
        <w:rPr>
          <w:spacing w:val="-5"/>
          <w:sz w:val="32"/>
          <w:szCs w:val="32"/>
        </w:rPr>
        <w:t xml:space="preserve"> </w:t>
      </w:r>
      <w:r w:rsidRPr="00922B05">
        <w:rPr>
          <w:sz w:val="32"/>
          <w:szCs w:val="32"/>
        </w:rPr>
        <w:t>National</w:t>
      </w:r>
      <w:r w:rsidRPr="00922B05">
        <w:rPr>
          <w:spacing w:val="-5"/>
          <w:sz w:val="32"/>
          <w:szCs w:val="32"/>
        </w:rPr>
        <w:t xml:space="preserve"> </w:t>
      </w:r>
      <w:r w:rsidRPr="00922B05">
        <w:rPr>
          <w:sz w:val="32"/>
          <w:szCs w:val="32"/>
        </w:rPr>
        <w:t>and</w:t>
      </w:r>
      <w:r w:rsidRPr="00922B05">
        <w:rPr>
          <w:spacing w:val="-7"/>
          <w:sz w:val="32"/>
          <w:szCs w:val="32"/>
        </w:rPr>
        <w:t xml:space="preserve"> </w:t>
      </w:r>
      <w:r w:rsidRPr="00922B05">
        <w:rPr>
          <w:sz w:val="32"/>
          <w:szCs w:val="32"/>
        </w:rPr>
        <w:t>International</w:t>
      </w:r>
      <w:r w:rsidRPr="00922B05">
        <w:rPr>
          <w:spacing w:val="-1"/>
          <w:sz w:val="32"/>
          <w:szCs w:val="32"/>
        </w:rPr>
        <w:t xml:space="preserve"> </w:t>
      </w:r>
      <w:r w:rsidRPr="00922B05">
        <w:rPr>
          <w:sz w:val="32"/>
          <w:szCs w:val="32"/>
        </w:rPr>
        <w:t>Recognition</w:t>
      </w:r>
      <w:r w:rsidRPr="00922B05">
        <w:rPr>
          <w:spacing w:val="-6"/>
          <w:sz w:val="32"/>
          <w:szCs w:val="32"/>
        </w:rPr>
        <w:t xml:space="preserve"> </w:t>
      </w:r>
      <w:r w:rsidRPr="00922B05">
        <w:rPr>
          <w:sz w:val="32"/>
          <w:szCs w:val="32"/>
        </w:rPr>
        <w:t>/Awards</w:t>
      </w:r>
    </w:p>
    <w:bookmarkEnd w:id="0"/>
    <w:p w:rsidR="007304D2" w:rsidRDefault="007304D2"/>
    <w:p w:rsidR="00922B05" w:rsidRDefault="00922B05" w:rsidP="00922B05">
      <w:pPr>
        <w:pStyle w:val="BodyText"/>
        <w:spacing w:line="360" w:lineRule="auto"/>
        <w:ind w:left="220" w:right="125"/>
        <w:jc w:val="both"/>
      </w:pPr>
      <w:r>
        <w:t>This policy is to encourage the faculty members to perform to their best at various levels. The below-</w:t>
      </w:r>
      <w:r>
        <w:rPr>
          <w:spacing w:val="-57"/>
        </w:rPr>
        <w:t xml:space="preserve"> </w:t>
      </w:r>
      <w:r>
        <w:t>mentioned award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 only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is</w:t>
      </w:r>
      <w:r>
        <w:rPr>
          <w:spacing w:val="5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/awarded by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5"/>
        </w:rPr>
        <w:t xml:space="preserve"> </w:t>
      </w:r>
      <w:r>
        <w:t>body.</w:t>
      </w:r>
    </w:p>
    <w:p w:rsidR="00922B05" w:rsidRDefault="00922B05" w:rsidP="00922B05">
      <w:pPr>
        <w:pStyle w:val="BodyText"/>
        <w:rPr>
          <w:sz w:val="20"/>
        </w:rPr>
      </w:pPr>
    </w:p>
    <w:p w:rsidR="00922B05" w:rsidRDefault="00922B05" w:rsidP="00922B05">
      <w:pPr>
        <w:pStyle w:val="BodyText"/>
        <w:spacing w:before="10"/>
        <w:rPr>
          <w:sz w:val="16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393"/>
        <w:gridCol w:w="3663"/>
      </w:tblGrid>
      <w:tr w:rsidR="00922B05" w:rsidTr="00922B05">
        <w:trPr>
          <w:trHeight w:val="378"/>
        </w:trPr>
        <w:tc>
          <w:tcPr>
            <w:tcW w:w="974" w:type="dxa"/>
          </w:tcPr>
          <w:p w:rsidR="00922B05" w:rsidRDefault="00922B05" w:rsidP="008401C4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393" w:type="dxa"/>
          </w:tcPr>
          <w:p w:rsidR="00922B05" w:rsidRDefault="00922B05" w:rsidP="008401C4">
            <w:pPr>
              <w:pStyle w:val="TableParagraph"/>
              <w:spacing w:before="1"/>
              <w:ind w:left="1648" w:right="1643"/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3663" w:type="dxa"/>
          </w:tcPr>
          <w:p w:rsidR="00922B05" w:rsidRDefault="00922B05" w:rsidP="008401C4">
            <w:pPr>
              <w:pStyle w:val="TableParagraph"/>
              <w:spacing w:before="1"/>
              <w:ind w:left="1099" w:right="1096"/>
              <w:jc w:val="center"/>
              <w:rPr>
                <w:b/>
              </w:rPr>
            </w:pP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amount</w:t>
            </w:r>
          </w:p>
        </w:tc>
      </w:tr>
      <w:tr w:rsidR="00922B05" w:rsidTr="00922B05">
        <w:trPr>
          <w:trHeight w:val="757"/>
        </w:trPr>
        <w:tc>
          <w:tcPr>
            <w:tcW w:w="974" w:type="dxa"/>
          </w:tcPr>
          <w:p w:rsidR="00922B05" w:rsidRDefault="00922B05" w:rsidP="008401C4">
            <w:pPr>
              <w:pStyle w:val="TableParagraph"/>
              <w:spacing w:before="188"/>
              <w:jc w:val="center"/>
            </w:pPr>
            <w:r>
              <w:t>1</w:t>
            </w:r>
          </w:p>
        </w:tc>
        <w:tc>
          <w:tcPr>
            <w:tcW w:w="4393" w:type="dxa"/>
          </w:tcPr>
          <w:p w:rsidR="00922B05" w:rsidRDefault="00922B05" w:rsidP="008401C4">
            <w:pPr>
              <w:pStyle w:val="TableParagraph"/>
              <w:spacing w:line="249" w:lineRule="exact"/>
              <w:ind w:left="106"/>
            </w:pPr>
            <w:r>
              <w:t>Awards by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Agencies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AKTU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:rsidR="00922B05" w:rsidRDefault="00922B05" w:rsidP="008401C4">
            <w:pPr>
              <w:pStyle w:val="TableParagraph"/>
              <w:spacing w:before="126"/>
              <w:ind w:left="106"/>
            </w:pPr>
            <w:r>
              <w:t>State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award</w:t>
            </w:r>
          </w:p>
        </w:tc>
        <w:tc>
          <w:tcPr>
            <w:tcW w:w="3663" w:type="dxa"/>
          </w:tcPr>
          <w:p w:rsidR="00922B05" w:rsidRDefault="00922B05" w:rsidP="008401C4">
            <w:pPr>
              <w:pStyle w:val="TableParagraph"/>
              <w:spacing w:before="188"/>
              <w:ind w:left="1099" w:right="1082"/>
              <w:jc w:val="center"/>
            </w:pPr>
            <w:proofErr w:type="spellStart"/>
            <w:r>
              <w:t>Rs</w:t>
            </w:r>
            <w:proofErr w:type="spellEnd"/>
            <w:r>
              <w:t>. 20,000</w:t>
            </w:r>
          </w:p>
        </w:tc>
      </w:tr>
      <w:tr w:rsidR="00922B05" w:rsidTr="00922B05">
        <w:trPr>
          <w:trHeight w:val="763"/>
        </w:trPr>
        <w:tc>
          <w:tcPr>
            <w:tcW w:w="974" w:type="dxa"/>
          </w:tcPr>
          <w:p w:rsidR="00922B05" w:rsidRDefault="00922B05" w:rsidP="008401C4">
            <w:pPr>
              <w:pStyle w:val="TableParagraph"/>
              <w:spacing w:before="188"/>
              <w:jc w:val="center"/>
            </w:pPr>
            <w:r>
              <w:t>2</w:t>
            </w:r>
          </w:p>
        </w:tc>
        <w:tc>
          <w:tcPr>
            <w:tcW w:w="4393" w:type="dxa"/>
          </w:tcPr>
          <w:p w:rsidR="00922B05" w:rsidRDefault="00922B05" w:rsidP="008401C4">
            <w:pPr>
              <w:pStyle w:val="TableParagraph"/>
              <w:spacing w:line="249" w:lineRule="exact"/>
              <w:ind w:left="106"/>
            </w:pPr>
            <w:r>
              <w:t>Awards</w:t>
            </w:r>
            <w:r>
              <w:rPr>
                <w:spacing w:val="-1"/>
              </w:rPr>
              <w:t xml:space="preserve"> </w:t>
            </w:r>
            <w:r>
              <w:t>initiated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GOI</w:t>
            </w:r>
            <w:r>
              <w:rPr>
                <w:spacing w:val="2"/>
              </w:rPr>
              <w:t xml:space="preserve"> </w:t>
            </w:r>
            <w:r>
              <w:t>Agencies such</w:t>
            </w:r>
            <w:r>
              <w:rPr>
                <w:spacing w:val="-5"/>
              </w:rPr>
              <w:t xml:space="preserve"> </w:t>
            </w:r>
            <w:r>
              <w:t>as</w:t>
            </w:r>
          </w:p>
          <w:p w:rsidR="00922B05" w:rsidRDefault="00922B05" w:rsidP="008401C4">
            <w:pPr>
              <w:pStyle w:val="TableParagraph"/>
              <w:spacing w:before="127"/>
              <w:ind w:left="106"/>
            </w:pPr>
            <w:r>
              <w:t>AICTE</w:t>
            </w:r>
            <w:r>
              <w:rPr>
                <w:spacing w:val="-1"/>
              </w:rPr>
              <w:t xml:space="preserve"> </w:t>
            </w:r>
            <w:r>
              <w:t>/ UGC</w:t>
            </w:r>
            <w:r>
              <w:rPr>
                <w:spacing w:val="-3"/>
              </w:rPr>
              <w:t xml:space="preserve"> </w:t>
            </w:r>
            <w:r>
              <w:t>/ CSIR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DBT</w:t>
            </w:r>
            <w:r>
              <w:rPr>
                <w:spacing w:val="3"/>
              </w:rPr>
              <w:t xml:space="preserve"> </w:t>
            </w:r>
            <w:r>
              <w:t>etc.</w:t>
            </w:r>
          </w:p>
        </w:tc>
        <w:tc>
          <w:tcPr>
            <w:tcW w:w="3663" w:type="dxa"/>
          </w:tcPr>
          <w:p w:rsidR="00922B05" w:rsidRDefault="00922B05" w:rsidP="008401C4">
            <w:pPr>
              <w:pStyle w:val="TableParagraph"/>
              <w:spacing w:before="188"/>
              <w:ind w:left="1099" w:right="1082"/>
              <w:jc w:val="center"/>
            </w:pPr>
            <w:proofErr w:type="spellStart"/>
            <w:r>
              <w:t>Rs</w:t>
            </w:r>
            <w:proofErr w:type="spellEnd"/>
            <w:r>
              <w:t>. 25,000</w:t>
            </w:r>
          </w:p>
        </w:tc>
      </w:tr>
      <w:tr w:rsidR="00922B05" w:rsidTr="00922B05">
        <w:trPr>
          <w:trHeight w:val="758"/>
        </w:trPr>
        <w:tc>
          <w:tcPr>
            <w:tcW w:w="974" w:type="dxa"/>
          </w:tcPr>
          <w:p w:rsidR="00922B05" w:rsidRDefault="00922B05" w:rsidP="008401C4">
            <w:pPr>
              <w:pStyle w:val="TableParagraph"/>
              <w:spacing w:before="183"/>
              <w:jc w:val="center"/>
            </w:pPr>
            <w:r>
              <w:t>3</w:t>
            </w:r>
          </w:p>
        </w:tc>
        <w:tc>
          <w:tcPr>
            <w:tcW w:w="4393" w:type="dxa"/>
          </w:tcPr>
          <w:p w:rsidR="00922B05" w:rsidRDefault="00922B05" w:rsidP="008401C4">
            <w:pPr>
              <w:pStyle w:val="TableParagraph"/>
              <w:spacing w:line="249" w:lineRule="exact"/>
              <w:ind w:left="163"/>
            </w:pPr>
            <w:r>
              <w:t>International</w:t>
            </w:r>
            <w:r>
              <w:rPr>
                <w:spacing w:val="-4"/>
              </w:rPr>
              <w:t xml:space="preserve"> </w:t>
            </w:r>
            <w:r>
              <w:t>awards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UN,</w:t>
            </w:r>
            <w:r>
              <w:rPr>
                <w:spacing w:val="1"/>
              </w:rPr>
              <w:t xml:space="preserve"> </w:t>
            </w:r>
            <w:r>
              <w:t>WHO, UNESCO</w:t>
            </w:r>
          </w:p>
          <w:p w:rsidR="00922B05" w:rsidRDefault="00922B05" w:rsidP="008401C4">
            <w:pPr>
              <w:pStyle w:val="TableParagraph"/>
              <w:spacing w:before="126"/>
              <w:ind w:left="106"/>
            </w:pPr>
            <w:r>
              <w:t>etc. or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President of</w:t>
            </w:r>
            <w:r>
              <w:rPr>
                <w:spacing w:val="-3"/>
              </w:rPr>
              <w:t xml:space="preserve"> </w:t>
            </w:r>
            <w:r>
              <w:t>India</w:t>
            </w:r>
          </w:p>
        </w:tc>
        <w:tc>
          <w:tcPr>
            <w:tcW w:w="3663" w:type="dxa"/>
          </w:tcPr>
          <w:p w:rsidR="00922B05" w:rsidRDefault="00922B05" w:rsidP="008401C4">
            <w:pPr>
              <w:pStyle w:val="TableParagraph"/>
              <w:spacing w:before="183"/>
              <w:ind w:left="1099" w:right="1082"/>
              <w:jc w:val="center"/>
            </w:pPr>
            <w:proofErr w:type="spellStart"/>
            <w:r>
              <w:t>Rs</w:t>
            </w:r>
            <w:proofErr w:type="spellEnd"/>
            <w:r>
              <w:t>. 30,000</w:t>
            </w:r>
          </w:p>
        </w:tc>
      </w:tr>
    </w:tbl>
    <w:p w:rsidR="00922B05" w:rsidRDefault="00922B05"/>
    <w:p w:rsidR="00922B05" w:rsidRDefault="00922B05"/>
    <w:sectPr w:rsidR="0092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05"/>
    <w:rsid w:val="007304D2"/>
    <w:rsid w:val="0092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5EE0"/>
  <w15:chartTrackingRefBased/>
  <w15:docId w15:val="{3BACCAA0-0D4F-4468-92C0-192876B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22B05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22B05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22B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22B0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922B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>HP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2024-05-21T14:39:00Z</dcterms:created>
  <dcterms:modified xsi:type="dcterms:W3CDTF">2024-05-21T14:40:00Z</dcterms:modified>
</cp:coreProperties>
</file>