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5C4A"/>
  <w:body>
    <w:p w:rsidR="00D80BCF" w:rsidRPr="00B8184F" w:rsidRDefault="00F70257" w:rsidP="00852E0C">
      <w:pPr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F70257">
        <w:rPr>
          <w:rFonts w:asciiTheme="majorHAnsi" w:hAnsiTheme="majorHAnsi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2576" behindDoc="1" locked="0" layoutInCell="1" allowOverlap="1" wp14:anchorId="07E6FF83" wp14:editId="43E50999">
            <wp:simplePos x="0" y="0"/>
            <wp:positionH relativeFrom="column">
              <wp:posOffset>-1258097</wp:posOffset>
            </wp:positionH>
            <wp:positionV relativeFrom="paragraph">
              <wp:posOffset>-116205</wp:posOffset>
            </wp:positionV>
            <wp:extent cx="3576320" cy="1591945"/>
            <wp:effectExtent l="0" t="0" r="0" b="0"/>
            <wp:wrapNone/>
            <wp:docPr id="5" name="Рисунок 5" descr="H:\Мои логотипы\2017\Mirtash\Brand Mirtash\Логотип\Основной вариант с подстроком\На зеленом фоне\Основной вариант_на зеленом фоне с подстрок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Мои логотипы\2017\Mirtash\Brand Mirtash\Логотип\Основной вариант с подстроком\На зеленом фоне\Основной вариант_на зеленом фоне с подстроком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5D3C">
        <w:rPr>
          <w:rFonts w:asciiTheme="majorHAnsi" w:hAnsiTheme="majorHAnsi" w:cs="Times New Roman"/>
          <w:b/>
          <w:noProof/>
          <w:sz w:val="24"/>
          <w:szCs w:val="24"/>
          <w:vertAlign w:val="subscri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299FE9" wp14:editId="0EE861DF">
                <wp:simplePos x="0" y="0"/>
                <wp:positionH relativeFrom="column">
                  <wp:posOffset>2369185</wp:posOffset>
                </wp:positionH>
                <wp:positionV relativeFrom="paragraph">
                  <wp:posOffset>457673</wp:posOffset>
                </wp:positionV>
                <wp:extent cx="38481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3C" w:rsidRPr="00D706C3" w:rsidRDefault="00D430E7" w:rsidP="00725D3C">
                            <w:pPr>
                              <w:spacing w:after="0"/>
                              <w:rPr>
                                <w:rFonts w:ascii="Lintel" w:hAnsi="Linte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06C3">
                              <w:rPr>
                                <w:rFonts w:ascii="Lintel" w:hAnsi="Lintel"/>
                                <w:color w:val="FFFFFF" w:themeColor="background1"/>
                                <w:sz w:val="20"/>
                                <w:szCs w:val="20"/>
                              </w:rPr>
                              <w:t>РТ,  д.</w:t>
                            </w:r>
                            <w:proofErr w:type="gramEnd"/>
                            <w:r w:rsidRPr="00D706C3">
                              <w:rPr>
                                <w:rFonts w:ascii="Lintel" w:hAnsi="Linte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Калинино, улица Центральная 101 </w:t>
                            </w:r>
                            <w:r w:rsidR="00725D3C" w:rsidRPr="00D706C3">
                              <w:rPr>
                                <w:rFonts w:ascii="Lintel" w:hAnsi="Lintel"/>
                                <w:color w:val="FFFFFF" w:themeColor="background1"/>
                                <w:sz w:val="20"/>
                                <w:szCs w:val="20"/>
                              </w:rPr>
                              <w:t>(около Высокой Горы)</w:t>
                            </w:r>
                            <w:r w:rsidR="00F268F4" w:rsidRPr="00D706C3">
                              <w:rPr>
                                <w:rFonts w:asciiTheme="majorHAnsi" w:hAnsiTheme="majorHAnsi" w:cs="Times New Roman"/>
                                <w:b/>
                                <w:noProof/>
                                <w:color w:val="FFFFFF" w:themeColor="background1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299FE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6.55pt;margin-top:36.05pt;width:30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" filled="f" stroked="f">
                <v:textbox style="mso-fit-shape-to-text:t">
                  <w:txbxContent>
                    <w:p w:rsidR="00725D3C" w:rsidRPr="00D706C3" w:rsidRDefault="00D430E7" w:rsidP="00725D3C">
                      <w:pPr>
                        <w:spacing w:after="0"/>
                        <w:rPr>
                          <w:rFonts w:ascii="Lintel" w:hAnsi="Linte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D706C3">
                        <w:rPr>
                          <w:rFonts w:ascii="Lintel" w:hAnsi="Lintel"/>
                          <w:color w:val="FFFFFF" w:themeColor="background1"/>
                          <w:sz w:val="20"/>
                          <w:szCs w:val="20"/>
                        </w:rPr>
                        <w:t>РТ,  д.</w:t>
                      </w:r>
                      <w:proofErr w:type="gramEnd"/>
                      <w:r w:rsidRPr="00D706C3">
                        <w:rPr>
                          <w:rFonts w:ascii="Lintel" w:hAnsi="Lintel"/>
                          <w:color w:val="FFFFFF" w:themeColor="background1"/>
                          <w:sz w:val="20"/>
                          <w:szCs w:val="20"/>
                        </w:rPr>
                        <w:t xml:space="preserve"> Калинино, улица Центральная 101 </w:t>
                      </w:r>
                      <w:r w:rsidR="00725D3C" w:rsidRPr="00D706C3">
                        <w:rPr>
                          <w:rFonts w:ascii="Lintel" w:hAnsi="Lintel"/>
                          <w:color w:val="FFFFFF" w:themeColor="background1"/>
                          <w:sz w:val="20"/>
                          <w:szCs w:val="20"/>
                        </w:rPr>
                        <w:t>(около Высокой Горы)</w:t>
                      </w:r>
                      <w:r w:rsidR="00F268F4" w:rsidRPr="00D706C3">
                        <w:rPr>
                          <w:rFonts w:asciiTheme="majorHAnsi" w:hAnsiTheme="majorHAnsi" w:cs="Times New Roman"/>
                          <w:b/>
                          <w:noProof/>
                          <w:color w:val="FFFFFF" w:themeColor="background1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00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48.4pt;margin-top:-112.8pt;width:665.85pt;height:111.75pt;z-index:-251644928;mso-position-horizontal-relative:text;mso-position-vertical-relative:text;mso-width-relative:page;mso-height-relative:page">
            <v:imagedata r:id="rId5" o:title="87"/>
          </v:shape>
        </w:pict>
      </w:r>
    </w:p>
    <w:p w:rsidR="00B8184F" w:rsidRDefault="00B8184F" w:rsidP="00D430E7">
      <w:pPr>
        <w:ind w:left="5529"/>
        <w:rPr>
          <w:rFonts w:asciiTheme="majorHAnsi" w:hAnsiTheme="majorHAnsi" w:cs="Times New Roman"/>
          <w:b/>
          <w:sz w:val="24"/>
          <w:szCs w:val="24"/>
        </w:rPr>
      </w:pPr>
    </w:p>
    <w:p w:rsidR="00B8184F" w:rsidRDefault="00B8184F" w:rsidP="00852E0C">
      <w:pPr>
        <w:rPr>
          <w:rFonts w:asciiTheme="majorHAnsi" w:hAnsiTheme="majorHAnsi" w:cs="Times New Roman"/>
          <w:b/>
          <w:sz w:val="24"/>
          <w:szCs w:val="24"/>
        </w:rPr>
      </w:pPr>
    </w:p>
    <w:p w:rsidR="00D430E7" w:rsidRPr="00F70257" w:rsidRDefault="00D430E7" w:rsidP="00EF0593">
      <w:pPr>
        <w:tabs>
          <w:tab w:val="left" w:pos="426"/>
        </w:tabs>
        <w:rPr>
          <w:rFonts w:ascii="Lintel" w:hAnsi="Lintel" w:cs="Times New Roman"/>
          <w:b/>
          <w:color w:val="F2F2F2" w:themeColor="background1" w:themeShade="F2"/>
          <w:sz w:val="24"/>
          <w:szCs w:val="24"/>
        </w:rPr>
      </w:pPr>
      <w:bookmarkStart w:id="0" w:name="_GoBack"/>
      <w:bookmarkEnd w:id="0"/>
    </w:p>
    <w:p w:rsidR="002C2D92" w:rsidRPr="00F70257" w:rsidRDefault="00852E0C" w:rsidP="007944A5">
      <w:pPr>
        <w:tabs>
          <w:tab w:val="left" w:pos="426"/>
        </w:tabs>
        <w:ind w:firstLine="284"/>
        <w:rPr>
          <w:rFonts w:ascii="Lintel" w:hAnsi="Lintel" w:cs="Times New Roman"/>
          <w:b/>
          <w:color w:val="F2F2F2" w:themeColor="background1" w:themeShade="F2"/>
          <w:sz w:val="24"/>
          <w:szCs w:val="24"/>
        </w:rPr>
      </w:pPr>
      <w:r w:rsidRPr="00F70257">
        <w:rPr>
          <w:rFonts w:ascii="Lintel" w:hAnsi="Lintel" w:cs="Times New Roman"/>
          <w:b/>
          <w:color w:val="F2F2F2" w:themeColor="background1" w:themeShade="F2"/>
          <w:sz w:val="24"/>
          <w:szCs w:val="24"/>
        </w:rPr>
        <w:t>КАРТОЧКА ПАРТНЕРА МИРТАШ</w:t>
      </w:r>
    </w:p>
    <w:tbl>
      <w:tblPr>
        <w:tblStyle w:val="a3"/>
        <w:tblpPr w:leftFromText="180" w:rightFromText="180" w:vertAnchor="text" w:horzAnchor="margin" w:tblpXSpec="right" w:tblpY="115"/>
        <w:tblW w:w="9180" w:type="dxa"/>
        <w:tblBorders>
          <w:top w:val="single" w:sz="6" w:space="0" w:color="007D64"/>
          <w:left w:val="none" w:sz="0" w:space="0" w:color="auto"/>
          <w:bottom w:val="single" w:sz="6" w:space="0" w:color="007D64"/>
          <w:right w:val="none" w:sz="0" w:space="0" w:color="auto"/>
          <w:insideH w:val="single" w:sz="6" w:space="0" w:color="007D64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3652"/>
        <w:gridCol w:w="5528"/>
      </w:tblGrid>
      <w:tr w:rsidR="00D430E7" w:rsidRPr="00B8184F" w:rsidTr="00D706C3">
        <w:trPr>
          <w:trHeight w:val="523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Организация, полное наименование 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ОБЩЕСТВО С ОГРАНИЧЕННОЙ ОТВЕТСТВЕННОСТЬЮ "МИРТАШ"</w:t>
            </w:r>
          </w:p>
        </w:tc>
      </w:tr>
      <w:tr w:rsidR="00D430E7" w:rsidRPr="00B8184F" w:rsidTr="00D706C3">
        <w:trPr>
          <w:trHeight w:val="137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Сокращенное наименование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ООО "МИРТАШ"</w:t>
            </w:r>
          </w:p>
        </w:tc>
      </w:tr>
      <w:tr w:rsidR="00D430E7" w:rsidRPr="00B8184F" w:rsidTr="00D706C3">
        <w:trPr>
          <w:trHeight w:val="22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Юридический адрес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420091,РТ, </w:t>
            </w: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г.Казань</w:t>
            </w:r>
            <w:proofErr w:type="spellEnd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, пер. </w:t>
            </w: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Бадаева</w:t>
            </w:r>
            <w:proofErr w:type="spellEnd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 2-я, 4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Почтовый адрес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420091,РТ, </w:t>
            </w: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г.Казань</w:t>
            </w:r>
            <w:proofErr w:type="spellEnd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, пер. </w:t>
            </w: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Бадаева</w:t>
            </w:r>
            <w:proofErr w:type="spellEnd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 2-я, 4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ИНН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1661053035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КПП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166101001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ОГРН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1171690048375</w:t>
            </w:r>
          </w:p>
        </w:tc>
      </w:tr>
      <w:tr w:rsidR="00D430E7" w:rsidRPr="00B8184F" w:rsidTr="00D706C3">
        <w:trPr>
          <w:trHeight w:val="942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ОКВЭД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47.52.7 Торговля розничная строительными материалами, не включенными в другие группировки, в специализированных магазинах 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ОКАТО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92401363000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ОКТМО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92701000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ОКПО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15754443</w:t>
            </w:r>
          </w:p>
        </w:tc>
      </w:tr>
      <w:tr w:rsidR="00D430E7" w:rsidRPr="00B8184F" w:rsidTr="00D706C3">
        <w:trPr>
          <w:trHeight w:val="262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Регистрационный № в ПФ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013-508-014435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Код подчиненности ФСС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1606 1</w:t>
            </w:r>
          </w:p>
        </w:tc>
      </w:tr>
      <w:tr w:rsidR="00D430E7" w:rsidRPr="00B8184F" w:rsidTr="00D706C3">
        <w:trPr>
          <w:trHeight w:val="259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Регистрационный номер ФСС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1606613171</w:t>
            </w:r>
          </w:p>
        </w:tc>
      </w:tr>
      <w:tr w:rsidR="00D430E7" w:rsidRPr="00B8184F" w:rsidTr="00D706C3">
        <w:trPr>
          <w:trHeight w:val="344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ОКОПФ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65 Общество с ограниченной ответственностью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ОКФС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16 Частная собственность</w:t>
            </w:r>
          </w:p>
        </w:tc>
      </w:tr>
      <w:tr w:rsidR="00D430E7" w:rsidRPr="00B8184F" w:rsidTr="00D706C3">
        <w:trPr>
          <w:trHeight w:val="254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Банк 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ПАО «Сбербанк России», доп. офис №8610/0080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Расчетный счет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40702810962000027092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Корреспондентский счет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30101 810 6 00000000603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БИК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049205603</w:t>
            </w:r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Гайнуллина</w:t>
            </w:r>
            <w:proofErr w:type="spellEnd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Лейсан</w:t>
            </w:r>
            <w:proofErr w:type="spellEnd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Масхутовна</w:t>
            </w:r>
            <w:proofErr w:type="spellEnd"/>
          </w:p>
        </w:tc>
      </w:tr>
      <w:tr w:rsidR="00D430E7" w:rsidRPr="00B8184F" w:rsidTr="00D706C3">
        <w:trPr>
          <w:trHeight w:val="333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Главный бухгалтер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Гайнуллина</w:t>
            </w:r>
            <w:proofErr w:type="spellEnd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Лейсан</w:t>
            </w:r>
            <w:proofErr w:type="spellEnd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Масхутовна</w:t>
            </w:r>
            <w:proofErr w:type="spellEnd"/>
          </w:p>
        </w:tc>
      </w:tr>
      <w:tr w:rsidR="00D430E7" w:rsidRPr="00B8184F" w:rsidTr="00D706C3">
        <w:trPr>
          <w:trHeight w:val="318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Телефон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8 (987) 227-87-24, 8 (843) 266</w:t>
            </w: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10</w:t>
            </w: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>36</w:t>
            </w:r>
          </w:p>
        </w:tc>
      </w:tr>
      <w:tr w:rsidR="00D430E7" w:rsidRPr="00B8184F" w:rsidTr="00D706C3">
        <w:trPr>
          <w:trHeight w:val="303"/>
        </w:trPr>
        <w:tc>
          <w:tcPr>
            <w:tcW w:w="3652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</w:rPr>
              <w:t xml:space="preserve">Электронный адрес </w:t>
            </w:r>
          </w:p>
        </w:tc>
        <w:tc>
          <w:tcPr>
            <w:tcW w:w="5528" w:type="dxa"/>
            <w:shd w:val="clear" w:color="auto" w:fill="auto"/>
          </w:tcPr>
          <w:p w:rsidR="00D430E7" w:rsidRPr="00D706C3" w:rsidRDefault="00D430E7" w:rsidP="00D430E7">
            <w:pPr>
              <w:spacing w:before="40" w:after="40"/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D706C3">
              <w:rPr>
                <w:rFonts w:asciiTheme="majorHAnsi" w:hAnsiTheme="majorHAnsi" w:cs="Times New Roman"/>
                <w:color w:val="FFFFFF" w:themeColor="background1"/>
                <w:sz w:val="24"/>
                <w:szCs w:val="24"/>
                <w:lang w:val="en-US"/>
              </w:rPr>
              <w:t>mirtash_kzn@mail.ru</w:t>
            </w:r>
          </w:p>
        </w:tc>
      </w:tr>
    </w:tbl>
    <w:p w:rsidR="00D430E7" w:rsidRDefault="00D430E7" w:rsidP="00D430E7">
      <w:pPr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sz w:val="24"/>
          <w:szCs w:val="24"/>
          <w:lang w:val="en-US"/>
        </w:rPr>
        <w:t xml:space="preserve">     </w:t>
      </w:r>
    </w:p>
    <w:p w:rsidR="00F70257" w:rsidRPr="00F70257" w:rsidRDefault="000269B9" w:rsidP="00F70257">
      <w:pPr>
        <w:ind w:left="284"/>
        <w:rPr>
          <w:rFonts w:asciiTheme="majorHAnsi" w:hAnsiTheme="majorHAnsi" w:cs="Times New Roman"/>
          <w:i/>
          <w:color w:val="FFFFFF" w:themeColor="background1"/>
          <w:sz w:val="28"/>
          <w:szCs w:val="28"/>
        </w:rPr>
      </w:pPr>
      <w:r w:rsidRPr="00D706C3">
        <w:rPr>
          <w:rFonts w:asciiTheme="majorHAnsi" w:hAnsiTheme="majorHAnsi" w:cs="Times New Roman"/>
          <w:i/>
          <w:color w:val="FFFFFF" w:themeColor="background1"/>
          <w:sz w:val="28"/>
          <w:szCs w:val="28"/>
        </w:rPr>
        <w:t>www.mirtash.ru</w:t>
      </w:r>
    </w:p>
    <w:sectPr w:rsidR="00F70257" w:rsidRPr="00F70257" w:rsidSect="00D430E7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ntel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92"/>
    <w:rsid w:val="00003009"/>
    <w:rsid w:val="000269B9"/>
    <w:rsid w:val="00031C3F"/>
    <w:rsid w:val="00120549"/>
    <w:rsid w:val="00285F3C"/>
    <w:rsid w:val="002B214B"/>
    <w:rsid w:val="002C2D92"/>
    <w:rsid w:val="002D7CB3"/>
    <w:rsid w:val="00331E03"/>
    <w:rsid w:val="003C4223"/>
    <w:rsid w:val="004032C3"/>
    <w:rsid w:val="0040369E"/>
    <w:rsid w:val="005C13F1"/>
    <w:rsid w:val="0065179F"/>
    <w:rsid w:val="00725D3C"/>
    <w:rsid w:val="0073015A"/>
    <w:rsid w:val="007944A5"/>
    <w:rsid w:val="00852E0C"/>
    <w:rsid w:val="008A3093"/>
    <w:rsid w:val="008E1A67"/>
    <w:rsid w:val="009648F4"/>
    <w:rsid w:val="009A5ADD"/>
    <w:rsid w:val="009F0CB6"/>
    <w:rsid w:val="009F5FC1"/>
    <w:rsid w:val="00A60451"/>
    <w:rsid w:val="00AC7C33"/>
    <w:rsid w:val="00B44D2E"/>
    <w:rsid w:val="00B8184F"/>
    <w:rsid w:val="00D430E7"/>
    <w:rsid w:val="00D52388"/>
    <w:rsid w:val="00D706C3"/>
    <w:rsid w:val="00D80BCF"/>
    <w:rsid w:val="00EC0FCC"/>
    <w:rsid w:val="00EF0593"/>
    <w:rsid w:val="00F268F4"/>
    <w:rsid w:val="00F70257"/>
    <w:rsid w:val="00F71B9B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aede2,#005c4a"/>
    </o:shapedefaults>
    <o:shapelayout v:ext="edit">
      <o:idmap v:ext="edit" data="1"/>
    </o:shapelayout>
  </w:shapeDefaults>
  <w:decimalSymbol w:val=","/>
  <w:listSeparator w:val=";"/>
  <w14:docId w14:val="2630626D"/>
  <w15:docId w15:val="{0504B958-D14A-4E5C-825A-C6E67F05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B9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70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Compman</cp:lastModifiedBy>
  <cp:revision>2</cp:revision>
  <cp:lastPrinted>2017-06-13T05:20:00Z</cp:lastPrinted>
  <dcterms:created xsi:type="dcterms:W3CDTF">2017-06-13T05:44:00Z</dcterms:created>
  <dcterms:modified xsi:type="dcterms:W3CDTF">2017-06-13T05:44:00Z</dcterms:modified>
</cp:coreProperties>
</file>