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3E88B">
      <w:pPr>
        <w:spacing w:after="0"/>
        <w:ind w:left="-360" w:firstLine="360"/>
        <w:jc w:val="center"/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</w:pPr>
      <w:r>
        <w:rPr>
          <w:rFonts w:hint="default" w:ascii="Times New Roman" w:hAnsi="Times New Roman" w:cs="Times New Roman"/>
          <w:b/>
          <w:sz w:val="20"/>
          <w:szCs w:val="20"/>
          <w:lang w:bidi="mr-IN"/>
        </w:rPr>
        <w:t xml:space="preserve">MAHADEV KANCHAN COLLEGE OF PHARMACEUTICAL EDUCATION AND         RESEARCH </w:t>
      </w:r>
      <w:r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  <w:t xml:space="preserve">  </w:t>
      </w:r>
    </w:p>
    <w:p w14:paraId="4D533E4B">
      <w:pPr>
        <w:spacing w:after="0"/>
        <w:ind w:left="-360" w:firstLine="360"/>
        <w:jc w:val="center"/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</w:pPr>
    </w:p>
    <w:p w14:paraId="5AFEA8C7">
      <w:pPr>
        <w:spacing w:after="0"/>
        <w:ind w:left="-360" w:firstLine="360"/>
        <w:jc w:val="center"/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  <w:t>Staff Details</w:t>
      </w:r>
    </w:p>
    <w:p w14:paraId="217C54E8">
      <w:pPr>
        <w:spacing w:after="0"/>
        <w:ind w:left="-360" w:firstLine="360"/>
        <w:jc w:val="center"/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 w:bidi="mr-IN"/>
        </w:rP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18"/>
        <w:gridCol w:w="3037"/>
        <w:gridCol w:w="4665"/>
      </w:tblGrid>
      <w:tr w14:paraId="2826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60078443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Sr.No </w:t>
            </w:r>
          </w:p>
        </w:tc>
        <w:tc>
          <w:tcPr>
            <w:tcW w:w="3037" w:type="dxa"/>
          </w:tcPr>
          <w:p w14:paraId="60997030">
            <w:pPr>
              <w:ind w:firstLine="660" w:firstLineChars="30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Name</w:t>
            </w:r>
          </w:p>
        </w:tc>
        <w:tc>
          <w:tcPr>
            <w:tcW w:w="4665" w:type="dxa"/>
          </w:tcPr>
          <w:p w14:paraId="10B0FF56">
            <w:pPr>
              <w:ind w:firstLine="770" w:firstLineChars="35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Qualification</w:t>
            </w:r>
          </w:p>
        </w:tc>
      </w:tr>
      <w:tr w14:paraId="1CB74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0EB2835F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1</w:t>
            </w:r>
          </w:p>
        </w:tc>
        <w:tc>
          <w:tcPr>
            <w:tcW w:w="3037" w:type="dxa"/>
          </w:tcPr>
          <w:p w14:paraId="51D6FBD5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Dr.Nitin M.Gawai (Principal)</w:t>
            </w:r>
          </w:p>
        </w:tc>
        <w:tc>
          <w:tcPr>
            <w:tcW w:w="4665" w:type="dxa"/>
          </w:tcPr>
          <w:p w14:paraId="4F03D3BC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PhD Pharmaceutical scienece </w:t>
            </w:r>
          </w:p>
        </w:tc>
      </w:tr>
      <w:tr w14:paraId="616D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0FB4D059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  <w:tc>
          <w:tcPr>
            <w:tcW w:w="3037" w:type="dxa"/>
          </w:tcPr>
          <w:p w14:paraId="68F95B15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Associate .Prof.Kunal R.Hake</w:t>
            </w:r>
          </w:p>
        </w:tc>
        <w:tc>
          <w:tcPr>
            <w:tcW w:w="4665" w:type="dxa"/>
          </w:tcPr>
          <w:p w14:paraId="532AC11C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 Pharm (Pharmaceutics) </w:t>
            </w:r>
          </w:p>
        </w:tc>
      </w:tr>
      <w:tr w14:paraId="47B8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03F4F40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3037" w:type="dxa"/>
          </w:tcPr>
          <w:p w14:paraId="7BB25E4E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Asst.prof Yojana kunjir </w:t>
            </w:r>
          </w:p>
        </w:tc>
        <w:tc>
          <w:tcPr>
            <w:tcW w:w="4665" w:type="dxa"/>
          </w:tcPr>
          <w:p w14:paraId="0F91118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 Pharm (Pharmaceuticual chemistry) </w:t>
            </w:r>
          </w:p>
        </w:tc>
      </w:tr>
      <w:tr w14:paraId="0CD5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7511914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</w:t>
            </w:r>
          </w:p>
        </w:tc>
        <w:tc>
          <w:tcPr>
            <w:tcW w:w="3037" w:type="dxa"/>
          </w:tcPr>
          <w:p w14:paraId="6DEBB25F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Rekha Kolape</w:t>
            </w:r>
          </w:p>
        </w:tc>
        <w:tc>
          <w:tcPr>
            <w:tcW w:w="4665" w:type="dxa"/>
          </w:tcPr>
          <w:p w14:paraId="71C47C6B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(Pharmaceutical Quality Assurance)</w:t>
            </w:r>
          </w:p>
        </w:tc>
      </w:tr>
      <w:tr w14:paraId="533DC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3157D190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  <w:tc>
          <w:tcPr>
            <w:tcW w:w="3037" w:type="dxa"/>
          </w:tcPr>
          <w:p w14:paraId="04039603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Shivanad Wagh</w:t>
            </w:r>
          </w:p>
        </w:tc>
        <w:tc>
          <w:tcPr>
            <w:tcW w:w="4665" w:type="dxa"/>
          </w:tcPr>
          <w:p w14:paraId="14C87DD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(Pharmaceutical Quality Assurance)</w:t>
            </w:r>
          </w:p>
        </w:tc>
      </w:tr>
      <w:tr w14:paraId="738D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455EEB65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3037" w:type="dxa"/>
          </w:tcPr>
          <w:p w14:paraId="67840109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Nidhi Jawalkar</w:t>
            </w:r>
          </w:p>
        </w:tc>
        <w:tc>
          <w:tcPr>
            <w:tcW w:w="4665" w:type="dxa"/>
          </w:tcPr>
          <w:p w14:paraId="3E156C5C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(Pharmacognosy)</w:t>
            </w:r>
          </w:p>
        </w:tc>
      </w:tr>
      <w:tr w14:paraId="3D92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536A7744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  <w:tc>
          <w:tcPr>
            <w:tcW w:w="3037" w:type="dxa"/>
          </w:tcPr>
          <w:p w14:paraId="5482DA66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Anisha Deshmukh</w:t>
            </w:r>
          </w:p>
        </w:tc>
        <w:tc>
          <w:tcPr>
            <w:tcW w:w="4665" w:type="dxa"/>
          </w:tcPr>
          <w:p w14:paraId="311BCEE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(Pharmaceuticual chemistry)</w:t>
            </w:r>
          </w:p>
        </w:tc>
      </w:tr>
      <w:tr w14:paraId="22CB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6F699554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</w:tc>
        <w:tc>
          <w:tcPr>
            <w:tcW w:w="3037" w:type="dxa"/>
          </w:tcPr>
          <w:p w14:paraId="6219D771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Ketakee More</w:t>
            </w:r>
          </w:p>
        </w:tc>
        <w:tc>
          <w:tcPr>
            <w:tcW w:w="4665" w:type="dxa"/>
          </w:tcPr>
          <w:p w14:paraId="4A027250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(Pharmaceuticual chemistry)</w:t>
            </w:r>
          </w:p>
        </w:tc>
      </w:tr>
      <w:tr w14:paraId="1C49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5B792E57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9</w:t>
            </w:r>
          </w:p>
        </w:tc>
        <w:tc>
          <w:tcPr>
            <w:tcW w:w="3037" w:type="dxa"/>
          </w:tcPr>
          <w:p w14:paraId="5E76FFBF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Nilesh Zanzane</w:t>
            </w:r>
          </w:p>
        </w:tc>
        <w:tc>
          <w:tcPr>
            <w:tcW w:w="4665" w:type="dxa"/>
          </w:tcPr>
          <w:p w14:paraId="07509DD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(Pharmaceuticual chemistry)</w:t>
            </w:r>
          </w:p>
        </w:tc>
      </w:tr>
      <w:tr w14:paraId="7295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43D3B6D8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</w:t>
            </w:r>
          </w:p>
        </w:tc>
        <w:tc>
          <w:tcPr>
            <w:tcW w:w="3037" w:type="dxa"/>
          </w:tcPr>
          <w:p w14:paraId="4124EDE4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Disha Wadave</w:t>
            </w:r>
          </w:p>
        </w:tc>
        <w:tc>
          <w:tcPr>
            <w:tcW w:w="4665" w:type="dxa"/>
          </w:tcPr>
          <w:p w14:paraId="1BEE535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(Pharmaceuticual chemistry)</w:t>
            </w:r>
          </w:p>
        </w:tc>
      </w:tr>
      <w:tr w14:paraId="02E1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0083DE2B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11</w:t>
            </w:r>
          </w:p>
        </w:tc>
        <w:tc>
          <w:tcPr>
            <w:tcW w:w="3037" w:type="dxa"/>
          </w:tcPr>
          <w:p w14:paraId="628BCE76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Rutuja Kudnar</w:t>
            </w:r>
          </w:p>
        </w:tc>
        <w:tc>
          <w:tcPr>
            <w:tcW w:w="4665" w:type="dxa"/>
          </w:tcPr>
          <w:p w14:paraId="392E58FC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 Pharm (Pharmacology)</w:t>
            </w:r>
          </w:p>
        </w:tc>
      </w:tr>
      <w:tr w14:paraId="532AD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36E162EC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</w:t>
            </w:r>
          </w:p>
        </w:tc>
        <w:tc>
          <w:tcPr>
            <w:tcW w:w="3037" w:type="dxa"/>
          </w:tcPr>
          <w:p w14:paraId="5C9A2FB4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Asst.prof Sourabh bhosale </w:t>
            </w:r>
          </w:p>
        </w:tc>
        <w:tc>
          <w:tcPr>
            <w:tcW w:w="4665" w:type="dxa"/>
          </w:tcPr>
          <w:p w14:paraId="183DEF33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 Pharm (Pharmaceutics) </w:t>
            </w:r>
          </w:p>
        </w:tc>
      </w:tr>
      <w:tr w14:paraId="7F76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2EC9E55D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13</w:t>
            </w:r>
          </w:p>
        </w:tc>
        <w:tc>
          <w:tcPr>
            <w:tcW w:w="3037" w:type="dxa"/>
          </w:tcPr>
          <w:p w14:paraId="4D92EACC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Asst.prof Shrisagar </w:t>
            </w:r>
          </w:p>
        </w:tc>
        <w:tc>
          <w:tcPr>
            <w:tcW w:w="4665" w:type="dxa"/>
          </w:tcPr>
          <w:p w14:paraId="74643AEB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 Pharm (Pharmaceutics) </w:t>
            </w:r>
            <w:bookmarkStart w:id="0" w:name="_GoBack"/>
            <w:bookmarkEnd w:id="0"/>
          </w:p>
        </w:tc>
      </w:tr>
      <w:tr w14:paraId="2307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611FD11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</w:t>
            </w:r>
          </w:p>
        </w:tc>
        <w:tc>
          <w:tcPr>
            <w:tcW w:w="3037" w:type="dxa"/>
          </w:tcPr>
          <w:p w14:paraId="6BD71FC2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Lect. Sonali Shitole </w:t>
            </w:r>
          </w:p>
        </w:tc>
        <w:tc>
          <w:tcPr>
            <w:tcW w:w="4665" w:type="dxa"/>
          </w:tcPr>
          <w:p w14:paraId="64D965DB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 Pharmacy</w:t>
            </w:r>
          </w:p>
        </w:tc>
      </w:tr>
      <w:tr w14:paraId="3036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4F70571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15</w:t>
            </w:r>
          </w:p>
        </w:tc>
        <w:tc>
          <w:tcPr>
            <w:tcW w:w="3037" w:type="dxa"/>
          </w:tcPr>
          <w:p w14:paraId="1663C838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Lect.Kajal kambale </w:t>
            </w:r>
          </w:p>
        </w:tc>
        <w:tc>
          <w:tcPr>
            <w:tcW w:w="4665" w:type="dxa"/>
          </w:tcPr>
          <w:p w14:paraId="155DDA54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 Pharmacy</w:t>
            </w:r>
          </w:p>
        </w:tc>
      </w:tr>
      <w:tr w14:paraId="6497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25A9DEBB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16</w:t>
            </w:r>
          </w:p>
        </w:tc>
        <w:tc>
          <w:tcPr>
            <w:tcW w:w="3037" w:type="dxa"/>
          </w:tcPr>
          <w:p w14:paraId="5BE64A92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Lect Monika Baravakar </w:t>
            </w:r>
          </w:p>
        </w:tc>
        <w:tc>
          <w:tcPr>
            <w:tcW w:w="4665" w:type="dxa"/>
          </w:tcPr>
          <w:p w14:paraId="14C743C5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 Pharmacy</w:t>
            </w:r>
          </w:p>
        </w:tc>
      </w:tr>
      <w:tr w14:paraId="21A1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36A45300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17</w:t>
            </w:r>
          </w:p>
        </w:tc>
        <w:tc>
          <w:tcPr>
            <w:tcW w:w="3037" w:type="dxa"/>
          </w:tcPr>
          <w:p w14:paraId="54FE3704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Asst.Prof Nurjahan shaikh</w:t>
            </w:r>
          </w:p>
        </w:tc>
        <w:tc>
          <w:tcPr>
            <w:tcW w:w="4665" w:type="dxa"/>
          </w:tcPr>
          <w:p w14:paraId="70DFE780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 Pharmacy (Pharmacology) </w:t>
            </w:r>
          </w:p>
        </w:tc>
      </w:tr>
      <w:tr w14:paraId="1E27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356559F6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18</w:t>
            </w:r>
          </w:p>
        </w:tc>
        <w:tc>
          <w:tcPr>
            <w:tcW w:w="3037" w:type="dxa"/>
          </w:tcPr>
          <w:p w14:paraId="6AC0F127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Rutuja Jagtap</w:t>
            </w:r>
          </w:p>
        </w:tc>
        <w:tc>
          <w:tcPr>
            <w:tcW w:w="4665" w:type="dxa"/>
          </w:tcPr>
          <w:p w14:paraId="7B639E16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Msc Chemistry / Non Teaching </w:t>
            </w:r>
          </w:p>
        </w:tc>
      </w:tr>
      <w:tr w14:paraId="3754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3FC28068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19</w:t>
            </w:r>
          </w:p>
        </w:tc>
        <w:tc>
          <w:tcPr>
            <w:tcW w:w="3037" w:type="dxa"/>
          </w:tcPr>
          <w:p w14:paraId="11C7B9B1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Pooja Divekar</w:t>
            </w:r>
          </w:p>
        </w:tc>
        <w:tc>
          <w:tcPr>
            <w:tcW w:w="4665" w:type="dxa"/>
          </w:tcPr>
          <w:p w14:paraId="355638FE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Msc Chemistry / Non Teaching</w:t>
            </w:r>
          </w:p>
        </w:tc>
      </w:tr>
      <w:tr w14:paraId="373E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5D18F67E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20</w:t>
            </w:r>
          </w:p>
        </w:tc>
        <w:tc>
          <w:tcPr>
            <w:tcW w:w="3037" w:type="dxa"/>
          </w:tcPr>
          <w:p w14:paraId="60DFCDD2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Lab.Asst. Pooja Pawar</w:t>
            </w:r>
          </w:p>
        </w:tc>
        <w:tc>
          <w:tcPr>
            <w:tcW w:w="4665" w:type="dxa"/>
          </w:tcPr>
          <w:p w14:paraId="443EDA0C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Bsc Chemistry / Non Teaching</w:t>
            </w:r>
          </w:p>
        </w:tc>
      </w:tr>
      <w:tr w14:paraId="54D5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420B8688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21</w:t>
            </w:r>
          </w:p>
        </w:tc>
        <w:tc>
          <w:tcPr>
            <w:tcW w:w="3037" w:type="dxa"/>
          </w:tcPr>
          <w:p w14:paraId="63C5742E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Akshay Memane </w:t>
            </w:r>
          </w:p>
        </w:tc>
        <w:tc>
          <w:tcPr>
            <w:tcW w:w="4665" w:type="dxa"/>
          </w:tcPr>
          <w:p w14:paraId="7A5B0C97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M.Lib </w:t>
            </w:r>
          </w:p>
        </w:tc>
      </w:tr>
      <w:tr w14:paraId="311C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410E338D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22</w:t>
            </w:r>
          </w:p>
        </w:tc>
        <w:tc>
          <w:tcPr>
            <w:tcW w:w="3037" w:type="dxa"/>
          </w:tcPr>
          <w:p w14:paraId="218FB1CA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Shubham Memane </w:t>
            </w:r>
          </w:p>
        </w:tc>
        <w:tc>
          <w:tcPr>
            <w:tcW w:w="4665" w:type="dxa"/>
          </w:tcPr>
          <w:p w14:paraId="71125A4D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BBA</w:t>
            </w:r>
          </w:p>
        </w:tc>
      </w:tr>
      <w:tr w14:paraId="08FC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2CD3AA03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23</w:t>
            </w:r>
          </w:p>
        </w:tc>
        <w:tc>
          <w:tcPr>
            <w:tcW w:w="3037" w:type="dxa"/>
          </w:tcPr>
          <w:p w14:paraId="46B163CD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Santosh Kadam</w:t>
            </w:r>
          </w:p>
        </w:tc>
        <w:tc>
          <w:tcPr>
            <w:tcW w:w="4665" w:type="dxa"/>
          </w:tcPr>
          <w:p w14:paraId="61E2D3D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Office superintendent</w:t>
            </w:r>
          </w:p>
        </w:tc>
      </w:tr>
      <w:tr w14:paraId="42F3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8" w:type="dxa"/>
          </w:tcPr>
          <w:p w14:paraId="118481D5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24</w:t>
            </w:r>
          </w:p>
        </w:tc>
        <w:tc>
          <w:tcPr>
            <w:tcW w:w="3037" w:type="dxa"/>
          </w:tcPr>
          <w:p w14:paraId="6B46B226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Mayuri Kunjir</w:t>
            </w:r>
          </w:p>
        </w:tc>
        <w:tc>
          <w:tcPr>
            <w:tcW w:w="4665" w:type="dxa"/>
          </w:tcPr>
          <w:p w14:paraId="0539D854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Bcom</w:t>
            </w:r>
          </w:p>
        </w:tc>
      </w:tr>
    </w:tbl>
    <w:p w14:paraId="3349AE0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E188D"/>
    <w:rsid w:val="2D886B5A"/>
    <w:rsid w:val="45D81DA4"/>
    <w:rsid w:val="5C1E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2026-02-05T09:15:00Z</dcterms:created>
  <dc:creator>Priyanka Kotwal</dc:creator>
  <cp:lastModifiedBy>Priyanka Kotwal</cp:lastModifiedBy>
  <dcterms:modified xsi:type="dcterms:W3CDTF">2026-02-05T09:49:53Z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DD5532A1F1584E03999CA8652A3F5FB2_11</vt:lpwstr>
  </property>
</Properties>
</file>