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SAWFK6BT7RYQ00HGRZR8QL0D7N80O7GREX0XBJDWXFBRTQ5T66BJIC0HFYSTPB6RXUM6SOZFZI6D8HEJQOFT0F8P8RF0WMCB8JOOYHB33761E9D3205F628587D26DC437E7CD15" Type="http://schemas.microsoft.com/office/2006/relationships/officeDocumentMain" Target="NUL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8F" w:rsidRPr="00A1738F" w:rsidRDefault="00A1738F" w:rsidP="00A1738F">
      <w:pPr>
        <w:widowControl/>
        <w:spacing w:before="48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1738F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实操大作业：</w:t>
      </w:r>
      <w:proofErr w:type="spellStart"/>
      <w:r w:rsidRPr="00A1738F">
        <w:rPr>
          <w:rFonts w:ascii="Arial" w:eastAsia="宋体" w:hAnsi="Arial" w:cs="Arial"/>
          <w:b/>
          <w:bCs/>
          <w:color w:val="000000"/>
          <w:kern w:val="36"/>
          <w:sz w:val="36"/>
          <w:szCs w:val="36"/>
        </w:rPr>
        <w:t>PetStore</w:t>
      </w:r>
      <w:proofErr w:type="spellEnd"/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设计一个宠物售卖和转卖分布式市场</w:t>
      </w: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相关角色：</w:t>
      </w:r>
    </w:p>
    <w:p w:rsidR="00A1738F" w:rsidRPr="00A1738F" w:rsidRDefault="00A1738F" w:rsidP="00A1738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出售人：将宠物上架，制定价格，售卖成功则收款。</w:t>
      </w:r>
    </w:p>
    <w:p w:rsidR="00A1738F" w:rsidRPr="00A1738F" w:rsidRDefault="00A1738F" w:rsidP="00A1738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购买人：选择宠物，进行购买，初始资金分配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10000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元。</w:t>
      </w:r>
    </w:p>
    <w:p w:rsidR="00A1738F" w:rsidRPr="00A1738F" w:rsidRDefault="00A1738F" w:rsidP="00A1738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宠物：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ID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，名称，品类（猫，狗，兔等），出生日期，价格，描述（一段文字供展示）等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，有效状态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图片所在</w:t>
      </w:r>
      <w:proofErr w:type="spellStart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url</w:t>
      </w:r>
      <w:proofErr w:type="spellEnd"/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等扩展信息</w:t>
      </w:r>
    </w:p>
    <w:p w:rsidR="00A1738F" w:rsidRPr="00A1738F" w:rsidRDefault="00A1738F" w:rsidP="00A1738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管理员：帐户开户，初始化，监测市场里的宠物价格分布，售卖次数，处理纠纷。</w:t>
      </w:r>
    </w:p>
    <w:p w:rsidR="00A1738F" w:rsidRPr="00A1738F" w:rsidRDefault="00A1738F" w:rsidP="00A1738F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市场：展示在售宠物列表</w:t>
      </w: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参考实现：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首先管理员在链上为一个人开户，出售人和购买人本质上都是自然人，其基本属性是名字和帐户余额，以及名下的宠物列表。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人可以创建一个宠物，一个宠物被创建后，挂接到一个人的名下，在被失效之前，就一直有效，宠物被创建时并没有价格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宠物上架时可以制定一个价格，被置为上架状态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宠物上架后可写入一个市场合约，所有人都可以看到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购买人选择市场里的宠物，发起购买，进入交易合约，交易合约判断有效状态，如果是在售的，就允许交易，否则拒绝，如果允许交易的，则判断购买人余额是否足够，进行扣款，并将款项写入出售人帐户，将宠物转给购买人。生成一个购买订单记录。</w:t>
      </w:r>
    </w:p>
    <w:p w:rsidR="00A1738F" w:rsidRPr="00A1738F" w:rsidRDefault="00A1738F" w:rsidP="00A1738F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 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如果购买人觉得货不对板或售卖人反悔，可以发起仲裁，将相关信息全部发给监督员，审计人根据订单情况，进行仲裁（模拟），如果仲裁为交易无效，则冲正上述款项和宠物归属。可通过权限体系，使得只有监督员可以操作冲正接口。</w:t>
      </w: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  </w:t>
      </w:r>
    </w:p>
    <w:p w:rsidR="00A1738F" w:rsidRPr="00A1738F" w:rsidRDefault="00A1738F" w:rsidP="00A173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参考基本合约列表</w:t>
      </w: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</w:p>
    <w:p w:rsidR="00A1738F" w:rsidRPr="00A1738F" w:rsidRDefault="00A1738F" w:rsidP="00A1738F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帐户管理合约</w:t>
      </w:r>
    </w:p>
    <w:p w:rsidR="00A1738F" w:rsidRPr="00A1738F" w:rsidRDefault="00A1738F" w:rsidP="00A1738F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市场合约</w:t>
      </w:r>
    </w:p>
    <w:p w:rsidR="00A1738F" w:rsidRPr="00A1738F" w:rsidRDefault="00A1738F" w:rsidP="00A1738F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交易合约</w:t>
      </w:r>
    </w:p>
    <w:p w:rsidR="00A1738F" w:rsidRPr="00A1738F" w:rsidRDefault="00A1738F" w:rsidP="00A1738F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A1738F">
        <w:rPr>
          <w:rFonts w:ascii="Arial" w:eastAsia="宋体" w:hAnsi="Arial" w:cs="Arial"/>
          <w:color w:val="000000"/>
          <w:kern w:val="0"/>
          <w:sz w:val="20"/>
          <w:szCs w:val="20"/>
        </w:rPr>
        <w:t>冲正管理合约</w:t>
      </w:r>
    </w:p>
    <w:p w:rsidR="00A27BAA" w:rsidRDefault="00A27BAA">
      <w:bookmarkStart w:id="0" w:name="_GoBack"/>
      <w:bookmarkEnd w:id="0"/>
    </w:p>
    <w:sectPr w:rsidR="00A27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205C1"/>
    <w:multiLevelType w:val="multilevel"/>
    <w:tmpl w:val="CB36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33E4"/>
    <w:multiLevelType w:val="multilevel"/>
    <w:tmpl w:val="D8D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651E"/>
    <w:multiLevelType w:val="multilevel"/>
    <w:tmpl w:val="D97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74A35"/>
    <w:multiLevelType w:val="multilevel"/>
    <w:tmpl w:val="125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D585A"/>
    <w:multiLevelType w:val="multilevel"/>
    <w:tmpl w:val="8038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xsDQwMzAwtzQ0NDRS0lEKTi0uzszPAykwrAUAerwBwCwAAAA="/>
  </w:docVars>
  <w:rsids>
    <w:rsidRoot w:val="00A1738F"/>
    <w:rsid w:val="00A1738F"/>
    <w:rsid w:val="00A27BA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FDD6"/>
  <w15:chartTrackingRefBased/>
  <w15:docId w15:val="{5F0C0903-5EC1-455E-8029-F3C4F600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7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38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17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richzhao(赵振华)</dc:creator>
  <cp:keywords/>
  <dc:description/>
  <cp:lastModifiedBy>Zhao Zhenhua</cp:lastModifiedBy>
  <cp:revision>2</cp:revision>
  <dcterms:created xsi:type="dcterms:W3CDTF">2019-06-19T09:10:00Z</dcterms:created>
  <dcterms:modified xsi:type="dcterms:W3CDTF">2019-06-25T03:29:00Z</dcterms:modified>
</cp:coreProperties>
</file>