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2cdcb79221f44f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{{ds.TotalPersonCountText}} ({{ds.TotalPersonCount}}) sany daşary ýurt raýatlaryňyň {{ds.BusinessTripStartDateText}}-den {{ds.BusinessTripEndDateText}}-ne çenli {{ds.BusinessTripDurationDays}} gün möhlet bilen {{ds.ToRegionName_Genitive}} iş saparyna gidýandigini size habar berýäris.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raýatyныň Türkmenistana gelmeginiň, onda bolmagynyň we ondan gitmeginiň düzgünlerini berjaý etmegine jogapkärçiligi kompäniýamyz öz üstüne alyýar.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