
<file path=[Content_Types].xml><?xml version="1.0" encoding="utf-8"?>
<Types xmlns="http://schemas.openxmlformats.org/package/2006/content-types">
  <Default Extension="xml" ContentType="application/vnd.openxmlformats-officedocument.wordprocessingml.document.main+xml"/>
  <Default Extension="rels" ContentType="application/vnd.openxmlformats-package.relationships+xml"/>
</Types>
</file>

<file path=_rels/.rels>&#65279;<?xml version="1.0" encoding="utf-8"?><Relationships xmlns="http://schemas.openxmlformats.org/package/2006/relationships"><Relationship Type="http://schemas.openxmlformats.org/officeDocument/2006/relationships/officeDocument" Target="/word/document.xml" Id="Rafa59bbc1e814a3e" /></Relationships>
</file>

<file path=word/document.xml><?xml version="1.0" encoding="utf-8"?>
<w:document xmlns:w="http://schemas.openxmlformats.org/wordprocessingml/2006/main">
  <w:body>
    <w:p>
      <w:pPr>
        <w:jc w:val="right"/>
        <w:spacing w:after="80"/>
      </w:pPr>
      <w:r>
        <w:rPr>
          <w:rFonts w:ascii="Times New Roman" w:hAnsi="Times New Roman"/>
          <w:sz w:val="30"/>
          <w:b/>
        </w:rPr>
        <w:t xml:space="preserve">{{ds.FullApplicationNumber}}</w:t>
      </w:r>
    </w:p>
    <w:p>
      <w:pPr>
        <w:jc w:val="right"/>
        <w:spacing w:after="80"/>
      </w:pPr>
      <w:r>
        <w:rPr>
          <w:rFonts w:ascii="Times New Roman" w:hAnsi="Times New Roman"/>
          <w:sz w:val="30"/>
          <w:b/>
        </w:rPr>
        <w:t xml:space="preserve">{{ds.ApplicationDate}} ý.</w:t>
      </w:r>
    </w:p>
    <w:p/>
    <w:p>
      <w:pPr>
        <w:jc w:val="right"/>
        <w:spacing w:after="80"/>
      </w:pPr>
      <w:r>
        <w:rPr>
          <w:rFonts w:ascii="Times New Roman" w:hAnsi="Times New Roman"/>
          <w:sz w:val="30"/>
          <w:b/>
        </w:rPr>
        <w:t xml:space="preserve">Türkmenistanyň Döwlet migrasiýa gullugynyň başlygyna</w:t>
      </w:r>
    </w:p>
    <w:p/>
    <w:p>
      <w:pPr>
        <w:jc w:val="both"/>
        <w:ind w:firstLine="720"/>
        <w:spacing w:after="160"/>
      </w:pPr>
      <w:r>
        <w:rPr>
          <w:rFonts w:ascii="Times New Roman" w:hAnsi="Times New Roman"/>
          <w:sz w:val="30"/>
        </w:rPr>
        <w:t xml:space="preserve">Hatymyzyň goşundysynda görkezilen sanawdaky {{ds.TotalPersonCount}} ({{ds.TotalPersonCountText}}) sany daşary ýurt raýatynyň pasportyny çalyşandygy sebäpli aşakda görkezilen çakylyklary täze pasportyna görä resmileşdirip bermegiňizi Sizden haýyş edýäris.</w:t>
      </w:r>
    </w:p>
    <w:p>
      <w:pPr>
        <w:jc w:val="both"/>
        <w:ind w:firstLine="720"/>
        <w:spacing w:after="160"/>
      </w:pPr>
      <w:r>
        <w:rPr>
          <w:rFonts w:ascii="Times New Roman" w:hAnsi="Times New Roman"/>
          <w:sz w:val="30"/>
        </w:rPr>
        <w:t xml:space="preserve">Daşary ýurt raýatynyň Türkmenistana gelmeginiň, onda bolmagynyň we ondan gitmeginiň düzgünlerini berjaý etmegine jogapkärçiligi kompaniýamyz öz üstüne alýar.</w:t>
      </w:r>
    </w:p>
    <w:p/>
    <w:p>
      <w:pPr>
        <w:spacing w:after="80"/>
      </w:pPr>
      <w:r>
        <w:rPr>
          <w:rFonts w:ascii="Times New Roman" w:hAnsi="Times New Roman"/>
          <w:sz w:val="30"/>
          <w:b/>
        </w:rPr>
        <w:t xml:space="preserve">Üýtgedilmeli çakylyklar:</w:t>
      </w:r>
    </w:p>
    <w:tbl>
      <w:tblPr>
        <w:tblW w:w="0" w:type="auto"/>
        <w:tblBorders>
          <w:top w:val="single" w:sz="4"/>
          <w:bottom w:val="single" w:sz="4"/>
          <w:left w:val="single" w:sz="4"/>
          <w:right w:val="single" w:sz="4"/>
          <w:insideH w:val="single" w:sz="4"/>
          <w:insideV w:val="single" w:sz="4"/>
        </w:tblBorders>
      </w:tblPr>
      <w:tr>
        <w:tc>
          <w:tcPr>
            <w:tcW w:w="600" w:type="dxa"/>
          </w:tcPr>
          <w:p>
            <w:pPr>
              <w:jc w:val="center"/>
            </w:pPr>
            <w:r>
              <w:rPr>
                <w:rFonts w:ascii="Times New Roman" w:hAnsi="Times New Roman"/>
                <w:sz w:val="30"/>
                <w:b/>
              </w:rPr>
              <w:t>№</w:t>
            </w:r>
          </w:p>
        </w:tc>
        <w:tc>
          <w:tcPr>
            <w:tcW w:w="3000" w:type="dxa"/>
          </w:tcPr>
          <w:p>
            <w:pPr>
              <w:jc w:val="center"/>
            </w:pPr>
            <w:r>
              <w:rPr>
                <w:rFonts w:ascii="Times New Roman" w:hAnsi="Times New Roman"/>
                <w:sz w:val="30"/>
                <w:b/>
              </w:rPr>
              <w:t>Çakylygyň belgisi</w:t>
            </w:r>
          </w:p>
        </w:tc>
        <w:tc>
          <w:tcPr>
            <w:tcW w:w="2353" w:type="dxa"/>
          </w:tcPr>
          <w:p>
            <w:pPr>
              <w:jc w:val="center"/>
            </w:pPr>
            <w:r>
              <w:rPr>
                <w:rFonts w:ascii="Times New Roman" w:hAnsi="Times New Roman"/>
                <w:sz w:val="30"/>
                <w:b/>
              </w:rPr>
              <w:t>Resmileşdirilen senesi</w:t>
            </w:r>
          </w:p>
        </w:tc>
        <w:tc>
          <w:tcPr>
            <w:tcW w:w="2353" w:type="dxa"/>
          </w:tcPr>
          <w:p>
            <w:pPr>
              <w:jc w:val="center"/>
            </w:pPr>
            <w:r>
              <w:rPr>
                <w:rFonts w:ascii="Times New Roman" w:hAnsi="Times New Roman"/>
                <w:sz w:val="30"/>
                <w:b/>
              </w:rPr>
              <w:t>Möhleti</w:t>
            </w:r>
          </w:p>
        </w:tc>
      </w:tr>
      <w:tr>
        <w:tc>
          <w:tcPr>
            <w:tcW w:w="600" w:type="dxa"/>
          </w:tcPr>
          <w:p>
            <w:pPr>
              <w:jc w:val="center"/>
            </w:pPr>
            <w:r>
              <w:rPr>
                <w:rFonts w:ascii="Times New Roman" w:hAnsi="Times New Roman"/>
                <w:sz w:val="30"/>
              </w:rPr>
              <w:t xml:space="preserve">{{#ds.rows}}{{ds.rows.RowNo}}</w:t>
            </w:r>
          </w:p>
        </w:tc>
        <w:tc>
          <w:tcPr>
            <w:tcW w:w="3000" w:type="dxa"/>
          </w:tcPr>
          <w:p>
            <w:pPr>
              <w:jc w:val="center"/>
            </w:pPr>
            <w:r>
              <w:rPr>
                <w:rFonts w:ascii="Times New Roman" w:hAnsi="Times New Roman"/>
                <w:sz w:val="30"/>
              </w:rPr>
              <w:t xml:space="preserve">{{ds.rows.InvitationNumber}}</w:t>
            </w:r>
          </w:p>
        </w:tc>
        <w:tc>
          <w:tcPr>
            <w:tcW w:w="2353" w:type="dxa"/>
          </w:tcPr>
          <w:p>
            <w:pPr>
              <w:jc w:val="center"/>
            </w:pPr>
            <w:r>
              <w:rPr>
                <w:rFonts w:ascii="Times New Roman" w:hAnsi="Times New Roman"/>
                <w:sz w:val="30"/>
              </w:rPr>
              <w:t xml:space="preserve">{{ds.rows.StartDate}}</w:t>
            </w:r>
          </w:p>
        </w:tc>
        <w:tc>
          <w:tcPr>
            <w:tcW w:w="2353" w:type="dxa"/>
          </w:tcPr>
          <w:p>
            <w:pPr>
              <w:jc w:val="center"/>
            </w:pPr>
            <w:r>
              <w:rPr>
                <w:rFonts w:ascii="Times New Roman" w:hAnsi="Times New Roman"/>
                <w:sz w:val="30"/>
              </w:rPr>
              <w:t xml:space="preserve">{{ds.rows.ExpirationDate}}{{/ds.rows}}</w:t>
            </w:r>
          </w:p>
        </w:tc>
      </w:tr>
    </w:tbl>
    <w:p/>
    <w:tbl>
      <w:tblPr>
        <w:tblW w:w="8306" w:type="dxa"/>
        <w:tblLayout w:type="fixed"/>
        <w:tblBorders>
          <w:top w:val="nil"/>
          <w:left w:val="nil"/>
          <w:bottom w:val="nil"/>
          <w:right w:val="nil"/>
          <w:insideH w:val="nil"/>
          <w:insideV w:val="nil"/>
        </w:tblBorders>
      </w:tblPr>
      <w:tblGrid>
        <w:gridCol w:w="5200"/>
        <w:gridCol w:w="3106"/>
      </w:tblGrid>
      <w:tr>
        <w:tc>
          <w:tcPr>
            <w:tcW w:w="5200" w:type="dxa"/>
            <w:vAlign w:val="top"/>
            <w:tcBorders>
              <w:top w:val="nil"/>
              <w:left w:val="nil"/>
              <w:bottom w:val="nil"/>
              <w:right w:val="nil"/>
            </w:tcBorders>
          </w:tcPr>
          <w:p>
            <w:pPr>
              <w:jc w:val="left"/>
              <w:spacing w:before="480" w:after="0"/>
            </w:pPr>
            <w:r>
              <w:rPr>
                <w:rFonts w:ascii="Times New Roman" w:hAnsi="Times New Roman"/>
                <w:sz w:val="30"/>
                <w:b/>
              </w:rPr>
              <w:t xml:space="preserve">{{ds.Application_CompanyHead_PositionTm}}</w:t>
            </w:r>
          </w:p>
        </w:tc>
        <w:tc>
          <w:tcPr>
            <w:tcW w:w="3106" w:type="dxa"/>
            <w:vAlign w:val="top"/>
            <w:tcBorders>
              <w:top w:val="nil"/>
              <w:left w:val="nil"/>
              <w:bottom w:val="nil"/>
              <w:right w:val="nil"/>
            </w:tcBorders>
          </w:tcPr>
          <w:p>
            <w:pPr>
              <w:jc w:val="right"/>
              <w:spacing w:before="480" w:after="0"/>
            </w:pPr>
            <w:r>
              <w:rPr>
                <w:rFonts w:ascii="Times New Roman" w:hAnsi="Times New Roman"/>
                <w:sz w:val="30"/>
                <w:b/>
              </w:rPr>
              <w:t xml:space="preserve">{{ds.Application_CompanyHead_FullName}}</w:t>
            </w:r>
          </w:p>
        </w:tc>
      </w:tr>
    </w:tbl>
    <w:sectPr>
      <w:pgSz w:w="11906" w:h="16838"/>
      <w:pgMar w:top="1440" w:right="1800" w:bottom="1440" w:left="1800"/>
    </w:sectPr>
  </w:body>
</w:document>
</file>