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แผนการจดการเรยนร"/>
    <w:p>
      <w:pPr>
        <w:pStyle w:val="Heading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4</w:t>
      </w:r>
      <w:r>
        <w:t xml:space="preserve"> </w:t>
      </w:r>
      <w:r>
        <w:t xml:space="preserve">เรื่อง มาตราแม่เกยและแม่เกอว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p>
      <w:r>
        <w:pict>
          <v:rect style="width:0;height:1.5pt" o:hralign="center" o:hrstd="t" o:hr="t"/>
        </w:pict>
      </w:r>
    </w:p>
    <w:bookmarkStart w:id="20" w:name="มาตรฐานการเรยนร-ตวชวด"/>
    <w:p>
      <w:pPr>
        <w:pStyle w:val="Heading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Heading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มาตราแม่เกย คือ คำที่มีพยัญชนะ</w:t>
      </w:r>
      <w:r>
        <w:t xml:space="preserve"> </w:t>
      </w:r>
      <w:r>
        <w:t xml:space="preserve">“</w:t>
      </w:r>
      <w:r>
        <w:t xml:space="preserve">ย</w:t>
      </w:r>
      <w:r>
        <w:t xml:space="preserve">”</w:t>
      </w:r>
      <w:r>
        <w:t xml:space="preserve"> </w:t>
      </w:r>
      <w:r>
        <w:t xml:space="preserve">เป็นตัวสะกด และมาตราแม่เกอว คือ คำที่มีพยัญชนะ</w:t>
      </w:r>
      <w:r>
        <w:t xml:space="preserve"> </w:t>
      </w:r>
      <w:r>
        <w:t xml:space="preserve">“</w:t>
      </w:r>
      <w:r>
        <w:t xml:space="preserve">ว</w:t>
      </w:r>
      <w:r>
        <w:t xml:space="preserve">”</w:t>
      </w:r>
      <w:r>
        <w:t xml:space="preserve"> </w:t>
      </w:r>
      <w:r>
        <w:t xml:space="preserve">เป็นตัวสะกด การเรียนรู้มาตราตัวสะกดทั้ง 2 มาตรานี้ควบคู่กันผ่าน Web Application เกมมิฟิเคชัน เป็นสื่อหลัก จะช่วยให้นักเรียนสามารถสังเกต เปรียบเทียบ จำแนกความแตกต่างของพยัญชนะท้ายคำได้อย่างแม่นยำ และสามารถนำคำไปเขียนสะกดคำเพื่อสื่อความหมายได้อย่างถูกต้อง ผ่านกระบวนการเล่นเกมที่สนุกสนานและท้าทาย</w:t>
      </w:r>
    </w:p>
    <w:bookmarkEnd w:id="21"/>
    <w:bookmarkStart w:id="22" w:name="จดประสงคการเรยนร"/>
    <w:p>
      <w:pPr>
        <w:pStyle w:val="Heading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 (ความรู้):</w:t>
      </w:r>
      <w:r>
        <w:t xml:space="preserve"> </w:t>
      </w:r>
      <w:r>
        <w:t xml:space="preserve">นักเรียนบอกความหมายและความแตกต่างของคำในแม่เกยและแม่เกอวได้ถูกต้อง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 (ทักษะกระบวนการ):</w:t>
      </w:r>
      <w:r>
        <w:t xml:space="preserve"> </w:t>
      </w:r>
      <w:r>
        <w:t xml:space="preserve">นักเรียนอ่าน เขียน และจำแนกคำในแม่เกยและแม่เกอวได้ถูกต้อง ผ่านการเล่นเกมบน Web Application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(เจตคติ):</w:t>
      </w:r>
      <w:r>
        <w:t xml:space="preserve"> </w:t>
      </w:r>
      <w:r>
        <w:t xml:space="preserve">นักเรียนให้ความร่วมมือในการทำงานคู่ และมีความกระตือรือร้นในการมีส่วนร่วมกับมินิเกมบน Web Application</w:t>
      </w:r>
    </w:p>
    <w:bookmarkEnd w:id="22"/>
    <w:bookmarkStart w:id="23" w:name="สาระการเรยนร"/>
    <w:p>
      <w:pPr>
        <w:pStyle w:val="Heading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ลักษณะของมาตราแม่เกย (คำที่มี ย เป็นตัวสะกด) และมาตราแม่เกอว (คำที่มี ว เป็นตัวสะกด)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และบอกความหมายของคำในมาตราแม่เกยและแม่เกอว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ตัวอย่างคำมาตราแม่เกยที่ใช้ในกิจกรรม (จากแบบเรียนและบัญชีคำพื้นฐาน ป.2): กล้วย, สวย, รวย, เฉย, จ่าย, ถ่าย, ด้าย, ลอย, อ้อย, ถ้วย, ยาย, ป้าย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ตัวอย่างคำมาตราแม่เกอวที่ใช้ในกิจกรรม (จากแบบเรียนและบัญชีคำพื้นฐาน ป.2): แมว, แก้ว, ข้าว, ว่าว, เขียว, เคียว, หิว, ดาว, ยาว, สาว, นิ้ว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 (ใช้เปรียบเทียบในเกม): ร่ม, ส้ม, กบ, นก</w:t>
      </w:r>
    </w:p>
    <w:bookmarkEnd w:id="23"/>
    <w:bookmarkStart w:id="24" w:name="สมรรถนะสำคญของผเรยน"/>
    <w:p>
      <w:pPr>
        <w:pStyle w:val="Heading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การตอบคำถาม และการสื่อสารในการทำงานคู่/กลุ่ม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และจำแนกความแตกต่างของ ย และ ว ที่เป็นตัวสะกด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Heading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Heading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</w:t>
      </w:r>
      <w:r>
        <w:t xml:space="preserve"> </w:t>
      </w:r>
      <w:r>
        <w:t xml:space="preserve">“</w:t>
      </w:r>
      <w:r>
        <w:t xml:space="preserve">วาดภาพและเขียนคำ คู่หู ย-ว</w:t>
      </w:r>
      <w:r>
        <w:t xml:space="preserve">”</w:t>
      </w:r>
      <w:r>
        <w:t xml:space="preserve"> </w:t>
      </w:r>
      <w:r>
        <w:t xml:space="preserve">(การทำงานคู่)</w:t>
      </w:r>
    </w:p>
    <w:p>
      <w:pPr>
        <w:numPr>
          <w:ilvl w:val="0"/>
          <w:numId w:val="1005"/>
        </w:numPr>
        <w:pStyle w:val="Compact"/>
      </w:pPr>
      <w:r>
        <w:t xml:space="preserve">Exit Ticket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4 เรื่อง มาตราแม่เกยและแม่เกอว</w:t>
      </w:r>
    </w:p>
    <w:bookmarkEnd w:id="26"/>
    <w:bookmarkStart w:id="32" w:name="X78f30e218fc067d8c3712915d1747f6cedd0a37"/>
    <w:p>
      <w:pPr>
        <w:pStyle w:val="Heading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Block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และล็อกอินเข้า Web Application ของนักเรียนทุกคนให้พร้อมก่อนเริ่มคาบเรียน เพื่อความราบรื่นในการจัดกิจกรรมสำหรับนักเรียนระดับประถมศึกษาตอนต้น</w:t>
      </w:r>
    </w:p>
    <w:bookmarkStart w:id="27" w:name="Xce5f246719063ce9edb11c3c558eb6a532205f8"/>
    <w:p>
      <w:pPr>
        <w:pStyle w:val="Heading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BodyText"/>
      </w:pPr>
      <w:r>
        <w:t xml:space="preserve">1.2 ครูเปิดสื่อมัลติมีเดีย</w:t>
      </w:r>
      <w:r>
        <w:t xml:space="preserve"> </w:t>
      </w:r>
      <w:r>
        <w:t xml:space="preserve">“</w:t>
      </w:r>
      <w:r>
        <w:t xml:space="preserve">เพลง คู่หู ย-ว</w:t>
      </w:r>
      <w:r>
        <w:t xml:space="preserve">”</w:t>
      </w:r>
      <w:r>
        <w:t xml:space="preserve"> </w:t>
      </w:r>
      <w:r>
        <w:t xml:space="preserve">บนจอโปรเจกเตอร์หน้าชั้นเรียนสั้น ๆ เพื่อนำเข้าสู่บทเรียนและเกม (ไม่เก็บคะแนน) พร้อมให้นักเรียนทำท่าชู 2 นิ้วเป็นหูยักษ์เมื่อได้ยินคำแม่เกย และทำมือเป็นวงกลมเมื่อได้ยินคำแม่เกอว พร้อมตั้งคำถามกระตุ้นคิด</w:t>
      </w:r>
      <w:r>
        <w:t xml:space="preserve"> </w:t>
      </w:r>
      <w:r>
        <w:t xml:space="preserve">“</w:t>
      </w:r>
      <w:r>
        <w:t xml:space="preserve">คำว่า กล้วย กับ แมว มีตัวพยัญชนะท้ายเหมือนกันหรือไม่</w:t>
      </w:r>
      <w:r>
        <w:t xml:space="preserve">”</w:t>
      </w:r>
    </w:p>
    <w:bookmarkEnd w:id="27"/>
    <w:bookmarkStart w:id="28" w:name="X291fc61985cd6d684b5767b36f849afed0b89b5"/>
    <w:p>
      <w:pPr>
        <w:pStyle w:val="Heading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ครูฉายคำศัพท์ (เช่น กล้วย, ถ้วย, แมว, ดาว) ผ่านหน้าจอ Web Application ขึ้นบนโปรเจกเตอร์ ให้นักเรียนช่วยกันอ่านออกเสียงและบอกความหมายของคำสั้น ๆ</w:t>
      </w:r>
    </w:p>
    <w:p>
      <w:pPr>
        <w:pStyle w:val="BodyText"/>
      </w:pPr>
      <w:r>
        <w:t xml:space="preserve">2.2 ครูให้นักเรียนสังเกตพยัญชนะท้ายคำ โดยแบ่งกระดานเป็น 2 ฝั่ง (ฝั่ง ย และ ฝั่ง ว) ให้นักเรียนช่วยกันแยกหมวดหมู่ แล้วสรุปว่า</w:t>
      </w:r>
      <w:r>
        <w:t xml:space="preserve"> </w:t>
      </w:r>
      <w:r>
        <w:t xml:space="preserve">“</w:t>
      </w:r>
      <w:r>
        <w:t xml:space="preserve">คำที่มี ย เป็นตัวสะกด เรียกว่า มาตราแม่เกย ส่วนคำที่มี ว เป็นตัวสะกด เรียกว่า มาตราแม่เกอว</w:t>
      </w:r>
      <w:r>
        <w:t xml:space="preserve">”</w:t>
      </w:r>
    </w:p>
    <w:p>
      <w:pPr>
        <w:pStyle w:val="BodyText"/>
      </w:pPr>
      <w:r>
        <w:t xml:space="preserve">2.3 ครูอธิบายกติกาการเล่นด่านต่าง ๆ บนหน้าจอ พร้อมสาธิตตัวอย่าง 1 รอบ</w:t>
      </w:r>
    </w:p>
    <w:bookmarkEnd w:id="28"/>
    <w:bookmarkStart w:id="29" w:name="Xae79fae720036764ccc31b28e352681ad0e363d"/>
    <w:p>
      <w:pPr>
        <w:pStyle w:val="Heading3"/>
      </w:pPr>
      <w:r>
        <w:t xml:space="preserve">ขั้นที่ 3 ลงมือเล่นเกมบน Web Application (30 นาที) — กิจกรรมหลักของแผนการสอน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คู่หู ย ว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(ด่านจำแนกคำ): ให้นักเรียนแยกคำแม่เกยและแม่เกอว บนหน้าจออุปกรณ์ของนักเรียนจะแสดงตะกร้า 2 ใบ (ตะกร้า ย และ ตะกร้า ว) เมื่อคำศัพท์หล่นลงมา (เช่น จ่าย, เขียว, เคียว, ถ้วย) ให้นักเรียนปัดหน้าจอเพื่อแยกคำศัพท์ลงตะกร้าให้ถูกต้องภายในเวลาที่กำหนด ปัดถูกระบบบวกคะแนน ปัดผิดตะกร้าจะสั่นเตือน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เลือกให้ใช่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(ด่านสะกดคำและรูปภาพ): ให้นักเรียนเลือกคำให้ตรงกับภาพและมาตราตัวสะกด ระบบจะแสดงรูปภาพน่ารัก ๆ (เช่น ภาพแมว, ภาพกล้วย, ภาพดาว, ภาพว่าว) พร้อมตัวเลือกคำศัพท์ที่เขียนถูกต้องและเขียนหลอก ให้นักเรียนกดเลือกคำศัพท์ที่เขียนถูกต้อง พร้อมระบุว่าคำนั้นเป็นแม่เกยหรือแม่เกอว</w:t>
      </w:r>
    </w:p>
    <w:p>
      <w:pPr>
        <w:pStyle w:val="BodyText"/>
      </w:pPr>
      <w:r>
        <w:t xml:space="preserve">3.3 เมื่อจบแต่ละภารกิจ ระบบแสดงผลคะแนนและเหรียญรางวัลทันที ครูฉายกระดานคะแนนรวม (Leaderboard) ขึ้นโปรเจกเตอร์เป็นระยะเพื่อสร้างแรงจูงใจและร่วมชื่นชมความสำเร็จของนักเรียน</w:t>
      </w:r>
    </w:p>
    <w:bookmarkEnd w:id="29"/>
    <w:bookmarkStart w:id="30" w:name="ขนท-4-ตอยอดจากผลเกม-10-นาท"/>
    <w:p>
      <w:pPr>
        <w:pStyle w:val="Heading3"/>
      </w:pPr>
      <w:r>
        <w:t xml:space="preserve">ขั้นที่ 4 ต่อยอดจากผลเกม (10 นาที)</w:t>
      </w:r>
    </w:p>
    <w:p>
      <w:pPr>
        <w:pStyle w:val="FirstParagraph"/>
      </w:pPr>
      <w:r>
        <w:t xml:space="preserve">4.1 ครูให้นักเรียนจับคู่กัน (ทำงานคู่) แจกกระดาษ A4 ครึ่งแผ่นและสีไม้</w:t>
      </w:r>
    </w:p>
    <w:p>
      <w:pPr>
        <w:pStyle w:val="BodyText"/>
      </w:pPr>
      <w:r>
        <w:t xml:space="preserve">4.2 กิจกรรม</w:t>
      </w:r>
      <w:r>
        <w:t xml:space="preserve"> </w:t>
      </w:r>
      <w:r>
        <w:t xml:space="preserve">“</w:t>
      </w:r>
      <w:r>
        <w:t xml:space="preserve">ภาพคู่หูของฉัน</w:t>
      </w:r>
      <w:r>
        <w:t xml:space="preserve">”</w:t>
      </w:r>
      <w:r>
        <w:t xml:space="preserve">: ให้แต่ละคู่วาดภาพสิ่งของรอบตัวที่เป็นคำมาตราแม่เกย 1 ภาพ และแม่เกอว 1 ภาพ พร้อมเขียนคำศัพท์ใต้ภาพ และฝึกบอกความหมายของคำให้เพื่อนคู่ของตนเองฟัง</w:t>
      </w:r>
    </w:p>
    <w:p>
      <w:pPr>
        <w:pStyle w:val="BodyText"/>
      </w:pPr>
      <w:r>
        <w:t xml:space="preserve">4.3 ครูสุ่มตัวแทนคู่ 2-3 คู่ ให้นำผลงานมาโชว์หน้าชั้นเรียน อ่านคำศัพท์ และระบุมาตราตัวสะกด ครูคอยตรวจสอบความถูกต้องของการสะกดคำ</w:t>
      </w:r>
    </w:p>
    <w:bookmarkEnd w:id="30"/>
    <w:bookmarkStart w:id="31" w:name="Xb4fe72d637fa65cd9bb9abff81255fa813b7d25"/>
    <w:p>
      <w:pPr>
        <w:pStyle w:val="Heading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ครูฉายผลคะแนนรวมและ Badge จาก Web Application สรุปบทเรียนร่วมกับนักเรียนว่า มาตราแม่เกย คือ คำที่มี ย สะกด และ มาตราแม่เกอว คือ คำที่มี ว สะกด</w:t>
      </w:r>
    </w:p>
    <w:p>
      <w:pPr>
        <w:pStyle w:val="BodyText"/>
      </w:pPr>
      <w:r>
        <w:t xml:space="preserve">5.2 นักเรียนทำแบบทดสอบท้ายบทเรียน (Exit Ticket) จำนวน 3 ข้อ ผ่านหน้าจอ Web Application ของตนเอง (อ่านคำแล้วเลือกแยกมาตราตัวสะกดบนหน้าจอ) เมื่อตอบถูกครบตามเกณฑ์ ระบบมอบสติกเกอร์ดาวดิจิทัลเป็นรางวัล</w:t>
      </w:r>
    </w:p>
    <w:p>
      <w:pPr>
        <w:pStyle w:val="BodyText"/>
      </w:pPr>
      <w:r>
        <w:t xml:space="preserve">5.3 ครูแจกใบงานที่ 4 เรื่อง มาตราแม่เกยและแม่เกอว ให้นักเรียนนำไปทำเพื่อฝึกทบทวนการเขียนคำ พร้อมแจ้งกำหนดส่ง</w:t>
      </w:r>
    </w:p>
    <w:bookmarkEnd w:id="31"/>
    <w:bookmarkEnd w:id="32"/>
    <w:bookmarkStart w:id="33" w:name="สอและแหลงเรยนร"/>
    <w:p>
      <w:pPr>
        <w:pStyle w:val="Heading2"/>
      </w:pPr>
      <w:r>
        <w:t xml:space="preserve">9. สื่อและแหล่งเรียนรู้</w:t>
      </w:r>
    </w:p>
    <w:p>
      <w:pPr>
        <w:numPr>
          <w:ilvl w:val="0"/>
          <w:numId w:val="1006"/>
        </w:numPr>
        <w:pStyle w:val="Compact"/>
      </w:pPr>
      <w:r>
        <w:t xml:space="preserve">Web Application เกมมาตราตัวสะกด (สื่อหลัก) — ภารกิจ</w:t>
      </w:r>
      <w:r>
        <w:t xml:space="preserve"> </w:t>
      </w:r>
      <w:r>
        <w:t xml:space="preserve">“</w:t>
      </w:r>
      <w:r>
        <w:t xml:space="preserve">คู่หู ย ว</w:t>
      </w:r>
      <w:r>
        <w:t xml:space="preserve">”</w:t>
      </w:r>
      <w:r>
        <w:t xml:space="preserve"> </w:t>
      </w:r>
      <w:r>
        <w:t xml:space="preserve">และ ภารกิจ</w:t>
      </w:r>
      <w:r>
        <w:t xml:space="preserve"> </w:t>
      </w:r>
      <w:r>
        <w:t xml:space="preserve">“</w:t>
      </w:r>
      <w:r>
        <w:t xml:space="preserve">เลือกให้ใช่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ไฟล์รูปภาพประกอบคำศัพท์มาตราแม่เกยและแม่เกอว (สำหรับฐานข้อมูลภารกิจ</w:t>
      </w:r>
      <w:r>
        <w:t xml:space="preserve"> </w:t>
      </w:r>
      <w:r>
        <w:t xml:space="preserve">“</w:t>
      </w:r>
      <w:r>
        <w:t xml:space="preserve">เลือกให้ใช่</w:t>
      </w:r>
      <w:r>
        <w:t xml:space="preserve">”</w:t>
      </w:r>
      <w:r>
        <w:t xml:space="preserve"> </w:t>
      </w:r>
      <w:r>
        <w:t xml:space="preserve">เช่น ภาพกล้วย, ถ้วย, แมว, ดาว, ว่าว)</w:t>
      </w:r>
    </w:p>
    <w:p>
      <w:pPr>
        <w:numPr>
          <w:ilvl w:val="0"/>
          <w:numId w:val="1006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6"/>
        </w:numPr>
        <w:pStyle w:val="Compact"/>
      </w:pPr>
      <w:r>
        <w:t xml:space="preserve">สื่อมัลติมีเดีย</w:t>
      </w:r>
      <w:r>
        <w:t xml:space="preserve"> </w:t>
      </w:r>
      <w:r>
        <w:t xml:space="preserve">“</w:t>
      </w:r>
      <w:r>
        <w:t xml:space="preserve">เพลง คู่หู ย-ว</w:t>
      </w:r>
      <w:r>
        <w:t xml:space="preserve">”</w:t>
      </w:r>
      <w:r>
        <w:t xml:space="preserve"> </w:t>
      </w:r>
      <w:r>
        <w:t xml:space="preserve">— ใช้นำเข้าสู่บทเรียนสั้น ๆ ผ่านหน้าจอ/โปรเจกเตอร์</w:t>
      </w:r>
    </w:p>
    <w:p>
      <w:pPr>
        <w:numPr>
          <w:ilvl w:val="0"/>
          <w:numId w:val="1006"/>
        </w:numPr>
        <w:pStyle w:val="Compact"/>
      </w:pPr>
      <w:r>
        <w:t xml:space="preserve">กระดาษ A4 สีไม้, สติกเกอร์ดาว และใบงานที่ 4</w:t>
      </w:r>
    </w:p>
    <w:bookmarkEnd w:id="33"/>
    <w:bookmarkStart w:id="34" w:name="การวดและประเมนผล"/>
    <w:p>
      <w:pPr>
        <w:pStyle w:val="Heading2"/>
      </w:pPr>
      <w:r>
        <w:t xml:space="preserve">10. การวัดและประเมินผล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K:</w:t>
      </w:r>
      <w:r>
        <w:t xml:space="preserve"> </w:t>
      </w:r>
      <w:r>
        <w:t xml:space="preserve">ตรวจคำตอบจาก Exit Ticket บน Web Application (ตอบถูกไม่น้อยกว่า 2 ใน 3 ข้อ)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P:</w:t>
      </w:r>
      <w:r>
        <w:t xml:space="preserve"> </w:t>
      </w:r>
      <w:r>
        <w:t xml:space="preserve">ตรวจคะแนนและผลการผ่านภารกิจ</w:t>
      </w:r>
      <w:r>
        <w:t xml:space="preserve"> </w:t>
      </w:r>
      <w:r>
        <w:t xml:space="preserve">“</w:t>
      </w:r>
      <w:r>
        <w:t xml:space="preserve">คู่หู ย ว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เลือกให้ใช่</w:t>
      </w:r>
      <w:r>
        <w:t xml:space="preserve">”</w:t>
      </w:r>
      <w:r>
        <w:t xml:space="preserve"> </w:t>
      </w:r>
      <w:r>
        <w:t xml:space="preserve">บน Web Application (ผ่านร้อยละ 80), ประเมินการอ่าน เขียน และจำแนกคำจากผลงาน</w:t>
      </w:r>
      <w:r>
        <w:t xml:space="preserve"> </w:t>
      </w:r>
      <w:r>
        <w:t xml:space="preserve">“</w:t>
      </w:r>
      <w:r>
        <w:t xml:space="preserve">ภาพคู่หูของฉัน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สังเกตพฤติกรรมการมีส่วนร่วมตลอดคาบเรียน (การทำงานคู่ การร่วมเล่นเกมด้วยความตั้งใจ) ผ่านเกณฑ์ระดับ</w:t>
      </w:r>
      <w:r>
        <w:t xml:space="preserve"> </w:t>
      </w:r>
      <w:r>
        <w:t xml:space="preserve">“</w:t>
      </w:r>
      <w:r>
        <w:t xml:space="preserve">ดี</w:t>
      </w:r>
      <w:r>
        <w:t xml:space="preserve">”</w:t>
      </w:r>
      <w:r>
        <w:t xml:space="preserve"> </w:t>
      </w:r>
      <w:r>
        <w:t xml:space="preserve">ขึ้นไป</w:t>
      </w:r>
    </w:p>
    <w:p>
      <w:pPr>
        <w:pStyle w:val="FirstParagraph"/>
      </w:pPr>
      <w:r>
        <w:rPr>
          <w:iCs/>
          <w:i/>
        </w:rPr>
        <w:t xml:space="preserve">(แบบฟอร์มการลงนามของหัวหน้ากลุ่มสาระฯ, งานวิชาการ, รองผู้อำนวยการ และผู้อำนวยการสถานศึกษา โรงเรียนเทศบาล ๑ (ถนนนครนอก) ใช้รูปแบบเดียวกับแผนการจัดการเรียนรู้ที่ผ่านมา)</w:t>
      </w:r>
    </w:p>
    <w:p>
      <w:pPr>
        <w:pStyle w:val="BodyText"/>
      </w:pPr>
      <w:r>
        <w:t xml:space="preserve">ลงชื่อ…………………………………………… ผู้สอน</w:t>
      </w:r>
    </w:p>
    <w:p>
      <w:pPr>
        <w:pStyle w:val="BodyText"/>
      </w:pPr>
      <w:r>
        <w:t xml:space="preserve">(นายไพรัช อินควรชุม)</w:t>
      </w:r>
    </w:p>
    <w:p>
      <w:pPr>
        <w:pStyle w:val="BodyText"/>
      </w:pPr>
      <w:r>
        <w:t xml:space="preserve">ตำแหน่ง ครู วิทยฐานะครูชำนาญการพิเศษ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cs="TH Sarabun New" w:eastAsia="TH Sarabun New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hAnsi="TH Sarabun New" w:cs="TH Sarabun New" w:eastAsia="TH Sarabun New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hAnsi="TH Sarabun New" w:cs="TH Sarabun New" w:eastAsia="TH Sarabun New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hAnsi="TH Sarabun New" w:cs="TH Sarabun New" w:eastAsia="TH Sarabun New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hAnsi="TH Sarabun New" w:cs="TH Sarabun New" w:eastAsia="TH Sarabun New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hAnsi="TH Sarabun New" w:cs="TH Sarabun New" w:eastAsia="TH Sarabun New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hAnsi="TH Sarabun New" w:cs="TH Sarabun New" w:eastAsia="TH Sarabun New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H Sarabun New" w:hAnsi="TH Sarabun New" w:cs="TH Sarabun New" w:eastAsia="TH Sarabun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cs="TH Sarabun New" w:eastAsia="TH Sarabun New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2026-07-25T15:31:16Z</dcterms:created>
  <dcterms:modified xsi:type="dcterms:W3CDTF">2026-07-25T15:31:16Z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