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00" w:line="300" w:lineRule="auto"/>
      </w:pPr>
      <w:r>
        <w:rPr>
          <w:rFonts w:ascii="Calibri" w:hAnsi="Calibri" w:eastAsia="Tahoma" w:cs="Tahoma"/>
          <w:b/>
          <w:color w:val="5B45D8"/>
          <w:sz w:val="22"/>
        </w:rPr>
        <w:t>ชิ้นงานนวัตกรรมที่ใช้ในการทดลอง</w:t>
      </w:r>
    </w:p>
    <w:p>
      <w:pPr>
        <w:keepNext w:val="0"/>
        <w:spacing w:before="0" w:after="120" w:line="300" w:lineRule="auto"/>
      </w:pPr>
      <w:r>
        <w:rPr>
          <w:rFonts w:ascii="Calibri" w:hAnsi="Calibri" w:eastAsia="Tahoma" w:cs="Tahoma"/>
          <w:b/>
          <w:color w:val="1E2740"/>
          <w:sz w:val="50"/>
        </w:rPr>
        <w:t>คู่มือการใช้งานเบื้องต้น</w:t>
        <w:br/>
        <w:t>และภาพร่างหน้าจอ (Storyboard)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/>
          <w:color w:val="5B45D8"/>
          <w:sz w:val="32"/>
        </w:rPr>
        <w:t>Web Application เกมมิฟิเคชัน “คำไทยผจญภัย”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03145"/>
            <wp:docPr id="1" name="Picture 1" title="ภาพปกคำไทยผจญภัย" descr="ภาพสัญลักษณ์ Web Application เกมมิฟิเคชันคำไทยผจญภั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กลุ่มเป้าหมาย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นักเรียนชั้นประถมศึกษาปีที่ 2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หน่วยการเรียนรู้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มาตราตัวสะกด • 8 แผน • 8 ชั่วโมง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ผู้จัดทำ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ครูไพรัช อินควรชุม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สถานศึกษา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โรงเรียนเทศบาล ๑ (ถนนนครนอก) • ปีการศึกษา 2569</w:t>
            </w:r>
          </w:p>
        </w:tc>
      </w:tr>
    </w:tbl>
    <w:p>
      <w:pPr>
        <w:keepNext w:val="0"/>
        <w:spacing w:before="160" w:after="0" w:line="300" w:lineRule="auto"/>
        <w:jc w:val="center"/>
      </w:pPr>
      <w:hyperlink r:id="rId14">
        <w:r>
          <w:rPr>
            <w:rFonts w:ascii="Calibri" w:hAnsi="Calibri" w:eastAsia="Tahoma" w:cs="Tahoma"/>
            <w:color w:val="5B45D8"/>
            <w:u w:val="single"/>
          </w:rPr>
          <w:t>https://webbase-x.github.io/is/P2/</w:t>
        </w:r>
      </w:hyperlink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ภาพรวมชิ้นงานนวัตกรรม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1. Web Application เกมมิฟิเคชัน “คำไทยผจญภัย”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สื่อหลักสำหรับการจัดการเรียนรู้ภาษาไทย ป.2 เรื่องมาตราตัวสะกด</w:t>
      </w:r>
    </w:p>
    <w:p>
      <w:pPr>
        <w:keepNext w:val="0"/>
        <w:spacing w:before="0" w:after="120" w:line="300" w:lineRule="auto"/>
      </w:pPr>
      <w:r>
        <w:rPr>
          <w:rFonts w:ascii="Calibri" w:hAnsi="Calibri" w:eastAsia="Tahoma" w:cs="Tahoma"/>
          <w:b w:val="0"/>
          <w:color w:val="1E2740"/>
          <w:sz w:val="22"/>
        </w:rPr>
        <w:t>นวัตกรรมนี้ออกแบบให้ครูควบคุมลำดับการสอนจากหน้าจอเดียว นักเรียนเข้าร่วมด้วยรหัสห้อง และทำภารกิจบนอุปกรณ์ของตนเอง โดยระบบให้ผลป้อนกลับทันทีและสรุปผลการแข่งขันแบบเรียลไทม์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05"/>
            <w:tcMar>
              <w:top w:w="80" w:type="dxa"/>
              <w:start w:w="120" w:type="dxa"/>
              <w:bottom w:w="80" w:type="dxa"/>
              <w:end w:w="120" w:type="dxa"/>
            </w:tcMar>
            <w:shd w:fill="F7C948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32"/>
              </w:rPr>
              <w:t>★</w:t>
            </w:r>
          </w:p>
        </w:tc>
        <w:tc>
          <w:tcPr>
            <w:tcW w:type="dxa" w:w="8611"/>
            <w:tcMar>
              <w:top w:w="80" w:type="dxa"/>
              <w:start w:w="120" w:type="dxa"/>
              <w:bottom w:w="80" w:type="dxa"/>
              <w:end w:w="120" w:type="dxa"/>
            </w:tcMar>
            <w:shd w:fill="FFF4C7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4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จุดมุ่งหมายของนวัตกรรม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ช่วยให้นักเรียนอ่านออกเสียง จำแนกคำตามมาตรา และนำคำไปใช้ได้อย่างมีส่วนร่วม ขณะเดียวกันครูติดตามความก้าวหน้าและควบคุมคาบเรียนได้เป็นขั้นตอน</w:t>
            </w:r>
          </w:p>
        </w:tc>
      </w:tr>
    </w:tbl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ผู้ใช้งานหลัก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FFFFFF"/>
                <w:sz w:val="20"/>
              </w:rPr>
              <w:t>ครูผู้สอน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สร้างห้อง อนุมัตินักเรียน เลือกแผน ควบคุมกิจกรรม เวลา และประกาศผล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FFFFFF"/>
                <w:sz w:val="20"/>
              </w:rPr>
              <w:t>นักเรียน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เข้าห้องด้วยรหัส 6 หลัก รับภารกิจ เล่นเกม และเห็นผลป้อนกลับทันที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shd w:fill="168466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FFFFFF"/>
                <w:sz w:val="20"/>
              </w:rPr>
              <w:t>ผู้เชี่ยวชาญ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ทดลองจอครูและจอนักเรียนในหน้าเดียว เพื่อตรวจคุณภาพสื่อทั้ง 8 แผน</w:t>
            </w:r>
          </w:p>
        </w:tc>
      </w:tr>
    </w:tbl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องค์ประกอบเกมมิฟิเคชัน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ภารกิจเป็นลำดับ พร้อมตัวจับเวลาและแถบความก้าวหน้า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คะแนน ดาว และเหรียญรางวัลสำหรับเสริมแรงเชิงบวก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กระดานคะแนนและประกาศผลการแข่งขันหลังจบเกม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ผลป้อนกลับทันทีเมื่อคำตอบถูกหรือผิด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Teacher Dashboard สำหรับควบคุมคาบเรียนและติดตามผู้เล่น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Storyboard การใช้งาน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2. ลำดับการทำงานของระบบ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เส้นทางตั้งแต่ครูสร้างห้องจนถึงการสรุปผล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1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เข้าสู่ระบบครู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ครูเปิด teacher.html และเข้าสู่จอควบคุม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2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สร้างคาบเรียน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เลือกระดับชั้น/แผน แล้วระบบสร้างรหัสห้องและ QR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3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นักเรียนเข้าห้อง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นักเรียนกรอกรหัส 6 หลักหรือสแกน QR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4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ตรวจรายชื่อ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ครูอนุมัติผู้ขอเข้าใหม่จากหน้าจอปัจจุบัน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5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เริ่มกิจกรรม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ครูนำเสนอสื่อหรือเปิดเกมตามลำดับขั้นของแผน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6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เล่นและรับผลทันที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นักเรียนทำภารกิจ ระบบให้คะแนนและผลป้อนกลับ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7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ประกาศผล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เมื่อทุกคนจบหรือหมดเวลา ระบบแสดงอันดับและรูปผู้เล่น</w:t>
            </w:r>
          </w:p>
        </w:tc>
      </w:tr>
    </w:tbl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วงจรการเรียนรู้แบบเกมมิฟิเคชัน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699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FFFFFF"/>
              <w:start w:val="single" w:sz="5" w:color="FFFFFF"/>
              <w:bottom w:val="single" w:sz="5" w:color="FFFFFF"/>
              <w:end w:val="single" w:sz="5" w:color="FFFFF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19"/>
              </w:rPr>
              <w:t>1</w:t>
              <w:br/>
              <w:t>รับภารกิจ</w:t>
            </w:r>
          </w:p>
        </w:tc>
        <w:tc>
          <w:tcPr>
            <w:tcW w:type="dxa" w:w="1699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FFFFFF"/>
              <w:start w:val="single" w:sz="5" w:color="FFFFFF"/>
              <w:bottom w:val="single" w:sz="5" w:color="FFFFFF"/>
              <w:end w:val="single" w:sz="5" w:color="FFFFF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19"/>
              </w:rPr>
              <w:t>2</w:t>
              <w:br/>
              <w:t>ลงมือเล่น</w:t>
            </w:r>
          </w:p>
        </w:tc>
        <w:tc>
          <w:tcPr>
            <w:tcW w:type="dxa" w:w="1699"/>
            <w:tcMar>
              <w:top w:w="80" w:type="dxa"/>
              <w:start w:w="120" w:type="dxa"/>
              <w:bottom w:w="80" w:type="dxa"/>
              <w:end w:w="120" w:type="dxa"/>
            </w:tcMar>
            <w:shd w:fill="168466"/>
            <w:tcBorders>
              <w:top w:val="single" w:sz="5" w:color="FFFFFF"/>
              <w:start w:val="single" w:sz="5" w:color="FFFFFF"/>
              <w:bottom w:val="single" w:sz="5" w:color="FFFFFF"/>
              <w:end w:val="single" w:sz="5" w:color="FFFFF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19"/>
              </w:rPr>
              <w:t>3</w:t>
              <w:br/>
              <w:t>รับผลทันที</w:t>
            </w:r>
          </w:p>
        </w:tc>
        <w:tc>
          <w:tcPr>
            <w:tcW w:type="dxa" w:w="1699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FFFFFF"/>
              <w:start w:val="single" w:sz="5" w:color="FFFFFF"/>
              <w:bottom w:val="single" w:sz="5" w:color="FFFFFF"/>
              <w:end w:val="single" w:sz="5" w:color="FFFFF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19"/>
              </w:rPr>
              <w:t>4</w:t>
              <w:br/>
              <w:t>สะสมคะแนน</w:t>
            </w:r>
          </w:p>
        </w:tc>
        <w:tc>
          <w:tcPr>
            <w:tcW w:type="dxa" w:w="2419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FFFFFF"/>
              <w:start w:val="single" w:sz="5" w:color="FFFFFF"/>
              <w:bottom w:val="single" w:sz="5" w:color="FFFFFF"/>
              <w:end w:val="single" w:sz="5" w:color="FFFFF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19"/>
              </w:rPr>
              <w:t>5</w:t>
              <w:br/>
              <w:t>เห็นความก้าวหน้า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05"/>
            <w:tcMar>
              <w:top w:w="80" w:type="dxa"/>
              <w:start w:w="120" w:type="dxa"/>
              <w:bottom w:w="80" w:type="dxa"/>
              <w:end w:w="120" w:type="dxa"/>
            </w:tcMar>
            <w:shd w:fill="28A9D7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32"/>
              </w:rPr>
              <w:t>T</w:t>
            </w:r>
          </w:p>
        </w:tc>
        <w:tc>
          <w:tcPr>
            <w:tcW w:type="dxa" w:w="8611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4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หลักการควบคุม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เวลาเป็นตัวช่วยกำกับการสอนเท่านั้น เมื่อหมดเวลาระบบไม่เปลี่ยนหน้าเอง ครูเป็นผู้เลือก “ขั้นก่อนหน้า / เริ่มเวลาใหม่ / ถัดไป”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S01 • หน้าหลัก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3. จุดเริ่มต้นของระบบ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เลือกเส้นทางเข้าสู่จอครู จอนักเรียน หรือหน้าผู้เชี่ยวชาญ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4"/>
            <wp:docPr id="2" name="Picture 2" title="หน้าหลักคำไทยผจญภัย" descr="ภาพหน้าหลักของ Web Application แสดงชื่อระบบและช่องทางเข้าสู่การใช้ง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 w:line="300" w:lineRule="auto"/>
        <w:jc w:val="center"/>
      </w:pPr>
      <w:r>
        <w:rPr>
          <w:rFonts w:ascii="Calibri" w:hAnsi="Calibri" w:eastAsia="Tahoma" w:cs="Tahoma"/>
          <w:b w:val="0"/>
          <w:i/>
          <w:color w:val="5D6680"/>
          <w:sz w:val="18"/>
        </w:rPr>
        <w:t>ภาพที่ 1 หน้าหลักของ Web Application “คำไทยผจญภัย”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รหัสหน้าจอ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ผู้ใช้งาน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หน้าที่ของหน้าจอ</w:t>
            </w:r>
          </w:p>
        </w:tc>
      </w:tr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19"/>
              </w:rPr>
              <w:t>S01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ทุกกลุ่ม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แนะนำระบบและแยกทางเข้าตามบทบาท</w:t>
            </w:r>
          </w:p>
        </w:tc>
      </w:tr>
    </w:tbl>
    <w:p>
      <w:pPr>
        <w:keepNext w:val="0"/>
        <w:spacing w:before="100" w:after="0" w:line="300" w:lineRule="auto"/>
      </w:pPr>
      <w:r>
        <w:rPr>
          <w:rFonts w:ascii="Calibri" w:hAnsi="Calibri" w:eastAsia="Tahoma" w:cs="Tahoma"/>
          <w:b/>
          <w:color w:val="5B45D8"/>
          <w:sz w:val="19"/>
        </w:rPr>
        <w:t xml:space="preserve">การเปลี่ยนหน้าจอ  →  </w:t>
      </w:r>
      <w:r>
        <w:rPr>
          <w:rFonts w:ascii="Calibri" w:hAnsi="Calibri" w:eastAsia="Tahoma" w:cs="Tahoma"/>
          <w:b w:val="0"/>
          <w:color w:val="5D6680"/>
          <w:sz w:val="19"/>
        </w:rPr>
        <w:t>ครูไป S02 • นักเรียนไป S03 • ผู้เชี่ยวชาญไป S04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S02–S03 • เข้าสู่ระบบ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4. จอครูและจอนักเรียน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สองบทบาททำงานร่วมกันผ่านรหัสห้องเรียนเดียวกัน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5B45D8"/>
                <w:sz w:val="22"/>
              </w:rPr>
              <w:t>S02 • จอครู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06040" cy="1465897"/>
                  <wp:docPr id="3" name="Picture 3" title="S02 • จอครู" descr="ภาพตัวอย่างS02 • จอครูของระบบคำไทยผจญภั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cher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1465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 w:eastAsia="Tahoma" w:cs="Tahoma"/>
                <w:b w:val="0"/>
                <w:color w:val="5D6680"/>
                <w:sz w:val="17"/>
              </w:rPr>
              <w:t>เข้าสู่ระบบ สร้างคาบเรียน และควบคุมกิจกรรม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2E74B5"/>
                <w:sz w:val="22"/>
              </w:rPr>
              <w:t>S03 • จอนักเรียน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06040" cy="1769256"/>
                  <wp:docPr id="4" name="Picture 4" title="S03 • จอนักเรียน" descr="ภาพตัวอย่างS03 • จอนักเรียนของระบบคำไทยผจญภั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udent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1769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 w:eastAsia="Tahoma" w:cs="Tahoma"/>
                <w:b w:val="0"/>
                <w:color w:val="5D6680"/>
                <w:sz w:val="17"/>
              </w:rPr>
              <w:t>กรอกรหัสห้อง 6 หลักเพื่อเข้าร่วมคาบเรียน</w:t>
            </w:r>
          </w:p>
        </w:tc>
      </w:tr>
    </w:tbl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การเชื่อมต่อระหว่างสองจอ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0"/>
        </w:rPr>
        <w:t>ครูสร้างรหัสห้องหรือ QR แล้วนำเสนอผ่านจอโปรเจกเตอร์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0"/>
        </w:rPr>
        <w:t>นักเรียนเข้าห้องและรอการอนุมัติ ครูเห็นคำขอใหม่ได้ทุกขั้นของคาบ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0"/>
        </w:rPr>
        <w:t>เมื่อครูเริ่มเกม นักเรียนทุกคนได้รับชุดกิจกรรมเดียวกันในรอบนั้น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S04 • โหมดผู้เชี่ยวชาญ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5. ทดลองจอครูและจอนักเรียนพร้อมกัน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หน้าจำลองอัตราส่วน iPad ใช้งานได้จริงในหน้าเดียว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49128"/>
            <wp:docPr id="5" name="Picture 5" title="โหมดผู้เชี่ยวชาญสองจอ" descr="ภาพหน้าจอผู้เชี่ยวชาญแสดงจอครูและจอนักเรียนเคียงกันในหน้าเดีย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49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 w:line="300" w:lineRule="auto"/>
        <w:jc w:val="center"/>
      </w:pPr>
      <w:r>
        <w:rPr>
          <w:rFonts w:ascii="Calibri" w:hAnsi="Calibri" w:eastAsia="Tahoma" w:cs="Tahoma"/>
          <w:b w:val="0"/>
          <w:i/>
          <w:color w:val="5D6680"/>
          <w:sz w:val="18"/>
        </w:rPr>
        <w:t>ภาพที่ 2 หน้าผู้เชี่ยวชาญสำหรับตรวจสื่อทั้งสองมุมมองพร้อมกัน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รหัสหน้าจอ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ผู้ใช้งาน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หน้าที่ของหน้าจอ</w:t>
            </w:r>
          </w:p>
        </w:tc>
      </w:tr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19"/>
              </w:rPr>
              <w:t>S04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ผู้เชี่ยวชาญ / อาจารย์ที่ปรึกษา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ทดลองขั้นตอนจริงและตรวจความสัมพันธ์ระหว่างจอครูกับจอนักเรียน</w:t>
            </w:r>
          </w:p>
        </w:tc>
      </w:tr>
    </w:tbl>
    <w:p>
      <w:pPr>
        <w:keepNext w:val="0"/>
        <w:spacing w:before="100" w:after="0" w:line="300" w:lineRule="auto"/>
      </w:pPr>
      <w:r>
        <w:rPr>
          <w:rFonts w:ascii="Calibri" w:hAnsi="Calibri" w:eastAsia="Tahoma" w:cs="Tahoma"/>
          <w:b/>
          <w:color w:val="5B45D8"/>
          <w:sz w:val="19"/>
        </w:rPr>
        <w:t xml:space="preserve">การเปลี่ยนหน้าจอ  →  </w:t>
      </w:r>
      <w:r>
        <w:rPr>
          <w:rFonts w:ascii="Calibri" w:hAnsi="Calibri" w:eastAsia="Tahoma" w:cs="Tahoma"/>
          <w:b w:val="0"/>
          <w:color w:val="5D6680"/>
          <w:sz w:val="19"/>
        </w:rPr>
        <w:t>เลือกแผน → เข้าห้องจำลอง → เล่นเกม → ตรวจผลและบันทึกข้อสังเกต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05"/>
            <w:tcMar>
              <w:top w:w="80" w:type="dxa"/>
              <w:start w:w="120" w:type="dxa"/>
              <w:bottom w:w="80" w:type="dxa"/>
              <w:end w:w="120" w:type="dxa"/>
            </w:tcMar>
            <w:shd w:fill="168466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32"/>
              </w:rPr>
              <w:t>✓</w:t>
            </w:r>
          </w:p>
        </w:tc>
        <w:tc>
          <w:tcPr>
            <w:tcW w:type="dxa" w:w="8611"/>
            <w:tcMar>
              <w:top w:w="80" w:type="dxa"/>
              <w:start w:w="120" w:type="dxa"/>
              <w:bottom w:w="80" w:type="dxa"/>
              <w:end w:w="120" w:type="dxa"/>
            </w:tcMar>
            <w:shd w:fill="DFF7E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4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ประโยชน์ต่อการประเมินนวัตกรรม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ผู้ประเมินไม่ต้องใช้อุปกรณ์สองเครื่อง สามารถตรวจการควบคุม การตอบสนอง ความเหมาะสมของเนื้อหา และความต่อเนื่องของกิจกรรมได้ในคราวเดียว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S05 • แผนการสอน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6. ศูนย์รวมแผนการจัดการเรียนรู้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รองรับ 8 แผน ครบมาตราตัวสะกดตามขอบเขตการทดลอง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58788" cy="4389120"/>
            <wp:docPr id="6" name="Picture 6" title="หน้ารวมแผนการสอน" descr="ภาพหน้าจอรวมแผนการจัดการเรียนรู้ทั้ง 8 แผ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 w:line="300" w:lineRule="auto"/>
        <w:jc w:val="center"/>
      </w:pPr>
      <w:r>
        <w:rPr>
          <w:rFonts w:ascii="Calibri" w:hAnsi="Calibri" w:eastAsia="Tahoma" w:cs="Tahoma"/>
          <w:b w:val="0"/>
          <w:i/>
          <w:color w:val="5D6680"/>
          <w:sz w:val="18"/>
        </w:rPr>
        <w:t>ภาพที่ 3 หน้ารวมแผนการสอนและทางเข้าสู่สื่อ/เกมของแต่ละแผน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รหัสหน้าจอ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ผู้ใช้งาน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หน้าที่ของหน้าจอ</w:t>
            </w:r>
          </w:p>
        </w:tc>
      </w:tr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19"/>
              </w:rPr>
              <w:t>S05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ครู / ผู้เชี่ยวชาญ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เลือกแผน ดาวน์โหลดเอกสาร และเปิดสื่อหรือเกมประจำแผน</w:t>
            </w:r>
          </w:p>
        </w:tc>
      </w:tr>
    </w:tbl>
    <w:p>
      <w:pPr>
        <w:keepNext w:val="0"/>
        <w:spacing w:before="100" w:after="0" w:line="300" w:lineRule="auto"/>
      </w:pPr>
      <w:r>
        <w:rPr>
          <w:rFonts w:ascii="Calibri" w:hAnsi="Calibri" w:eastAsia="Tahoma" w:cs="Tahoma"/>
          <w:b/>
          <w:color w:val="5B45D8"/>
          <w:sz w:val="19"/>
        </w:rPr>
        <w:t xml:space="preserve">การเปลี่ยนหน้าจอ  →  </w:t>
      </w:r>
      <w:r>
        <w:rPr>
          <w:rFonts w:ascii="Calibri" w:hAnsi="Calibri" w:eastAsia="Tahoma" w:cs="Tahoma"/>
          <w:b w:val="0"/>
          <w:color w:val="5D6680"/>
          <w:sz w:val="19"/>
        </w:rPr>
        <w:t>เลือกแผนที่ต้องการ → เปิดลำดับการสอนหรือเข้าสู่เกมนักเรียน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S06 • หน้าเปิดภารกิจ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7. ตัวอย่างหน้าตาเกมจริง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ตัวอย่างแผนที่ 3 มาตราแม่กม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7" name="Picture 7" title="หน้าเปิดภารกิจแม่กม" descr="ภาพหน้าเปิดเกมช่วยแมงมุมตามหาคำแม่กม มีปุ่มฉายสื่อและเข้าเกมนักเรีย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 w:line="300" w:lineRule="auto"/>
        <w:jc w:val="center"/>
      </w:pPr>
      <w:r>
        <w:rPr>
          <w:rFonts w:ascii="Calibri" w:hAnsi="Calibri" w:eastAsia="Tahoma" w:cs="Tahoma"/>
          <w:b w:val="0"/>
          <w:i/>
          <w:color w:val="5D6680"/>
          <w:sz w:val="18"/>
        </w:rPr>
        <w:t>ภาพที่ 4 หน้าเปิดภารกิจ มีเรื่องราว เป้าหมาย และทางเลือกการใช้งาน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รหัสหน้าจอ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ผู้ใช้งาน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หน้าที่ของหน้าจอ</w:t>
            </w:r>
          </w:p>
        </w:tc>
      </w:tr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19"/>
              </w:rPr>
              <w:t>S06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ครู / นักเรียน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สร้างบริบทของภารกิจและแยกโหมดฉายสื่อกับโหมดเล่นเกม</w:t>
            </w:r>
          </w:p>
        </w:tc>
      </w:tr>
    </w:tbl>
    <w:p>
      <w:pPr>
        <w:keepNext w:val="0"/>
        <w:spacing w:before="100" w:after="0" w:line="300" w:lineRule="auto"/>
      </w:pPr>
      <w:r>
        <w:rPr>
          <w:rFonts w:ascii="Calibri" w:hAnsi="Calibri" w:eastAsia="Tahoma" w:cs="Tahoma"/>
          <w:b/>
          <w:color w:val="5B45D8"/>
          <w:sz w:val="19"/>
        </w:rPr>
        <w:t xml:space="preserve">การเปลี่ยนหน้าจอ  →  </w:t>
      </w:r>
      <w:r>
        <w:rPr>
          <w:rFonts w:ascii="Calibri" w:hAnsi="Calibri" w:eastAsia="Tahoma" w:cs="Tahoma"/>
          <w:b w:val="0"/>
          <w:color w:val="5D6680"/>
          <w:sz w:val="19"/>
        </w:rPr>
        <w:t>ฉายสื่อสอนหน้าชั้น หรือกดเข้าเกมนักเรียนเพื่อเริ่มภารกิจ</w:t>
      </w:r>
    </w:p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องค์ประกอบที่ปรากฏ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ชื่อภารกิจและมาตราที่เป็นเป้าหมาย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คำอธิบายลักษณะของคำอย่างกระชับ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ปุ่มเข้าสื่อสอน ปุ่มเข้าเกม และทางไปจอคะแนนรวม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คะแนนสะสมและภาพประกอบที่เหมาะกับวัย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S07 • ระหว่างเล่นเกม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8. ภารกิจโต้ตอบและผลป้อนกลับทันที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ตัวอย่าง “กล่องคำแม่กม”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8" name="Picture 8" title="กิจกรรมกล่องคำแม่กม" descr="ภาพเกมนักเรียนที่ให้ฟังคำ พิจารณาคำ และเลือกใส่กล่องแม่กมภายในเวลาที่กำหน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 w:line="300" w:lineRule="auto"/>
        <w:jc w:val="center"/>
      </w:pPr>
      <w:r>
        <w:rPr>
          <w:rFonts w:ascii="Calibri" w:hAnsi="Calibri" w:eastAsia="Tahoma" w:cs="Tahoma"/>
          <w:b w:val="0"/>
          <w:i/>
          <w:color w:val="5D6680"/>
          <w:sz w:val="18"/>
        </w:rPr>
        <w:t>ภาพที่ 5 นักเรียนฟังคำ พิจารณาตัวสะกด และตัดสินใจภายในเวลาที่กำหนด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รหัสหน้าจอ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ผู้ใช้งาน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F4D78"/>
                <w:sz w:val="18"/>
              </w:rPr>
              <w:t>หน้าที่ของหน้าจอ</w:t>
            </w:r>
          </w:p>
        </w:tc>
      </w:tr>
      <w:tr>
        <w:tc>
          <w:tcPr>
            <w:tcW w:type="dxa" w:w="1555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19"/>
              </w:rPr>
              <w:t>S07</w:t>
            </w:r>
          </w:p>
        </w:tc>
        <w:tc>
          <w:tcPr>
            <w:tcW w:type="dxa" w:w="2477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นักเรียน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ฝึกจำแนกคำผ่านการตัดสินใจ พร้อมเวลา คะแนน และผลตอบกลับ</w:t>
            </w:r>
          </w:p>
        </w:tc>
      </w:tr>
    </w:tbl>
    <w:p>
      <w:pPr>
        <w:keepNext w:val="0"/>
        <w:spacing w:before="100" w:after="0" w:line="300" w:lineRule="auto"/>
      </w:pPr>
      <w:r>
        <w:rPr>
          <w:rFonts w:ascii="Calibri" w:hAnsi="Calibri" w:eastAsia="Tahoma" w:cs="Tahoma"/>
          <w:b/>
          <w:color w:val="5B45D8"/>
          <w:sz w:val="19"/>
        </w:rPr>
        <w:t xml:space="preserve">การเปลี่ยนหน้าจอ  →  </w:t>
      </w:r>
      <w:r>
        <w:rPr>
          <w:rFonts w:ascii="Calibri" w:hAnsi="Calibri" w:eastAsia="Tahoma" w:cs="Tahoma"/>
          <w:b w:val="0"/>
          <w:color w:val="5D6680"/>
          <w:sz w:val="19"/>
        </w:rPr>
        <w:t>ตอบคำถาม → รับผลทันที → ไปคำถัดไป → สรุปคะแนนเมื่อจบภารกิจ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05"/>
            <w:tcMar>
              <w:top w:w="80" w:type="dxa"/>
              <w:start w:w="120" w:type="dxa"/>
              <w:bottom w:w="80" w:type="dxa"/>
              <w:end w:w="120" w:type="dxa"/>
            </w:tcMar>
            <w:shd w:fill="F7C948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32"/>
              </w:rPr>
              <w:t>★</w:t>
            </w:r>
          </w:p>
        </w:tc>
        <w:tc>
          <w:tcPr>
            <w:tcW w:type="dxa" w:w="8611"/>
            <w:tcMar>
              <w:top w:w="80" w:type="dxa"/>
              <w:start w:w="120" w:type="dxa"/>
              <w:bottom w:w="80" w:type="dxa"/>
              <w:end w:w="120" w:type="dxa"/>
            </w:tcMar>
            <w:shd w:fill="FFF4C7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4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หลักการเสริมแรง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คำตอบถูกได้รับคะแนน ดาว เสียง หรือภาพเคลื่อนไหวเชิงบวก คำตอบผิดได้รับคำแนะนำและมีโอกาสเรียนรู้จากข้อผิดพลาดโดยไม่หยุดการเล่น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ตัวอย่างความต่อเนื่อง 8 แผน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9. รูปแบบเดียวกัน แต่เปลี่ยนธีมตามมาตรา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ตัวอย่างแผนที่ 7 มาตราแม่กน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9" name="Picture 9" title="หน้าเปิดภารกิจแม่กน" descr="ภาพเกมออกเดินทางมาตราแม่กนในธีมอวกา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8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 w:line="300" w:lineRule="auto"/>
        <w:jc w:val="center"/>
      </w:pPr>
      <w:r>
        <w:rPr>
          <w:rFonts w:ascii="Calibri" w:hAnsi="Calibri" w:eastAsia="Tahoma" w:cs="Tahoma"/>
          <w:b w:val="0"/>
          <w:i/>
          <w:color w:val="5D6680"/>
          <w:sz w:val="18"/>
        </w:rPr>
        <w:t>ภาพที่ 6 หน้าตาเกมแผนที่ 7 ใช้โครงสร้างคุ้นเคยและธีมใหม่เพื่อรักษาความสนใจ</w:t>
      </w:r>
    </w:p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แนวคิดการออกแบบร่วม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คงที่ทุกแผน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ตำแหน่งสำคัญ การนำทาง คะแนน ความก้าวหน้า และผลป้อนกลับ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เปลี่ยนตามเนื้อหา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คำเป้าหมาย ตัวสะกด เรื่องราว ภาพประกอบ และประเภทภารกิจ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รองรับอุปกรณ์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คอมพิวเตอร์ แท็บเล็ต iPad โทรศัพท์ และจอโปรเจกเตอร์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ควบคุมโดยครู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ครูเลือกเริ่ม หยุด ย้อนกลับ เริ่มเวลาใหม่ หรือไปขั้นถัดไป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คู่มือย่อ • ครูผู้สอน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10. วิธีใช้งานสำหรับครู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ขั้นตอนก่อนสอน ระหว่างสอน และหลังจบเกม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1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เปิดจอควบคุม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เข้าสู่ teacher.html ด้วยบัญชีที่ได้รับสิทธิ์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2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เลือกแผน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ตรวจชื่อแผน สื่อ เกม และเวลาของแต่ละขั้น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3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สร้างห้อง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ระบบแสดงรหัสห้องและ QR สำหรับนักเรียน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4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ตรวจนักเรียน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อนุมัติชื่อผู้ขอเข้าใหม่ก่อนหรือระหว่างคาบ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5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เริ่มการสอน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นำเสนอสื่อหรือเริ่มเกมตามลำดับ ครูเป็นผู้ควบคุมการเปลี่ยนหน้า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6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ติดตามผล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ดูจำนวนผู้เล่น ความคืบหน้า คะแนน และผลตอบแบบเรียลไทม์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7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ประกาศผล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เมื่อทุกคนเล่นจบหรือหมดเวลา เปิดลำดับประกาศผลการแข่งขัน</w:t>
            </w:r>
          </w:p>
        </w:tc>
      </w:tr>
    </w:tbl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ปุ่มควบคุมหลัก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FFFFFF"/>
                <w:sz w:val="19"/>
              </w:rPr>
              <w:t>← ขั้นก่อนหน้า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ย้อนกลับไปยังสื่อหรือกิจกรรมก่อนหน้า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FFFFFF"/>
                <w:sz w:val="19"/>
              </w:rPr>
              <w:t>↻ เริ่มเวลาใหม่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ตั้งเวลานับถอยหลังของขั้นปัจจุบันใหม่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FFFFFF"/>
                <w:sz w:val="19"/>
              </w:rPr>
              <w:t>ถัดไป →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ไปยังสื่อ เกม หรือประกาศผลลำดับถัดไป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FFFFFF"/>
                <w:sz w:val="19"/>
              </w:rPr>
              <w:t>ซ่อนรายละเอียด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ขยายพื้นที่จอโปรเจกเตอร์สำหรับนำเสนอหน้าชั้น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คู่มือย่อ • นักเรียน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11. วิธีใช้งานสำหรับนักเรียน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คำแนะนำสั้น กระชับ เหมาะกับนักเรียนชั้น ป.2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1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เปิดจอนักเรียน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เข้า student.html หรือสแกน QR จากจอครู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2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ใส่รหัสห้อง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กรอกรหัสตัวเลข 6 หลักให้ครบ แล้วกด “ไปต่อ”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3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กรอกชื่อ/เลือกโปรไฟล์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ใช้ชื่อจริงหรือชื่อที่ครูกำหนด และเลือกรูปประจำตัว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4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รอครูอนุมัติ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เมื่อตรวจรายชื่อแล้ว ครูจะเปิดกิจกรรมให้พร้อมกัน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5B45D8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5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ทำภารกิจ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ฟังคำ อ่านคำ ลาก วาง เลือก หรือเรียงคำตามคำสั่ง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26"/>
              </w:rPr>
              <w:t>6</w:t>
            </w:r>
          </w:p>
        </w:tc>
        <w:tc>
          <w:tcPr>
            <w:tcW w:type="dxa" w:w="8424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keepNext w:val="0"/>
              <w:spacing w:before="0" w:after="2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ดูผลของตนเอง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รับผลป้อนกลับทันที สะสมดาวและคะแนนจนจบเกม</w:t>
            </w:r>
          </w:p>
        </w:tc>
      </w:tr>
    </w:tbl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ข้อตกลงในการเล่น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อ่านคำสั่งให้จบก่อนตอบ และเปิดเสียงเมื่อกิจกรรมต้องฟังคำ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ตอบด้วยตนเอง ไม่ปิดหรือรีเฟรชหน้าจอระหว่างเกม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หากสัญญาณขาด ให้แจ้งครูและเข้าห้องเดิมอีกครั้ง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คะแนนมีไว้แสดงความก้าวหน้าและสร้างกำลังใจในการเรียนรู้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05"/>
            <w:tcMar>
              <w:top w:w="80" w:type="dxa"/>
              <w:start w:w="120" w:type="dxa"/>
              <w:bottom w:w="80" w:type="dxa"/>
              <w:end w:w="120" w:type="dxa"/>
            </w:tcMar>
            <w:shd w:fill="168466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32"/>
              </w:rPr>
              <w:t>✓</w:t>
            </w:r>
          </w:p>
        </w:tc>
        <w:tc>
          <w:tcPr>
            <w:tcW w:type="dxa" w:w="8611"/>
            <w:tcMar>
              <w:top w:w="80" w:type="dxa"/>
              <w:start w:w="120" w:type="dxa"/>
              <w:bottom w:w="80" w:type="dxa"/>
              <w:end w:w="120" w:type="dxa"/>
            </w:tcMar>
            <w:shd w:fill="DFF7E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4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การเข้าถึงบนอุปกรณ์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หน้าจอปรับตามขนาดอัตโนมัติ รองรับแนวตั้งและแนวนอน เพื่อใช้ได้ทั้งโทรศัพท์ แท็บเล็ต iPad และคอมพิวเตอร์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สารบัญเกม • แผนที่ 1–4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12. เกมมิฟิเคชันประกอบแผนการสอน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ภาพรวมภารกิจที่ใช้จริงในแต่ละแผน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r>
              <w:rPr>
                <w:rFonts w:ascii="Calibri" w:hAnsi="Calibri" w:eastAsia="Tahoma" w:cs="Tahoma"/>
                <w:b/>
                <w:color w:val="1F4D78"/>
                <w:sz w:val="20"/>
              </w:rPr>
              <w:t>แผน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r>
              <w:rPr>
                <w:rFonts w:ascii="Calibri" w:hAnsi="Calibri" w:eastAsia="Tahoma" w:cs="Tahoma"/>
                <w:b/>
                <w:color w:val="1F4D78"/>
                <w:sz w:val="20"/>
              </w:rPr>
              <w:t>เกม/ภารกิจหลัก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20"/>
              </w:rPr>
              <w:t>1</w:t>
              <w:br/>
              <w:t>แม่ ก กา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เพลงมาตราแม่ ก กา • วงล้อเสี่ยงทาย • นักสืบเสียงท้ายคำ • จัดบ้านให้คำ • รถไฟประโยคแม่ ก กา • บอร์ดโหวตประโยคฮิต • ไขกุญแจหีบสมบัติ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20"/>
              </w:rPr>
              <w:t>2</w:t>
              <w:br/>
              <w:t>แม่กง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กล่องคำแม่กง • จรวดประโยคพุ่งทะยาน • แบบทดสอบท้ายบทแม่กง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20"/>
              </w:rPr>
              <w:t>3</w:t>
              <w:br/>
              <w:t>แม่กม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กล่องคำแม่กม • ภาพนี้คำอะไร • แบบทดสอบท้ายบทแม่กม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20"/>
              </w:rPr>
              <w:t>4</w:t>
              <w:br/>
              <w:t>แม่เกย/แม่เกอว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คู่หู ย–ว • เลือกให้ใช่ • ด่านดาวพิชิตคู่หู ย–ว</w:t>
            </w:r>
          </w:p>
        </w:tc>
      </w:tr>
    </w:tbl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โครงสร้างร่วมของทุกแผน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ภารกิจเริ่มต้น → ฝึกจำแนก/ประยุกต์ → แบบทดสอบหรือด่านสรุป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นักเรียนทุกคนได้รับชุดคำหรือโจทย์เดียวกันในรอบเดียวกัน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ครูเห็นผลรวมและอันดับหลังจบเกม พร้อมข้อมูลผู้เล่น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สารบัญเกม • แผนที่ 5–8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13. เกมมิฟิเคชันประกอบแผนการสอน (ต่อ)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การผจญภัยต่อเนื่องในมาตราที่มีตัวสะกด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r>
              <w:rPr>
                <w:rFonts w:ascii="Calibri" w:hAnsi="Calibri" w:eastAsia="Tahoma" w:cs="Tahoma"/>
                <w:b/>
                <w:color w:val="1F4D78"/>
                <w:sz w:val="20"/>
              </w:rPr>
              <w:t>แผน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r>
              <w:rPr>
                <w:rFonts w:ascii="Calibri" w:hAnsi="Calibri" w:eastAsia="Tahoma" w:cs="Tahoma"/>
                <w:b/>
                <w:color w:val="1F4D78"/>
                <w:sz w:val="20"/>
              </w:rPr>
              <w:t>เกม/ภารกิจหลัก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20"/>
              </w:rPr>
              <w:t>5</w:t>
              <w:br/>
              <w:t>แม่กก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เปิดประตูแม่กก • จริงหรือไม่ ใช่หรือเปล่า • ด่านดาวพิชิตแม่กก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20"/>
              </w:rPr>
              <w:t>6</w:t>
              <w:br/>
              <w:t>แม่กด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ล่าสมบัติแม่กด • ถอดรหัสศิลาจารึก • ด่านดาวพิชิตแม่กด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20"/>
              </w:rPr>
              <w:t>7</w:t>
              <w:br/>
              <w:t>แม่กน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เติมเชื้อเพลิงยานแม่กน • สแกนรหัสลับต่างดาว • ด่านดาวพิชิตแม่กน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pPr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20"/>
              </w:rPr>
              <w:t>8</w:t>
              <w:br/>
              <w:t>แม่กบ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20"/>
              </w:rPr>
              <w:t>เก็บเสบียงแม่กบ • ไขปริศนาชาวเกาะ • ด่านดาวพิชิตแม่กบ</w:t>
            </w:r>
          </w:p>
        </w:tc>
      </w:tr>
    </w:tbl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กลไกที่ใช้เก็บข้อมูลการทดลอง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บันทึกการเข้าร่วม ภารกิจที่เล่น และผลคะแนนตามรอบ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แสดงผลการแข่งขันหลังจบเกม ไม่รบกวนสมาธิระหว่างทำภารกิจ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Teacher Dashboard ใช้ติดตามความก้าวหน้ารายบุคคลและภาพรวมชั้นเรียน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หน้าผู้เชี่ยวชาญแยกจากหน้าครู เพื่อทดลองสื่อโดยไม่กระทบข้อมูลจริง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05"/>
            <w:tcMar>
              <w:top w:w="80" w:type="dxa"/>
              <w:start w:w="120" w:type="dxa"/>
              <w:bottom w:w="80" w:type="dxa"/>
              <w:end w:w="120" w:type="dxa"/>
            </w:tcMar>
            <w:shd w:fill="28A9D7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32"/>
              </w:rPr>
              <w:t>+</w:t>
            </w:r>
          </w:p>
        </w:tc>
        <w:tc>
          <w:tcPr>
            <w:tcW w:type="dxa" w:w="8611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4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ข้อสังเกต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รายการเกมสามารถเพิ่มหรือปรับคำเป้าหมายได้ในอนาคต โดยคงโครงสร้างการใช้งานเดิม จึงรองรับการพัฒนาต่อเนื่องหลังการทดลอง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การเตรียมพร้อมและการเข้าถึง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14. ข้อกำหนดเบื้องต้นและลิงก์ใช้งาน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รายการตรวจสอบก่อนนำสื่อไปใช้ในการทดลอง</w:t>
      </w:r>
    </w:p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อุปกรณ์และระบบ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อินเทอร์เน็ต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เชื่อมต่อเครือข่ายที่เสถียรสำหรับครูและนักเรียน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เบราว์เซอร์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Chrome, Edge หรือ Safari เวอร์ชันปัจจุบัน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จอครู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คอมพิวเตอร์หรือ iPad และจอโปรเจกเตอร์/โทรทัศน์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จอนักเรียน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shd w:fill="F6F7FC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โทรศัพท์ แท็บเล็ต iPad หรือคอมพิวเตอร์หนึ่งเครื่องต่อผู้เล่น/กลุ่ม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shd w:fill="EEEAFE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เสียง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top w:val="single" w:sz="5" w:color="DDE2EF"/>
              <w:start w:val="single" w:sz="5" w:color="DDE2EF"/>
              <w:bottom w:val="single" w:sz="5" w:color="DDE2EF"/>
              <w:end w:val="single" w:sz="5" w:color="DDE2EF"/>
            </w:tcBorders>
          </w:tcPr>
          <w:p>
            <w:r>
              <w:rPr>
                <w:rFonts w:ascii="Calibri" w:hAnsi="Calibri" w:eastAsia="Tahoma" w:cs="Tahoma"/>
                <w:b w:val="0"/>
                <w:color w:val="1E2740"/>
                <w:sz w:val="19"/>
              </w:rPr>
              <w:t>ลำโพงสำหรับกิจกรรมเพลงและการอ่านออกเสียง</w:t>
            </w:r>
          </w:p>
        </w:tc>
      </w:tr>
    </w:tbl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ลิงก์ใช้งาน</w:t>
      </w:r>
    </w:p>
    <w:p>
      <w:pPr>
        <w:keepNext w:val="0"/>
        <w:spacing w:before="0" w:after="80" w:line="300" w:lineRule="auto"/>
      </w:pPr>
      <w:r>
        <w:rPr>
          <w:rFonts w:ascii="Calibri" w:hAnsi="Calibri" w:eastAsia="Tahoma" w:cs="Tahoma"/>
          <w:b/>
          <w:color w:val="1E2740"/>
          <w:sz w:val="20"/>
        </w:rPr>
        <w:t xml:space="preserve">หน้าหลัก: </w:t>
      </w:r>
      <w:hyperlink r:id="rId14">
        <w:r>
          <w:rPr>
            <w:rFonts w:ascii="Calibri" w:hAnsi="Calibri" w:eastAsia="Tahoma" w:cs="Tahoma"/>
            <w:color w:val="5B45D8"/>
            <w:u w:val="single"/>
          </w:rPr>
          <w:t>https://webbase-x.github.io/is/P2/</w:t>
        </w:r>
      </w:hyperlink>
    </w:p>
    <w:p>
      <w:pPr>
        <w:keepNext w:val="0"/>
        <w:spacing w:before="0" w:after="80" w:line="300" w:lineRule="auto"/>
      </w:pPr>
      <w:r>
        <w:rPr>
          <w:rFonts w:ascii="Calibri" w:hAnsi="Calibri" w:eastAsia="Tahoma" w:cs="Tahoma"/>
          <w:b/>
          <w:color w:val="1E2740"/>
          <w:sz w:val="20"/>
        </w:rPr>
        <w:t xml:space="preserve">จอครู: </w:t>
      </w:r>
      <w:hyperlink r:id="rId23">
        <w:r>
          <w:rPr>
            <w:rFonts w:ascii="Calibri" w:hAnsi="Calibri" w:eastAsia="Tahoma" w:cs="Tahoma"/>
            <w:color w:val="5B45D8"/>
            <w:u w:val="single"/>
          </w:rPr>
          <w:t>https://webbase-x.github.io/is/P2/teacher.html</w:t>
        </w:r>
      </w:hyperlink>
    </w:p>
    <w:p>
      <w:pPr>
        <w:keepNext w:val="0"/>
        <w:spacing w:before="0" w:after="80" w:line="300" w:lineRule="auto"/>
      </w:pPr>
      <w:r>
        <w:rPr>
          <w:rFonts w:ascii="Calibri" w:hAnsi="Calibri" w:eastAsia="Tahoma" w:cs="Tahoma"/>
          <w:b/>
          <w:color w:val="1E2740"/>
          <w:sz w:val="20"/>
        </w:rPr>
        <w:t xml:space="preserve">จอนักเรียน: </w:t>
      </w:r>
      <w:hyperlink r:id="rId24">
        <w:r>
          <w:rPr>
            <w:rFonts w:ascii="Calibri" w:hAnsi="Calibri" w:eastAsia="Tahoma" w:cs="Tahoma"/>
            <w:color w:val="5B45D8"/>
            <w:u w:val="single"/>
          </w:rPr>
          <w:t>https://webbase-x.github.io/is/P2/student.html</w:t>
        </w:r>
      </w:hyperlink>
    </w:p>
    <w:p>
      <w:pPr>
        <w:keepNext w:val="0"/>
        <w:spacing w:before="0" w:after="80" w:line="300" w:lineRule="auto"/>
      </w:pPr>
      <w:r>
        <w:rPr>
          <w:rFonts w:ascii="Calibri" w:hAnsi="Calibri" w:eastAsia="Tahoma" w:cs="Tahoma"/>
          <w:b/>
          <w:color w:val="1E2740"/>
          <w:sz w:val="20"/>
        </w:rPr>
        <w:t xml:space="preserve">หน้าผู้เชี่ยวชาญ: </w:t>
      </w:r>
      <w:hyperlink r:id="rId25">
        <w:r>
          <w:rPr>
            <w:rFonts w:ascii="Calibri" w:hAnsi="Calibri" w:eastAsia="Tahoma" w:cs="Tahoma"/>
            <w:color w:val="5B45D8"/>
            <w:u w:val="single"/>
          </w:rPr>
          <w:t>https://webbase-x.github.io/is/P2/expert.html</w:t>
        </w:r>
      </w:hyperlink>
    </w:p>
    <w:p>
      <w:pPr>
        <w:keepNext w:val="0"/>
        <w:spacing w:before="0" w:after="80" w:line="300" w:lineRule="auto"/>
      </w:pPr>
      <w:r>
        <w:rPr>
          <w:rFonts w:ascii="Calibri" w:hAnsi="Calibri" w:eastAsia="Tahoma" w:cs="Tahoma"/>
          <w:b/>
          <w:color w:val="1E2740"/>
          <w:sz w:val="20"/>
        </w:rPr>
        <w:t xml:space="preserve">แผนการสอน: </w:t>
      </w:r>
      <w:hyperlink r:id="rId26">
        <w:r>
          <w:rPr>
            <w:rFonts w:ascii="Calibri" w:hAnsi="Calibri" w:eastAsia="Tahoma" w:cs="Tahoma"/>
            <w:color w:val="5B45D8"/>
            <w:u w:val="single"/>
          </w:rPr>
          <w:t>https://webbase-x.github.io/is/P2/plans.html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05"/>
            <w:tcMar>
              <w:top w:w="80" w:type="dxa"/>
              <w:start w:w="120" w:type="dxa"/>
              <w:bottom w:w="80" w:type="dxa"/>
              <w:end w:w="120" w:type="dxa"/>
            </w:tcMar>
            <w:shd w:fill="F7C948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32"/>
              </w:rPr>
              <w:t>!</w:t>
            </w:r>
          </w:p>
        </w:tc>
        <w:tc>
          <w:tcPr>
            <w:tcW w:type="dxa" w:w="8611"/>
            <w:tcMar>
              <w:top w:w="80" w:type="dxa"/>
              <w:start w:w="120" w:type="dxa"/>
              <w:bottom w:w="80" w:type="dxa"/>
              <w:end w:w="120" w:type="dxa"/>
            </w:tcMar>
            <w:shd w:fill="FFF4C7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4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ความเป็นส่วนตัว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เอกสารนี้ไม่แสดงรหัสผ่านจริง ลิงก์สำหรับผู้ประเมินควรส่งเป็นรายบุคคล และบัญชีประเมินต้องไม่มีสิทธิ์แก้ไขข้อมูลระบบ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40"/>
      </w:tblGrid>
      <w:tr>
        <w:tc>
          <w:tcPr>
            <w:tcW w:type="dxa" w:w="9360"/>
            <w:shd w:fill="EEEAFE"/>
            <w:tcBorders>
              <w:top w:val="single" w:sz="4" w:color="EEEAFE"/>
              <w:start w:val="single" w:sz="4" w:color="EEEAFE"/>
              <w:bottom w:val="single" w:sz="4" w:color="EEEAFE"/>
              <w:end w:val="single" w:sz="4" w:color="EEEAFE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4431B8"/>
                <w:sz w:val="19"/>
              </w:rPr>
              <w:t>สรุปชิ้นงาน</w:t>
            </w:r>
          </w:p>
        </w:tc>
      </w:tr>
    </w:tbl>
    <w:p>
      <w:pPr>
        <w:pStyle w:val="Title"/>
        <w:keepNext/>
        <w:spacing w:before="0" w:after="100" w:line="300" w:lineRule="auto"/>
      </w:pPr>
      <w:r>
        <w:rPr>
          <w:rFonts w:ascii="Calibri" w:hAnsi="Calibri" w:eastAsia="Tahoma" w:cs="Tahoma"/>
          <w:b/>
          <w:color w:val="1E2740"/>
          <w:sz w:val="44"/>
        </w:rPr>
        <w:t>15. ความพร้อมสำหรับใช้เป็นนวัตกรรมในการทดลอง</w:t>
      </w:r>
    </w:p>
    <w:p>
      <w:pPr>
        <w:keepNext w:val="0"/>
        <w:spacing w:before="0" w:after="240" w:line="300" w:lineRule="auto"/>
      </w:pPr>
      <w:r>
        <w:rPr>
          <w:rFonts w:ascii="Calibri" w:hAnsi="Calibri" w:eastAsia="Tahoma" w:cs="Tahoma"/>
          <w:b w:val="0"/>
          <w:color w:val="5D6680"/>
          <w:sz w:val="21"/>
        </w:rPr>
        <w:t>เอกสารหนึ่งชิ้นที่แสดงทั้งแนวคิด หน้าตา และวิธีใช้งานจริง</w:t>
      </w:r>
    </w:p>
    <w:p>
      <w:pPr>
        <w:keepNext w:val="0"/>
        <w:spacing w:before="0" w:after="120" w:line="300" w:lineRule="auto"/>
      </w:pPr>
      <w:r>
        <w:rPr>
          <w:rFonts w:ascii="Calibri" w:hAnsi="Calibri" w:eastAsia="Tahoma" w:cs="Tahoma"/>
          <w:b w:val="0"/>
          <w:color w:val="1E2740"/>
          <w:sz w:val="23"/>
        </w:rPr>
        <w:t>คู่มือและ Storyboard ฉบับนี้แสดงรูปธรรมของ Web Application เกมมิฟิเคชัน “คำไทยผจญภัย” ตั้งแต่หน้าหลัก การเข้าห้องเรียน การควบคุมของครู การเล่นของนักเรียน โหมดผู้เชี่ยวชาญ ไปจนถึงตัวอย่างเกมจริงและกลไกเกมมิฟิเคชันที่ใช้ในการทดลอง</w:t>
      </w:r>
    </w:p>
    <w:p>
      <w:pPr>
        <w:pStyle w:val="Heading2"/>
        <w:keepNext/>
        <w:spacing w:before="280" w:after="140" w:line="300" w:lineRule="auto"/>
      </w:pPr>
      <w:r>
        <w:rPr>
          <w:rFonts w:ascii="Calibri" w:hAnsi="Calibri" w:eastAsia="Tahoma" w:cs="Tahoma"/>
          <w:b/>
          <w:color w:val="2E74B5"/>
          <w:sz w:val="26"/>
        </w:rPr>
        <w:t>หลักฐานที่ปรากฏในชิ้นงาน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ภาพหน้าจอจริงของระบบออนไลน์ ไม่ใช่เพียงคำบรรยายแนวคิด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Storyboard ระบุผู้ใช้ หน้าที่ และการเปลี่ยนไปยังหน้าจอถัดไป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คู่มือย่อสำหรับครูและนักเรียน พร้อมขั้นตอนการใช้งาน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รายการเกมทั้ง 8 แผนและองค์ประกอบเกมมิฟิเคชัน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Tahoma" w:cs="Tahoma"/>
          <w:b w:val="0"/>
          <w:color w:val="1E2740"/>
          <w:sz w:val="21"/>
        </w:rPr>
        <w:t>ข้อกำหนดอุปกรณ์และลิงก์สำหรับทดลองใช้งาน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05"/>
            <w:tcMar>
              <w:top w:w="80" w:type="dxa"/>
              <w:start w:w="120" w:type="dxa"/>
              <w:bottom w:w="80" w:type="dxa"/>
              <w:end w:w="120" w:type="dxa"/>
            </w:tcMar>
            <w:shd w:fill="168466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Calibri" w:hAnsi="Calibri" w:eastAsia="Tahoma" w:cs="Tahoma"/>
                <w:b/>
                <w:color w:val="FFFFFF"/>
                <w:sz w:val="32"/>
              </w:rPr>
              <w:t>✓</w:t>
            </w:r>
          </w:p>
        </w:tc>
        <w:tc>
          <w:tcPr>
            <w:tcW w:type="dxa" w:w="8611"/>
            <w:tcMar>
              <w:top w:w="80" w:type="dxa"/>
              <w:start w:w="120" w:type="dxa"/>
              <w:bottom w:w="80" w:type="dxa"/>
              <w:end w:w="120" w:type="dxa"/>
            </w:tcMar>
            <w:shd w:fill="DFF7EF"/>
            <w:tcBorders>
              <w:top w:val="single" w:sz="6" w:color="DDE2EF"/>
              <w:start w:val="single" w:sz="6" w:color="DDE2EF"/>
              <w:bottom w:val="single" w:sz="6" w:color="DDE2EF"/>
              <w:end w:val="single" w:sz="6" w:color="DDE2EF"/>
            </w:tcBorders>
          </w:tcPr>
          <w:p>
            <w:pPr>
              <w:keepNext w:val="0"/>
              <w:spacing w:before="0" w:after="40" w:line="300" w:lineRule="auto"/>
            </w:pPr>
            <w:r>
              <w:rPr>
                <w:rFonts w:ascii="Calibri" w:hAnsi="Calibri" w:eastAsia="Tahoma" w:cs="Tahoma"/>
                <w:b/>
                <w:color w:val="1E2740"/>
                <w:sz w:val="21"/>
              </w:rPr>
              <w:t>สถานะนวัตกรรม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Tahoma" w:cs="Tahoma"/>
                <w:b w:val="0"/>
                <w:color w:val="5D6680"/>
                <w:sz w:val="19"/>
              </w:rPr>
              <w:t>Web Application พร้อมเปิดทดลองผ่านเว็บ และออกแบบให้รองรับการเพิ่มเติมเนื้อหา คำเป้าหมาย แผนการสอน และกิจกรรมในอนาคต</w:t>
            </w:r>
          </w:p>
        </w:tc>
      </w:tr>
    </w:tbl>
    <w:p>
      <w:pPr>
        <w:keepNext w:val="0"/>
        <w:spacing w:before="480" w:after="120" w:line="300" w:lineRule="auto"/>
        <w:jc w:val="center"/>
      </w:pPr>
      <w:r>
        <w:rPr>
          <w:rFonts w:ascii="Calibri" w:hAnsi="Calibri" w:eastAsia="Tahoma" w:cs="Tahoma"/>
          <w:b/>
          <w:color w:val="5B45D8"/>
          <w:sz w:val="44"/>
        </w:rPr>
        <w:t>คำไทยผจญภัย</w:t>
      </w:r>
    </w:p>
    <w:p>
      <w:pPr>
        <w:keepNext w:val="0"/>
        <w:spacing w:before="0" w:after="80" w:line="300" w:lineRule="auto"/>
        <w:jc w:val="center"/>
      </w:pPr>
      <w:r>
        <w:rPr>
          <w:rFonts w:ascii="Calibri" w:hAnsi="Calibri" w:eastAsia="Tahoma" w:cs="Tahoma"/>
          <w:b w:val="0"/>
          <w:color w:val="5D6680"/>
          <w:sz w:val="22"/>
        </w:rPr>
        <w:t>เรียนภาษาไทยอย่างมีส่วนร่วม ผ่านภารกิจที่เห็นความก้าวหน้าได้</w:t>
      </w:r>
    </w:p>
    <w:p>
      <w:pPr>
        <w:jc w:val="center"/>
      </w:pPr>
      <w:hyperlink r:id="rId14">
        <w:r>
          <w:rPr>
            <w:rFonts w:ascii="Calibri" w:hAnsi="Calibri" w:eastAsia="Tahoma" w:cs="Tahoma"/>
            <w:color w:val="5B45D8"/>
            <w:u w:val="single"/>
          </w:rPr>
          <w:t>เปิด Web Application</w:t>
        </w:r>
      </w:hyperlink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605" w:footer="60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300" w:lineRule="auto"/>
      <w:jc w:val="center"/>
    </w:pPr>
    <w:r>
      <w:rPr>
        <w:rFonts w:ascii="Calibri" w:hAnsi="Calibri" w:eastAsia="Tahoma" w:cs="Tahoma"/>
        <w:b w:val="0"/>
        <w:color w:val="5D6680"/>
        <w:sz w:val="16"/>
      </w:rPr>
      <w:t xml:space="preserve">โรงเรียนเทศบาล ๑ (ถนนนครนอก)   •   หน้า </w:t>
    </w:r>
    <w: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Tahoma" w:cs="Tahoma"/>
        <w:b w:val="0"/>
        <w:color w:val="5D6680"/>
        <w:sz w:val="17"/>
      </w:rPr>
      <w:t>เอกสารแสดงตัวอย่างนวัตกรรมที่ใช้ในการทดลอง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6912"/>
          <w:tcMar>
            <w:top w:w="80" w:type="dxa"/>
            <w:start w:w="120" w:type="dxa"/>
            <w:bottom w:w="80" w:type="dxa"/>
            <w:end w:w="120" w:type="dxa"/>
          </w:tcMar>
          <w:shd w:fill="FFFFFF"/>
          <w:tcBorders>
            <w:bottom w:val="single" w:sz="8" w:color="5B45D8"/>
          </w:tcBorders>
        </w:tcPr>
        <w:p>
          <w:pPr>
            <w:keepNext w:val="0"/>
            <w:spacing w:before="0" w:after="0" w:line="300" w:lineRule="auto"/>
          </w:pPr>
          <w:r>
            <w:rPr>
              <w:rFonts w:ascii="Calibri" w:hAnsi="Calibri" w:eastAsia="Tahoma" w:cs="Tahoma"/>
              <w:b/>
              <w:color w:val="4431B8"/>
              <w:sz w:val="17"/>
            </w:rPr>
            <w:t>คำไทยผจญภัย  |  คู่มือและ Storyboard</w:t>
          </w:r>
        </w:p>
      </w:tc>
      <w:tc>
        <w:tcPr>
          <w:tcW w:type="dxa" w:w="2304"/>
          <w:tcMar>
            <w:top w:w="80" w:type="dxa"/>
            <w:start w:w="120" w:type="dxa"/>
            <w:bottom w:w="80" w:type="dxa"/>
            <w:end w:w="120" w:type="dxa"/>
          </w:tcMar>
          <w:shd w:fill="FFFFFF"/>
          <w:tcBorders>
            <w:bottom w:val="single" w:sz="8" w:color="5B45D8"/>
          </w:tcBorders>
        </w:tcPr>
        <w:p>
          <w:pPr>
            <w:keepNext w:val="0"/>
            <w:spacing w:before="0" w:after="0" w:line="300" w:lineRule="auto"/>
            <w:jc w:val="right"/>
          </w:pPr>
          <w:r>
            <w:rPr>
              <w:rFonts w:ascii="Calibri" w:hAnsi="Calibri" w:eastAsia="Tahoma" w:cs="Tahoma"/>
              <w:b/>
              <w:color w:val="5D6680"/>
              <w:sz w:val="17"/>
            </w:rPr>
            <w:t>ภาษาไทย ป.2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Tahoma" w:cs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Tahoma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Tahoma" w:cs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hyperlink" Target="https://webbase-x.github.io/is/P2/" TargetMode="External"/><Relationship Id="rId15" Type="http://schemas.openxmlformats.org/officeDocument/2006/relationships/image" Target="media/image2.jpg"/><Relationship Id="rId16" Type="http://schemas.openxmlformats.org/officeDocument/2006/relationships/image" Target="media/image3.jpg"/><Relationship Id="rId17" Type="http://schemas.openxmlformats.org/officeDocument/2006/relationships/image" Target="media/image4.jpg"/><Relationship Id="rId18" Type="http://schemas.openxmlformats.org/officeDocument/2006/relationships/image" Target="media/image5.jpg"/><Relationship Id="rId19" Type="http://schemas.openxmlformats.org/officeDocument/2006/relationships/image" Target="media/image6.jpg"/><Relationship Id="rId20" Type="http://schemas.openxmlformats.org/officeDocument/2006/relationships/image" Target="media/image7.jpg"/><Relationship Id="rId21" Type="http://schemas.openxmlformats.org/officeDocument/2006/relationships/image" Target="media/image8.jpg"/><Relationship Id="rId22" Type="http://schemas.openxmlformats.org/officeDocument/2006/relationships/image" Target="media/image9.jpg"/><Relationship Id="rId23" Type="http://schemas.openxmlformats.org/officeDocument/2006/relationships/hyperlink" Target="https://webbase-x.github.io/is/P2/teacher.html" TargetMode="External"/><Relationship Id="rId24" Type="http://schemas.openxmlformats.org/officeDocument/2006/relationships/hyperlink" Target="https://webbase-x.github.io/is/P2/student.html" TargetMode="External"/><Relationship Id="rId25" Type="http://schemas.openxmlformats.org/officeDocument/2006/relationships/hyperlink" Target="https://webbase-x.github.io/is/P2/expert.html" TargetMode="External"/><Relationship Id="rId26" Type="http://schemas.openxmlformats.org/officeDocument/2006/relationships/hyperlink" Target="https://webbase-x.github.io/is/P2/plan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คู่มือและภาพร่างหน้าจอ Web Application เกมมิฟิเคชัน คำไทยผจญภัย</dc:title>
  <dc:subject>ตัวอย่างนวัตกรรมที่ใช้ในการทดลอง สำหรับนักเรียนชั้นประถมศึกษาปีที่ 2</dc:subject>
  <dc:creator>ครูไพรัช อินควรชุม</dc:creator>
  <cp:keywords>เกมมิฟิเคชัน, ภาษาไทย, ป.2, มาตราตัวสะกด, Storyboard, คู่มือ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