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FB" w:rsidRDefault="00133546">
      <w:r>
        <w:t>Hospital variation in mortality in serious infections in SLE</w:t>
      </w:r>
    </w:p>
    <w:p w:rsidR="00133546" w:rsidRDefault="00133546">
      <w:r>
        <w:t xml:space="preserve">1.  For the initial logistic, </w:t>
      </w:r>
      <w:r w:rsidR="00443134">
        <w:t xml:space="preserve">using </w:t>
      </w:r>
      <w:proofErr w:type="spellStart"/>
      <w:r w:rsidR="00443134">
        <w:t>sepsis_sle</w:t>
      </w:r>
      <w:proofErr w:type="spellEnd"/>
      <w:r w:rsidR="00443134">
        <w:t xml:space="preserve"> dataset</w:t>
      </w:r>
      <w:r w:rsidR="00AF5005">
        <w:t xml:space="preserve"> (N=4001)</w:t>
      </w:r>
      <w:r w:rsidR="00443134">
        <w:t>:</w:t>
      </w:r>
    </w:p>
    <w:p w:rsidR="00133546" w:rsidRDefault="00133546">
      <w:r>
        <w:tab/>
      </w:r>
      <w:proofErr w:type="gramStart"/>
      <w:r>
        <w:t>dep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is DEAD (0/1)</w:t>
      </w:r>
    </w:p>
    <w:p w:rsidR="00133546" w:rsidRDefault="00133546">
      <w:r>
        <w:tab/>
      </w:r>
      <w:proofErr w:type="spellStart"/>
      <w:r>
        <w:t>Indep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are:  </w:t>
      </w:r>
      <w:r>
        <w:tab/>
      </w:r>
      <w:r w:rsidRPr="00AF5005">
        <w:rPr>
          <w:highlight w:val="cyan"/>
        </w:rPr>
        <w:t>male</w:t>
      </w:r>
      <w:r>
        <w:t xml:space="preserve"> (0/1)</w:t>
      </w:r>
    </w:p>
    <w:p w:rsidR="00133546" w:rsidRDefault="00133546">
      <w:r>
        <w:tab/>
      </w:r>
      <w:r>
        <w:tab/>
      </w:r>
      <w:r>
        <w:tab/>
      </w:r>
      <w:proofErr w:type="spellStart"/>
      <w:r w:rsidRPr="00AF5005">
        <w:rPr>
          <w:highlight w:val="cyan"/>
        </w:rPr>
        <w:t>Agecat</w:t>
      </w:r>
      <w:proofErr w:type="spellEnd"/>
      <w:r>
        <w:t xml:space="preserve"> (1 = 18-29; 2 = 30-49; 3 = 50-59; 4 = 60-64)   (age as continuous is also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included but association is likely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nonlinear)</w:t>
      </w:r>
      <w:r>
        <w:tab/>
      </w:r>
    </w:p>
    <w:p w:rsidR="00133546" w:rsidRDefault="00133546">
      <w:r>
        <w:tab/>
      </w:r>
      <w:r>
        <w:tab/>
      </w:r>
      <w:r>
        <w:tab/>
      </w:r>
      <w:r w:rsidRPr="00AF5005">
        <w:rPr>
          <w:highlight w:val="cyan"/>
        </w:rPr>
        <w:t>Payer</w:t>
      </w:r>
      <w:r>
        <w:t xml:space="preserve"> (1 = Medicare; 2 = Medicaid; 3 = private; 4 = other)</w:t>
      </w:r>
    </w:p>
    <w:p w:rsidR="00133546" w:rsidRDefault="00133546">
      <w:r>
        <w:tab/>
      </w:r>
      <w:r>
        <w:tab/>
      </w:r>
      <w:r>
        <w:tab/>
      </w:r>
      <w:proofErr w:type="spellStart"/>
      <w:r w:rsidRPr="00AF5005">
        <w:rPr>
          <w:highlight w:val="cyan"/>
        </w:rPr>
        <w:t>Zipinc_qrtl</w:t>
      </w:r>
      <w:proofErr w:type="spellEnd"/>
      <w:r>
        <w:t xml:space="preserve"> (1</w:t>
      </w:r>
      <w:proofErr w:type="gramStart"/>
      <w:r>
        <w:t>,2,3,4</w:t>
      </w:r>
      <w:proofErr w:type="gramEnd"/>
      <w:r>
        <w:t xml:space="preserve"> = quartile of income by ZIP code, ordered low to high)</w:t>
      </w:r>
    </w:p>
    <w:p w:rsidR="00133546" w:rsidRDefault="00133546">
      <w:r>
        <w:tab/>
      </w:r>
      <w:r>
        <w:tab/>
      </w:r>
      <w:r>
        <w:tab/>
      </w:r>
      <w:proofErr w:type="spellStart"/>
      <w:r w:rsidRPr="00AF5005">
        <w:rPr>
          <w:highlight w:val="cyan"/>
        </w:rPr>
        <w:t>Slecomb_cat</w:t>
      </w:r>
      <w:proofErr w:type="spellEnd"/>
      <w:r>
        <w:t xml:space="preserve"> (comorbidity count as categorical:  0 = 0; 1 = 1 to 3; 2 = 4 or 5;</w:t>
      </w:r>
    </w:p>
    <w:p w:rsidR="00133546" w:rsidRDefault="00133546">
      <w:r>
        <w:tab/>
      </w:r>
      <w:r>
        <w:tab/>
      </w:r>
      <w:r>
        <w:tab/>
      </w:r>
      <w:r>
        <w:tab/>
      </w:r>
      <w:r>
        <w:tab/>
        <w:t xml:space="preserve">3 = 6 or 7; 4 = 8 or more; higher scores mean sicker)  </w:t>
      </w:r>
    </w:p>
    <w:p w:rsidR="00133546" w:rsidRDefault="00133546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slecomb</w:t>
      </w:r>
      <w:proofErr w:type="spellEnd"/>
      <w:proofErr w:type="gramEnd"/>
      <w:r>
        <w:t xml:space="preserve"> is also included as continuous but again association is </w:t>
      </w:r>
      <w:r>
        <w:tab/>
      </w:r>
      <w:r>
        <w:tab/>
      </w:r>
      <w:r>
        <w:tab/>
      </w:r>
      <w:r>
        <w:tab/>
      </w:r>
      <w:r>
        <w:tab/>
      </w:r>
      <w:r>
        <w:tab/>
        <w:t>likely nonlinear)</w:t>
      </w:r>
    </w:p>
    <w:p w:rsidR="00AF5005" w:rsidRDefault="00133546">
      <w:r>
        <w:tab/>
      </w:r>
      <w:r>
        <w:tab/>
      </w:r>
      <w:r>
        <w:tab/>
      </w:r>
      <w:r w:rsidRPr="00AF5005">
        <w:rPr>
          <w:highlight w:val="cyan"/>
        </w:rPr>
        <w:t>Ventilator</w:t>
      </w:r>
      <w:r>
        <w:t xml:space="preserve"> (0/1) ventilator was used; measure of severity</w:t>
      </w:r>
    </w:p>
    <w:p w:rsidR="00133546" w:rsidRDefault="00AF5005">
      <w:r>
        <w:tab/>
      </w:r>
      <w:r>
        <w:tab/>
      </w:r>
      <w:r>
        <w:tab/>
      </w:r>
      <w:r w:rsidRPr="00AF5005">
        <w:rPr>
          <w:highlight w:val="cyan"/>
        </w:rPr>
        <w:t>Year</w:t>
      </w:r>
      <w:r w:rsidR="00133546">
        <w:tab/>
      </w:r>
    </w:p>
    <w:p w:rsidR="00443134" w:rsidRDefault="00133546">
      <w:r>
        <w:tab/>
      </w:r>
      <w:r w:rsidR="00443134">
        <w:t xml:space="preserve">Cluster </w:t>
      </w:r>
      <w:proofErr w:type="spellStart"/>
      <w:r w:rsidR="00443134">
        <w:t>var</w:t>
      </w:r>
      <w:proofErr w:type="spellEnd"/>
      <w:r w:rsidR="00443134">
        <w:t xml:space="preserve"> is:  </w:t>
      </w:r>
      <w:proofErr w:type="spellStart"/>
      <w:r w:rsidR="00443134">
        <w:t>hospid</w:t>
      </w:r>
      <w:proofErr w:type="spellEnd"/>
      <w:r w:rsidR="00443134">
        <w:t xml:space="preserve"> (unique identifier for each hospital)</w:t>
      </w:r>
    </w:p>
    <w:p w:rsidR="00443134" w:rsidRDefault="00443134">
      <w:r>
        <w:tab/>
        <w:t>Patient identifier is:  key</w:t>
      </w:r>
      <w:r w:rsidR="00133546">
        <w:tab/>
      </w:r>
    </w:p>
    <w:p w:rsidR="00443134" w:rsidRDefault="00443134">
      <w:r>
        <w:t>2.  Once we have hospital-specific adjusted mortality proportions, we can use 4 other variables to look at whether particular hospital characteristics are associated with variations in mortality:</w:t>
      </w:r>
    </w:p>
    <w:p w:rsidR="00443134" w:rsidRDefault="00443134">
      <w:r>
        <w:tab/>
      </w:r>
      <w:proofErr w:type="spellStart"/>
      <w:r>
        <w:t>Hosp_region</w:t>
      </w:r>
      <w:proofErr w:type="spellEnd"/>
      <w:r>
        <w:t>:  NE, Midwest, South, West</w:t>
      </w:r>
    </w:p>
    <w:p w:rsidR="00443134" w:rsidRDefault="00443134">
      <w:r>
        <w:tab/>
      </w:r>
      <w:proofErr w:type="spellStart"/>
      <w:r>
        <w:t>Bedsize</w:t>
      </w:r>
      <w:proofErr w:type="spellEnd"/>
      <w:r>
        <w:t>: 1</w:t>
      </w:r>
      <w:proofErr w:type="gramStart"/>
      <w:r>
        <w:t>,2,3</w:t>
      </w:r>
      <w:proofErr w:type="gramEnd"/>
      <w:r>
        <w:t xml:space="preserve"> for small, med, large</w:t>
      </w:r>
    </w:p>
    <w:p w:rsidR="00443134" w:rsidRDefault="00443134">
      <w:r>
        <w:tab/>
        <w:t>Teach: 1</w:t>
      </w:r>
      <w:proofErr w:type="gramStart"/>
      <w:r>
        <w:t>,2,3</w:t>
      </w:r>
      <w:proofErr w:type="gramEnd"/>
      <w:r>
        <w:t xml:space="preserve"> for rural, urban non-teaching, urban teaching</w:t>
      </w:r>
    </w:p>
    <w:p w:rsidR="00443134" w:rsidRDefault="00443134">
      <w:r>
        <w:tab/>
      </w:r>
      <w:proofErr w:type="spellStart"/>
      <w:r>
        <w:t>Highvolume</w:t>
      </w:r>
      <w:proofErr w:type="spellEnd"/>
      <w:r>
        <w:t xml:space="preserve"> (0/1) hospital sees a high volume of SLE patients per year</w:t>
      </w:r>
    </w:p>
    <w:p w:rsidR="00443134" w:rsidRDefault="00443134"/>
    <w:p w:rsidR="00AF5005" w:rsidRDefault="00443134">
      <w:r>
        <w:t xml:space="preserve">3.  For the comparison of lupus and non-lupus outcomes, we would repeat #1 on both the </w:t>
      </w:r>
      <w:proofErr w:type="spellStart"/>
      <w:r>
        <w:t>sepsis_sle</w:t>
      </w:r>
      <w:proofErr w:type="spellEnd"/>
      <w:r>
        <w:t xml:space="preserve"> dataset and the </w:t>
      </w:r>
      <w:proofErr w:type="spellStart"/>
      <w:r>
        <w:t>sepsis_nonlupus</w:t>
      </w:r>
      <w:proofErr w:type="spellEnd"/>
      <w:r>
        <w:t xml:space="preserve"> dataset</w:t>
      </w:r>
      <w:bookmarkStart w:id="0" w:name="_GoBack"/>
      <w:bookmarkEnd w:id="0"/>
      <w:r>
        <w:t xml:space="preserve">, but substitute </w:t>
      </w:r>
      <w:proofErr w:type="spellStart"/>
      <w:r>
        <w:t>elix_score</w:t>
      </w:r>
      <w:proofErr w:type="spellEnd"/>
      <w:r>
        <w:t xml:space="preserve"> for </w:t>
      </w:r>
      <w:proofErr w:type="spellStart"/>
      <w:r>
        <w:t>slecomb_cat</w:t>
      </w:r>
      <w:proofErr w:type="spellEnd"/>
      <w:r>
        <w:t xml:space="preserve"> as the comorbidity measure, because the </w:t>
      </w:r>
      <w:proofErr w:type="spellStart"/>
      <w:r>
        <w:t>nonlupus</w:t>
      </w:r>
      <w:proofErr w:type="spellEnd"/>
      <w:r>
        <w:t xml:space="preserve"> patients don’t have a </w:t>
      </w:r>
      <w:proofErr w:type="spellStart"/>
      <w:r>
        <w:t>slecomb</w:t>
      </w:r>
      <w:proofErr w:type="spellEnd"/>
      <w:r>
        <w:t xml:space="preserve"> score.</w:t>
      </w:r>
    </w:p>
    <w:p w:rsidR="00133546" w:rsidRDefault="00AF5005">
      <w:r>
        <w:tab/>
      </w:r>
      <w:proofErr w:type="spellStart"/>
      <w:r>
        <w:t>Elix_score</w:t>
      </w:r>
      <w:proofErr w:type="spellEnd"/>
      <w:r>
        <w:t xml:space="preserve"> is continuous from -19 to +87</w:t>
      </w:r>
      <w:r w:rsidR="00133546">
        <w:tab/>
      </w:r>
      <w:r>
        <w:t xml:space="preserve">, </w:t>
      </w:r>
      <w:proofErr w:type="spellStart"/>
      <w:r>
        <w:t>prob</w:t>
      </w:r>
      <w:proofErr w:type="spellEnd"/>
      <w:r>
        <w:t xml:space="preserve"> should be made categorical because associations </w:t>
      </w:r>
      <w:r>
        <w:tab/>
        <w:t>are again likely nonlinear.</w:t>
      </w:r>
    </w:p>
    <w:p w:rsidR="00AF5005" w:rsidRDefault="00AF5005">
      <w:r>
        <w:tab/>
        <w:t xml:space="preserve">We would be interested in the correlation between adjusted mortality for SLE vs. </w:t>
      </w:r>
      <w:proofErr w:type="spellStart"/>
      <w:r>
        <w:t>nonSLE</w:t>
      </w:r>
      <w:proofErr w:type="spellEnd"/>
      <w:r>
        <w:t xml:space="preserve"> as the same hospital.  The universe of hospitals is the same for both datasets, based on eligibility of the SLE set.</w:t>
      </w:r>
    </w:p>
    <w:sectPr w:rsidR="00AF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46"/>
    <w:rsid w:val="00133546"/>
    <w:rsid w:val="001B59FB"/>
    <w:rsid w:val="00443134"/>
    <w:rsid w:val="00A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B4E96-CF4D-43C5-9AA3-E75B44CA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(NIH/NIAMS) [E]</dc:creator>
  <cp:keywords/>
  <dc:description/>
  <cp:lastModifiedBy>Ward, Michael (NIH/NIAMS) [E]</cp:lastModifiedBy>
  <cp:revision>1</cp:revision>
  <dcterms:created xsi:type="dcterms:W3CDTF">2017-06-27T21:21:00Z</dcterms:created>
  <dcterms:modified xsi:type="dcterms:W3CDTF">2017-06-27T21:47:00Z</dcterms:modified>
</cp:coreProperties>
</file>