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F1" w:rsidRDefault="00405BF1" w:rsidP="00405BF1">
      <w:pPr>
        <w:pStyle w:val="Default"/>
        <w:rPr>
          <w:sz w:val="23"/>
          <w:szCs w:val="23"/>
        </w:rPr>
      </w:pPr>
      <w:r>
        <w:rPr>
          <w:b/>
          <w:bCs/>
          <w:sz w:val="23"/>
          <w:szCs w:val="23"/>
        </w:rPr>
        <w:t xml:space="preserve">Chapter 5 [30 points] </w:t>
      </w:r>
    </w:p>
    <w:p w:rsidR="00405BF1" w:rsidRDefault="00405BF1" w:rsidP="00405BF1">
      <w:pPr>
        <w:pStyle w:val="Default"/>
        <w:rPr>
          <w:b/>
          <w:sz w:val="23"/>
          <w:szCs w:val="23"/>
          <w:highlight w:val="cyan"/>
        </w:rPr>
      </w:pPr>
      <w:r w:rsidRPr="00405BF1">
        <w:rPr>
          <w:b/>
          <w:sz w:val="23"/>
          <w:szCs w:val="23"/>
          <w:highlight w:val="cyan"/>
        </w:rPr>
        <w:t xml:space="preserve">5.1 What is meant by a control plane that is based on logically centralized control? In such cases, are the data place and the control plane implemented within the same device or tin separate devices? Explain. </w:t>
      </w:r>
    </w:p>
    <w:p w:rsidR="00405BF1" w:rsidRDefault="00405BF1" w:rsidP="00405BF1">
      <w:pPr>
        <w:pStyle w:val="Default"/>
        <w:numPr>
          <w:ilvl w:val="0"/>
          <w:numId w:val="1"/>
        </w:numPr>
        <w:rPr>
          <w:b/>
          <w:sz w:val="23"/>
          <w:szCs w:val="23"/>
        </w:rPr>
      </w:pPr>
      <w:r w:rsidRPr="00405BF1">
        <w:rPr>
          <w:b/>
          <w:sz w:val="23"/>
          <w:szCs w:val="23"/>
        </w:rPr>
        <w:t>A control plan</w:t>
      </w:r>
      <w:r>
        <w:rPr>
          <w:b/>
          <w:sz w:val="23"/>
          <w:szCs w:val="23"/>
        </w:rPr>
        <w:t>e</w:t>
      </w:r>
      <w:r w:rsidRPr="00405BF1">
        <w:rPr>
          <w:b/>
          <w:sz w:val="23"/>
          <w:szCs w:val="23"/>
        </w:rPr>
        <w:t xml:space="preserve"> that is based on logically centralized </w:t>
      </w:r>
      <w:r w:rsidR="00393406" w:rsidRPr="00405BF1">
        <w:rPr>
          <w:b/>
          <w:sz w:val="23"/>
          <w:szCs w:val="23"/>
        </w:rPr>
        <w:t>control</w:t>
      </w:r>
      <w:r w:rsidR="00393406">
        <w:rPr>
          <w:b/>
          <w:sz w:val="23"/>
          <w:szCs w:val="23"/>
        </w:rPr>
        <w:t xml:space="preserve"> in a SDN controller, means that it can see information about all the networks, including the network architecture and the hosts. The forwarding plane is the data, and is stored on a different device then the control plane. This allows for better forwarding polices and networking. The data plane consists of network switches that execute “match plus action” rules in the flow tables. The control plane is made of servers and software’s that are determined in the switches flow tables. Here we can see how both live on separate devices.</w:t>
      </w:r>
    </w:p>
    <w:p w:rsidR="000D1784" w:rsidRPr="000D1784" w:rsidRDefault="000D1784" w:rsidP="00405BF1">
      <w:pPr>
        <w:pStyle w:val="Default"/>
        <w:numPr>
          <w:ilvl w:val="0"/>
          <w:numId w:val="1"/>
        </w:numPr>
        <w:rPr>
          <w:b/>
          <w:sz w:val="23"/>
          <w:szCs w:val="23"/>
        </w:rPr>
      </w:pPr>
    </w:p>
    <w:p w:rsidR="000F62B7" w:rsidRDefault="00405BF1" w:rsidP="000F62B7">
      <w:pPr>
        <w:pStyle w:val="Default"/>
        <w:rPr>
          <w:b/>
          <w:sz w:val="23"/>
          <w:szCs w:val="23"/>
        </w:rPr>
      </w:pPr>
      <w:r w:rsidRPr="00405BF1">
        <w:rPr>
          <w:b/>
          <w:sz w:val="23"/>
          <w:szCs w:val="23"/>
          <w:highlight w:val="cyan"/>
        </w:rPr>
        <w:t>5.2 Compare and contrast link-state and distance-vector routing algorithm.</w:t>
      </w:r>
    </w:p>
    <w:p w:rsidR="00393406" w:rsidRPr="000F62B7" w:rsidRDefault="00393406" w:rsidP="000F62B7">
      <w:pPr>
        <w:pStyle w:val="Default"/>
        <w:numPr>
          <w:ilvl w:val="0"/>
          <w:numId w:val="1"/>
        </w:numPr>
        <w:rPr>
          <w:b/>
          <w:sz w:val="23"/>
          <w:szCs w:val="23"/>
        </w:rPr>
      </w:pPr>
      <w:r w:rsidRPr="00393406">
        <w:rPr>
          <w:b/>
          <w:sz w:val="23"/>
          <w:szCs w:val="23"/>
        </w:rPr>
        <w:t xml:space="preserve">Link-state routing algorithms use globally verifiable information about the network to calculate the least-cost path </w:t>
      </w:r>
      <w:r w:rsidR="000F62B7">
        <w:rPr>
          <w:b/>
          <w:sz w:val="23"/>
          <w:szCs w:val="23"/>
        </w:rPr>
        <w:t xml:space="preserve">between source and destination. </w:t>
      </w:r>
      <w:r>
        <w:rPr>
          <w:b/>
          <w:sz w:val="23"/>
          <w:szCs w:val="23"/>
        </w:rPr>
        <w:t>T</w:t>
      </w:r>
      <w:r w:rsidRPr="00393406">
        <w:rPr>
          <w:b/>
          <w:sz w:val="23"/>
          <w:szCs w:val="23"/>
        </w:rPr>
        <w:t>his is seen in the Opera</w:t>
      </w:r>
      <w:r>
        <w:rPr>
          <w:b/>
          <w:sz w:val="23"/>
          <w:szCs w:val="23"/>
        </w:rPr>
        <w:t>te Shortest Path First protocol and will calculate a path that uses the least bandwidth using the Dijkstra algorithm. Distance vector routing will use the path with the lowest amount of hops between nodes and is present in the RIP protocol using the Bellman-Ford algorithm.</w:t>
      </w:r>
      <w:r w:rsidR="000F62B7">
        <w:rPr>
          <w:b/>
          <w:sz w:val="23"/>
          <w:szCs w:val="23"/>
        </w:rPr>
        <w:t xml:space="preserve"> </w:t>
      </w:r>
      <w:r>
        <w:rPr>
          <w:b/>
          <w:sz w:val="23"/>
          <w:szCs w:val="23"/>
        </w:rPr>
        <w:t>Both our significant in regards to selecting the best routing measure</w:t>
      </w:r>
      <w:r w:rsidR="000F62B7">
        <w:rPr>
          <w:b/>
          <w:sz w:val="23"/>
          <w:szCs w:val="23"/>
        </w:rPr>
        <w:t xml:space="preserve"> while RIP is slow and uses much less memory, OSPF is fast but memory intensive.</w:t>
      </w:r>
    </w:p>
    <w:p w:rsidR="00405BF1" w:rsidRPr="00405BF1" w:rsidRDefault="00405BF1" w:rsidP="00405BF1">
      <w:pPr>
        <w:pStyle w:val="Default"/>
        <w:rPr>
          <w:b/>
          <w:sz w:val="23"/>
          <w:szCs w:val="23"/>
          <w:highlight w:val="cyan"/>
        </w:rPr>
      </w:pPr>
      <w:r w:rsidRPr="00405BF1">
        <w:rPr>
          <w:b/>
          <w:sz w:val="23"/>
          <w:szCs w:val="23"/>
          <w:highlight w:val="cyan"/>
        </w:rPr>
        <w:t xml:space="preserve"> </w:t>
      </w:r>
    </w:p>
    <w:p w:rsidR="00405BF1" w:rsidRPr="000D1784" w:rsidRDefault="00405BF1" w:rsidP="00405BF1">
      <w:pPr>
        <w:pStyle w:val="Default"/>
        <w:rPr>
          <w:b/>
          <w:sz w:val="23"/>
          <w:szCs w:val="23"/>
        </w:rPr>
      </w:pPr>
      <w:r w:rsidRPr="00405BF1">
        <w:rPr>
          <w:b/>
          <w:sz w:val="23"/>
          <w:szCs w:val="23"/>
          <w:highlight w:val="cyan"/>
        </w:rPr>
        <w:t xml:space="preserve">5.3 Why are different inter-AS and intra-AS protocols used in the Internet? </w:t>
      </w:r>
    </w:p>
    <w:p w:rsidR="00935805" w:rsidRPr="000D1784" w:rsidRDefault="00935805" w:rsidP="00405BF1">
      <w:pPr>
        <w:pStyle w:val="Default"/>
        <w:numPr>
          <w:ilvl w:val="0"/>
          <w:numId w:val="1"/>
        </w:numPr>
        <w:rPr>
          <w:b/>
          <w:sz w:val="23"/>
          <w:szCs w:val="23"/>
        </w:rPr>
      </w:pPr>
      <w:r w:rsidRPr="000D1784">
        <w:rPr>
          <w:b/>
          <w:sz w:val="23"/>
          <w:szCs w:val="23"/>
        </w:rPr>
        <w:t>Intra-AS protocols refer to routing within the Autonomous System and uses an interior gateway protocol such as</w:t>
      </w:r>
      <w:r w:rsidRPr="000D1784">
        <w:rPr>
          <w:b/>
          <w:sz w:val="23"/>
          <w:szCs w:val="23"/>
        </w:rPr>
        <w:t xml:space="preserve"> RIP </w:t>
      </w:r>
      <w:r w:rsidRPr="000D1784">
        <w:rPr>
          <w:b/>
          <w:sz w:val="23"/>
          <w:szCs w:val="23"/>
        </w:rPr>
        <w:t>or</w:t>
      </w:r>
      <w:r w:rsidRPr="000D1784">
        <w:rPr>
          <w:b/>
          <w:sz w:val="23"/>
          <w:szCs w:val="23"/>
        </w:rPr>
        <w:t xml:space="preserve"> OSPF</w:t>
      </w:r>
      <w:r w:rsidRPr="000D1784">
        <w:rPr>
          <w:b/>
          <w:sz w:val="23"/>
          <w:szCs w:val="23"/>
        </w:rPr>
        <w:t>. This allows for routing between nodes within the same AS. Inter-AS protocols use external gateway protocols like BGP to create routes to other AS outside of each other’s networks. This is used differently on the internet for nodes within your AS, or for nodes without your AS, and will route accordingly for internal or external routes.</w:t>
      </w:r>
      <w:r w:rsidR="00646BB8" w:rsidRPr="000D1784">
        <w:rPr>
          <w:b/>
          <w:sz w:val="23"/>
          <w:szCs w:val="23"/>
        </w:rPr>
        <w:t xml:space="preserve"> Intra-AS is more performance oriented while Inter-AS is more policy oriented.</w:t>
      </w:r>
    </w:p>
    <w:p w:rsidR="00405BF1" w:rsidRPr="00405BF1" w:rsidRDefault="00405BF1"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5.4 Describe the main role of the communication layer, the network-wide state-management layer, and the network-control application layer in an SDN controller. </w:t>
      </w:r>
    </w:p>
    <w:p w:rsidR="009819C9" w:rsidRDefault="00CB6BFD" w:rsidP="009819C9">
      <w:pPr>
        <w:pStyle w:val="Default"/>
        <w:numPr>
          <w:ilvl w:val="0"/>
          <w:numId w:val="1"/>
        </w:numPr>
        <w:rPr>
          <w:b/>
          <w:sz w:val="23"/>
          <w:szCs w:val="23"/>
        </w:rPr>
      </w:pPr>
      <w:r>
        <w:rPr>
          <w:b/>
          <w:sz w:val="23"/>
          <w:szCs w:val="23"/>
        </w:rPr>
        <w:t>In a software defined network controller, t</w:t>
      </w:r>
      <w:r w:rsidR="009819C9" w:rsidRPr="00CB6BFD">
        <w:rPr>
          <w:b/>
          <w:sz w:val="23"/>
          <w:szCs w:val="23"/>
        </w:rPr>
        <w:t>he communication layer is w</w:t>
      </w:r>
      <w:r>
        <w:rPr>
          <w:b/>
          <w:sz w:val="23"/>
          <w:szCs w:val="23"/>
        </w:rPr>
        <w:t>hat communicates between the SDN</w:t>
      </w:r>
      <w:r w:rsidR="009819C9" w:rsidRPr="00CB6BFD">
        <w:rPr>
          <w:b/>
          <w:sz w:val="23"/>
          <w:szCs w:val="23"/>
        </w:rPr>
        <w:t xml:space="preserve"> controller and the controlled switches. This is where SNMP can reside to communicate. The Network-Wide State Management layer creates a distributed database of network link states, switches and services. This is where host info, switch info, link-states, and statistics are held. The Network-Control Application layer is what hosts your abstractions to your API’s this is where your Restful API’</w:t>
      </w:r>
      <w:r>
        <w:rPr>
          <w:b/>
          <w:sz w:val="23"/>
          <w:szCs w:val="23"/>
        </w:rPr>
        <w:t>s are stored to be called upon.</w:t>
      </w:r>
    </w:p>
    <w:p w:rsidR="00C45E2E" w:rsidRDefault="00C45E2E" w:rsidP="00C45E2E">
      <w:pPr>
        <w:pStyle w:val="Default"/>
        <w:rPr>
          <w:b/>
          <w:sz w:val="23"/>
          <w:szCs w:val="23"/>
        </w:rPr>
      </w:pPr>
    </w:p>
    <w:p w:rsidR="00C45E2E" w:rsidRDefault="00C45E2E" w:rsidP="00C45E2E">
      <w:pPr>
        <w:pStyle w:val="Default"/>
        <w:rPr>
          <w:b/>
          <w:sz w:val="23"/>
          <w:szCs w:val="23"/>
        </w:rPr>
      </w:pPr>
    </w:p>
    <w:p w:rsidR="00C45E2E" w:rsidRPr="00CB6BFD" w:rsidRDefault="00C45E2E" w:rsidP="00C45E2E">
      <w:pPr>
        <w:pStyle w:val="Default"/>
        <w:rPr>
          <w:b/>
          <w:sz w:val="23"/>
          <w:szCs w:val="23"/>
        </w:rPr>
      </w:pPr>
    </w:p>
    <w:p w:rsidR="00405BF1" w:rsidRPr="00CB6BFD" w:rsidRDefault="00405BF1" w:rsidP="00CB6BFD">
      <w:pPr>
        <w:pStyle w:val="Default"/>
        <w:ind w:left="720"/>
        <w:rPr>
          <w:b/>
          <w:sz w:val="23"/>
          <w:szCs w:val="23"/>
        </w:rPr>
      </w:pPr>
    </w:p>
    <w:p w:rsidR="00405BF1" w:rsidRDefault="00405BF1" w:rsidP="00405BF1">
      <w:pPr>
        <w:pStyle w:val="Default"/>
        <w:rPr>
          <w:b/>
          <w:sz w:val="23"/>
          <w:szCs w:val="23"/>
          <w:highlight w:val="cyan"/>
        </w:rPr>
      </w:pPr>
      <w:r w:rsidRPr="00405BF1">
        <w:rPr>
          <w:b/>
          <w:sz w:val="23"/>
          <w:szCs w:val="23"/>
          <w:highlight w:val="cyan"/>
        </w:rPr>
        <w:lastRenderedPageBreak/>
        <w:t xml:space="preserve">5.5 Briefly explain two modes to convey information in the SNMP protocol. </w:t>
      </w:r>
    </w:p>
    <w:p w:rsidR="00E82A73" w:rsidRPr="00E82A73" w:rsidRDefault="00E82A73" w:rsidP="00E82A73">
      <w:pPr>
        <w:pStyle w:val="Default"/>
        <w:numPr>
          <w:ilvl w:val="0"/>
          <w:numId w:val="1"/>
        </w:numPr>
        <w:rPr>
          <w:b/>
          <w:sz w:val="23"/>
          <w:szCs w:val="23"/>
        </w:rPr>
      </w:pPr>
      <w:r w:rsidRPr="00E82A73">
        <w:rPr>
          <w:b/>
          <w:sz w:val="23"/>
          <w:szCs w:val="23"/>
        </w:rPr>
        <w:t>One mode to convey information in the SNMP protocol is the traditional request-response mode. This is where a managing server will send a request to an agent who will then send a response. The other mode sends unsolicited messages known as trap messages. The agent will send a message to the server even if they didn’t request it. This is done when certain triggers are performed to alert the managing server of a situa</w:t>
      </w:r>
      <w:r>
        <w:rPr>
          <w:b/>
          <w:sz w:val="23"/>
          <w:szCs w:val="23"/>
        </w:rPr>
        <w:t>tion. An example why an agent would notify the managing server would be too many incoming packets, or links going up or down.</w:t>
      </w:r>
    </w:p>
    <w:p w:rsidR="00405BF1" w:rsidRPr="00405BF1" w:rsidRDefault="00405BF1" w:rsidP="00405BF1">
      <w:pPr>
        <w:pStyle w:val="Default"/>
        <w:rPr>
          <w:b/>
          <w:sz w:val="23"/>
          <w:szCs w:val="23"/>
          <w:highlight w:val="cyan"/>
        </w:rPr>
      </w:pPr>
    </w:p>
    <w:p w:rsidR="00405BF1" w:rsidRPr="00405BF1" w:rsidRDefault="00405BF1" w:rsidP="00405BF1">
      <w:pPr>
        <w:pStyle w:val="Default"/>
        <w:rPr>
          <w:b/>
          <w:sz w:val="23"/>
          <w:szCs w:val="23"/>
          <w:highlight w:val="cyan"/>
        </w:rPr>
      </w:pPr>
      <w:r w:rsidRPr="00405BF1">
        <w:rPr>
          <w:b/>
          <w:sz w:val="23"/>
          <w:szCs w:val="23"/>
          <w:highlight w:val="cyan"/>
        </w:rPr>
        <w:t xml:space="preserve">5.6 Consider the following network. With the indicated link costs, use Dijkstra’s shortest-path algorithm to compute the shortest path from </w:t>
      </w:r>
      <w:r w:rsidRPr="00405BF1">
        <w:rPr>
          <w:b/>
          <w:i/>
          <w:iCs/>
          <w:sz w:val="23"/>
          <w:szCs w:val="23"/>
          <w:highlight w:val="cyan"/>
        </w:rPr>
        <w:t xml:space="preserve">x </w:t>
      </w:r>
      <w:r w:rsidRPr="00405BF1">
        <w:rPr>
          <w:b/>
          <w:sz w:val="23"/>
          <w:szCs w:val="23"/>
          <w:highlight w:val="cyan"/>
        </w:rPr>
        <w:t xml:space="preserve">to all network nodes. Show how the algorithm works by computing a table similar to the textbook example. In cases when several candidate nodes have the same minimal costs, choose a node according to non-decreasing alphabetical order. </w:t>
      </w:r>
    </w:p>
    <w:p w:rsidR="004368B0" w:rsidRPr="00405BF1" w:rsidRDefault="00405BF1" w:rsidP="00405BF1">
      <w:pPr>
        <w:rPr>
          <w:b/>
          <w:highlight w:val="cyan"/>
        </w:rPr>
      </w:pPr>
      <w:r w:rsidRPr="00405BF1">
        <w:rPr>
          <w:b/>
          <w:noProof/>
          <w:highlight w:val="cyan"/>
        </w:rPr>
        <w:drawing>
          <wp:inline distT="0" distB="0" distL="0" distR="0" wp14:anchorId="3E230CD6" wp14:editId="0C54CB97">
            <wp:extent cx="24098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666875"/>
                    </a:xfrm>
                    <a:prstGeom prst="rect">
                      <a:avLst/>
                    </a:prstGeom>
                  </pic:spPr>
                </pic:pic>
              </a:graphicData>
            </a:graphic>
          </wp:inline>
        </w:drawing>
      </w:r>
    </w:p>
    <w:p w:rsidR="00405BF1" w:rsidRPr="00405BF1" w:rsidRDefault="00405BF1" w:rsidP="00405BF1">
      <w:pPr>
        <w:rPr>
          <w:b/>
          <w:highlight w:val="cyan"/>
        </w:rPr>
      </w:pPr>
    </w:p>
    <w:p w:rsidR="00405BF1" w:rsidRDefault="00405BF1" w:rsidP="00405BF1">
      <w:pPr>
        <w:pStyle w:val="Default"/>
        <w:rPr>
          <w:b/>
          <w:sz w:val="23"/>
          <w:szCs w:val="23"/>
          <w:highlight w:val="cyan"/>
        </w:rPr>
      </w:pPr>
      <w:r w:rsidRPr="00405BF1">
        <w:rPr>
          <w:b/>
          <w:sz w:val="23"/>
          <w:szCs w:val="23"/>
          <w:highlight w:val="cyan"/>
        </w:rPr>
        <w:t xml:space="preserve">5.7 Consider the count-to-infinity problem in the distance vector routing. Will the problem occur if we decrease the cost of a link? Why? </w:t>
      </w:r>
    </w:p>
    <w:p w:rsidR="00E82A73" w:rsidRPr="00E82A73" w:rsidRDefault="00E82A73" w:rsidP="00E82A73">
      <w:pPr>
        <w:pStyle w:val="Default"/>
        <w:numPr>
          <w:ilvl w:val="0"/>
          <w:numId w:val="1"/>
        </w:numPr>
        <w:rPr>
          <w:b/>
          <w:sz w:val="23"/>
          <w:szCs w:val="23"/>
        </w:rPr>
      </w:pPr>
      <w:r w:rsidRPr="00E82A73">
        <w:rPr>
          <w:b/>
          <w:sz w:val="23"/>
          <w:szCs w:val="23"/>
        </w:rPr>
        <w:t>The count-to-infinity problem is caused because the Bellman-Ford algorithm can’t prevent loops. A loop can occur if an interface goes down or two-routers send updates at the same time.</w:t>
      </w:r>
      <w:r>
        <w:rPr>
          <w:b/>
          <w:sz w:val="23"/>
          <w:szCs w:val="23"/>
        </w:rPr>
        <w:t xml:space="preserve"> If you decrease the cost of a link it will not cause a loop there for not creating the </w:t>
      </w:r>
      <w:r w:rsidRPr="00E82A73">
        <w:rPr>
          <w:b/>
          <w:sz w:val="23"/>
          <w:szCs w:val="23"/>
        </w:rPr>
        <w:t>count-to-infinity problem</w:t>
      </w:r>
      <w:r>
        <w:rPr>
          <w:b/>
          <w:sz w:val="23"/>
          <w:szCs w:val="23"/>
        </w:rPr>
        <w:t xml:space="preserve">. This is because connecting two nodes with a link is equivalent to decreasing the link infinite to a finite weight. </w:t>
      </w:r>
    </w:p>
    <w:p w:rsidR="006A6260" w:rsidRDefault="006A6260" w:rsidP="00405BF1">
      <w:pPr>
        <w:pStyle w:val="Default"/>
        <w:rPr>
          <w:b/>
          <w:sz w:val="23"/>
          <w:szCs w:val="23"/>
          <w:highlight w:val="cyan"/>
        </w:rPr>
      </w:pPr>
    </w:p>
    <w:p w:rsidR="006A6260" w:rsidRPr="00405BF1" w:rsidRDefault="006A6260" w:rsidP="00405BF1">
      <w:pPr>
        <w:pStyle w:val="Default"/>
        <w:rPr>
          <w:b/>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lastRenderedPageBreak/>
        <w:t xml:space="preserve">Chapter 6 [30 points] </w:t>
      </w:r>
    </w:p>
    <w:p w:rsidR="00405BF1" w:rsidRDefault="00405BF1" w:rsidP="00405BF1">
      <w:pPr>
        <w:pStyle w:val="Default"/>
        <w:rPr>
          <w:b/>
          <w:sz w:val="23"/>
          <w:szCs w:val="23"/>
          <w:highlight w:val="cyan"/>
        </w:rPr>
      </w:pPr>
      <w:r w:rsidRPr="00405BF1">
        <w:rPr>
          <w:b/>
          <w:sz w:val="23"/>
          <w:szCs w:val="23"/>
          <w:highlight w:val="cyan"/>
        </w:rPr>
        <w:t xml:space="preserve">6.1 Suppose the information content of a packet is the bit pattern 1010 0000 1001 1101 and an even parity scheme is being used. What would the value of the field containing the parity bits be for the case of a two-dimensional parity scheme? Your answer should be such that a minimum-length checksum field is used. </w:t>
      </w:r>
    </w:p>
    <w:tbl>
      <w:tblPr>
        <w:tblStyle w:val="TableGrid"/>
        <w:tblW w:w="0" w:type="auto"/>
        <w:tblLook w:val="04A0" w:firstRow="1" w:lastRow="0" w:firstColumn="1" w:lastColumn="0" w:noHBand="0" w:noVBand="1"/>
      </w:tblPr>
      <w:tblGrid>
        <w:gridCol w:w="1870"/>
        <w:gridCol w:w="1870"/>
        <w:gridCol w:w="1870"/>
        <w:gridCol w:w="1870"/>
        <w:gridCol w:w="1870"/>
      </w:tblGrid>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1</w:t>
            </w:r>
          </w:p>
        </w:tc>
      </w:tr>
      <w:tr w:rsidR="00E85829" w:rsidTr="00E85829">
        <w:trPr>
          <w:trHeight w:val="143"/>
        </w:trPr>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0</w:t>
            </w:r>
          </w:p>
        </w:tc>
        <w:tc>
          <w:tcPr>
            <w:tcW w:w="1870" w:type="dxa"/>
            <w:shd w:val="clear" w:color="auto" w:fill="FFFF00"/>
          </w:tcPr>
          <w:p w:rsidR="00E85829" w:rsidRPr="00E85829" w:rsidRDefault="00765EDF" w:rsidP="00E85829">
            <w:pPr>
              <w:pStyle w:val="Default"/>
              <w:jc w:val="center"/>
              <w:rPr>
                <w:b/>
                <w:sz w:val="23"/>
                <w:szCs w:val="23"/>
                <w:highlight w:val="yellow"/>
              </w:rPr>
            </w:pPr>
            <w:r>
              <w:rPr>
                <w:b/>
                <w:sz w:val="23"/>
                <w:szCs w:val="23"/>
                <w:highlight w:val="yellow"/>
              </w:rPr>
              <w:t>0</w:t>
            </w:r>
          </w:p>
        </w:tc>
      </w:tr>
    </w:tbl>
    <w:p w:rsidR="00E85829" w:rsidRDefault="00E85829" w:rsidP="00405BF1">
      <w:pPr>
        <w:pStyle w:val="Default"/>
        <w:rPr>
          <w:b/>
          <w:sz w:val="23"/>
          <w:szCs w:val="23"/>
          <w:highlight w:val="cyan"/>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6.2 Refer to the Cyclic Redundancy Check (CRC) codes discussed in the textbook and follow the conventions used in the textbook. Consider the 5-bit generator, G=10101, and suppose that D has the value 1010101000. What is the value of R? Show the process how you obtain the solution. </w:t>
      </w:r>
    </w:p>
    <w:p w:rsidR="00ED24D6" w:rsidRPr="00ED24D6" w:rsidRDefault="00ED24D6" w:rsidP="00405BF1">
      <w:pPr>
        <w:pStyle w:val="Default"/>
        <w:rPr>
          <w:b/>
          <w:sz w:val="23"/>
          <w:szCs w:val="23"/>
        </w:rPr>
      </w:pPr>
      <w:r w:rsidRPr="00ED24D6">
        <w:rPr>
          <w:b/>
          <w:sz w:val="23"/>
          <w:szCs w:val="23"/>
        </w:rPr>
        <w:t xml:space="preserve">D= </w:t>
      </w:r>
      <w:r w:rsidRPr="00ED24D6">
        <w:rPr>
          <w:b/>
          <w:sz w:val="23"/>
          <w:szCs w:val="23"/>
        </w:rPr>
        <w:t>1010101000</w:t>
      </w:r>
      <w:r w:rsidRPr="00ED24D6">
        <w:rPr>
          <w:b/>
          <w:sz w:val="23"/>
          <w:szCs w:val="23"/>
        </w:rPr>
        <w:t>, G =10101</w:t>
      </w:r>
    </w:p>
    <w:p w:rsidR="00ED24D6" w:rsidRDefault="00ED24D6" w:rsidP="00405BF1">
      <w:pPr>
        <w:pStyle w:val="Default"/>
        <w:rPr>
          <w:b/>
          <w:sz w:val="23"/>
          <w:szCs w:val="23"/>
        </w:rPr>
      </w:pPr>
      <w:r w:rsidRPr="00ED24D6">
        <w:rPr>
          <w:b/>
          <w:sz w:val="23"/>
          <w:szCs w:val="23"/>
        </w:rPr>
        <w:t>R= (D/G) = (1010101000 / 10101)</w:t>
      </w:r>
    </w:p>
    <w:p w:rsidR="00ED24D6" w:rsidRPr="00ED24D6" w:rsidRDefault="00ED24D6" w:rsidP="00405BF1">
      <w:pPr>
        <w:pStyle w:val="Default"/>
        <w:rPr>
          <w:b/>
          <w:sz w:val="23"/>
          <w:szCs w:val="23"/>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6.3 Consider two nodes A and B uses the slotted ALOHA protocol to contend for a channel. Suppose node </w:t>
      </w:r>
      <w:proofErr w:type="spellStart"/>
      <w:r w:rsidRPr="00405BF1">
        <w:rPr>
          <w:b/>
          <w:i/>
          <w:iCs/>
          <w:sz w:val="23"/>
          <w:szCs w:val="23"/>
          <w:highlight w:val="cyan"/>
        </w:rPr>
        <w:t>p</w:t>
      </w:r>
      <w:r w:rsidRPr="00405BF1">
        <w:rPr>
          <w:b/>
          <w:i/>
          <w:iCs/>
          <w:sz w:val="16"/>
          <w:szCs w:val="16"/>
          <w:highlight w:val="cyan"/>
        </w:rPr>
        <w:t>A</w:t>
      </w:r>
      <w:proofErr w:type="spellEnd"/>
      <w:r w:rsidRPr="00405BF1">
        <w:rPr>
          <w:b/>
          <w:i/>
          <w:iCs/>
          <w:sz w:val="16"/>
          <w:szCs w:val="16"/>
          <w:highlight w:val="cyan"/>
        </w:rPr>
        <w:t xml:space="preserve"> </w:t>
      </w:r>
      <w:r w:rsidRPr="00405BF1">
        <w:rPr>
          <w:b/>
          <w:sz w:val="23"/>
          <w:szCs w:val="23"/>
          <w:highlight w:val="cyan"/>
        </w:rPr>
        <w:t xml:space="preserve">and </w:t>
      </w:r>
      <w:proofErr w:type="spellStart"/>
      <w:proofErr w:type="gramStart"/>
      <w:r w:rsidRPr="00405BF1">
        <w:rPr>
          <w:b/>
          <w:i/>
          <w:iCs/>
          <w:sz w:val="23"/>
          <w:szCs w:val="23"/>
          <w:highlight w:val="cyan"/>
        </w:rPr>
        <w:t>p</w:t>
      </w:r>
      <w:r w:rsidRPr="00405BF1">
        <w:rPr>
          <w:b/>
          <w:i/>
          <w:iCs/>
          <w:sz w:val="16"/>
          <w:szCs w:val="16"/>
          <w:highlight w:val="cyan"/>
        </w:rPr>
        <w:t>B</w:t>
      </w:r>
      <w:proofErr w:type="spellEnd"/>
      <w:proofErr w:type="gramEnd"/>
      <w:r w:rsidRPr="00405BF1">
        <w:rPr>
          <w:b/>
          <w:i/>
          <w:iCs/>
          <w:sz w:val="16"/>
          <w:szCs w:val="16"/>
          <w:highlight w:val="cyan"/>
        </w:rPr>
        <w:t xml:space="preserve"> </w:t>
      </w:r>
      <w:r w:rsidRPr="00405BF1">
        <w:rPr>
          <w:b/>
          <w:sz w:val="23"/>
          <w:szCs w:val="23"/>
          <w:highlight w:val="cyan"/>
        </w:rPr>
        <w:t xml:space="preserve">are A and B’s retransmission probabilities. Provide a formula for node A’s average throughput. What is the total efficiency of the protocol with these two nodes? </w:t>
      </w:r>
    </w:p>
    <w:p w:rsidR="008630BB" w:rsidRDefault="008630BB" w:rsidP="008630BB">
      <w:pPr>
        <w:pStyle w:val="Default"/>
        <w:numPr>
          <w:ilvl w:val="0"/>
          <w:numId w:val="1"/>
        </w:numPr>
        <w:rPr>
          <w:b/>
          <w:sz w:val="23"/>
          <w:szCs w:val="23"/>
        </w:rPr>
      </w:pPr>
      <w:r w:rsidRPr="008630BB">
        <w:rPr>
          <w:b/>
          <w:sz w:val="23"/>
          <w:szCs w:val="23"/>
        </w:rPr>
        <w:t xml:space="preserve">Node A’s Average throughput   = </w:t>
      </w:r>
      <w:r>
        <w:rPr>
          <w:b/>
          <w:sz w:val="23"/>
          <w:szCs w:val="23"/>
        </w:rPr>
        <w:t>(</w:t>
      </w:r>
      <w:proofErr w:type="spellStart"/>
      <w:r w:rsidRPr="008630BB">
        <w:rPr>
          <w:b/>
          <w:sz w:val="23"/>
          <w:szCs w:val="23"/>
        </w:rPr>
        <w:t>pA</w:t>
      </w:r>
      <w:proofErr w:type="spellEnd"/>
      <w:r w:rsidRPr="008630BB">
        <w:rPr>
          <w:b/>
          <w:sz w:val="23"/>
          <w:szCs w:val="23"/>
        </w:rPr>
        <w:t>(1-pB)</w:t>
      </w:r>
      <w:r>
        <w:rPr>
          <w:b/>
          <w:sz w:val="23"/>
          <w:szCs w:val="23"/>
        </w:rPr>
        <w:t>)</w:t>
      </w:r>
    </w:p>
    <w:p w:rsidR="008630BB" w:rsidRPr="008630BB" w:rsidRDefault="008630BB" w:rsidP="008630BB">
      <w:pPr>
        <w:pStyle w:val="Default"/>
        <w:ind w:left="720"/>
        <w:rPr>
          <w:b/>
          <w:sz w:val="23"/>
          <w:szCs w:val="23"/>
        </w:rPr>
      </w:pPr>
      <w:r>
        <w:rPr>
          <w:b/>
          <w:sz w:val="23"/>
          <w:szCs w:val="23"/>
        </w:rPr>
        <w:t xml:space="preserve">Total </w:t>
      </w:r>
      <w:r w:rsidR="00940A8B">
        <w:rPr>
          <w:b/>
          <w:sz w:val="23"/>
          <w:szCs w:val="23"/>
        </w:rPr>
        <w:t>Efficiency</w:t>
      </w:r>
      <w:r>
        <w:rPr>
          <w:b/>
          <w:sz w:val="23"/>
          <w:szCs w:val="23"/>
        </w:rPr>
        <w:t xml:space="preserve"> = ((</w:t>
      </w:r>
      <w:proofErr w:type="spellStart"/>
      <w:proofErr w:type="gramStart"/>
      <w:r>
        <w:rPr>
          <w:b/>
          <w:sz w:val="23"/>
          <w:szCs w:val="23"/>
        </w:rPr>
        <w:t>pA</w:t>
      </w:r>
      <w:proofErr w:type="spellEnd"/>
      <w:r>
        <w:rPr>
          <w:b/>
          <w:sz w:val="23"/>
          <w:szCs w:val="23"/>
        </w:rPr>
        <w:t>(</w:t>
      </w:r>
      <w:proofErr w:type="gramEnd"/>
      <w:r>
        <w:rPr>
          <w:b/>
          <w:sz w:val="23"/>
          <w:szCs w:val="23"/>
        </w:rPr>
        <w:t>1-pB)) + (</w:t>
      </w:r>
      <w:proofErr w:type="spellStart"/>
      <w:r>
        <w:rPr>
          <w:b/>
          <w:sz w:val="23"/>
          <w:szCs w:val="23"/>
        </w:rPr>
        <w:t>pB</w:t>
      </w:r>
      <w:proofErr w:type="spellEnd"/>
      <w:r>
        <w:rPr>
          <w:b/>
          <w:sz w:val="23"/>
          <w:szCs w:val="23"/>
        </w:rPr>
        <w:t xml:space="preserve"> (1-pA)))</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6.4 A disadvantage of the content of approach for LANs, such as CSMA/CD, is the capacity wasted due to multiple stations attempting to access the channel at the same time. Suppose that time is divided into discrete slots, with each of N stations attempting to transmit with probability </w:t>
      </w:r>
      <w:r w:rsidRPr="00405BF1">
        <w:rPr>
          <w:b/>
          <w:i/>
          <w:iCs/>
          <w:sz w:val="23"/>
          <w:szCs w:val="23"/>
          <w:highlight w:val="cyan"/>
        </w:rPr>
        <w:t xml:space="preserve">p </w:t>
      </w:r>
      <w:r w:rsidRPr="00405BF1">
        <w:rPr>
          <w:b/>
          <w:sz w:val="23"/>
          <w:szCs w:val="23"/>
          <w:highlight w:val="cyan"/>
        </w:rPr>
        <w:t xml:space="preserve">during each slot. What fraction of slots is wasted due to multiple simultaneous transmission attempts? </w:t>
      </w:r>
    </w:p>
    <w:p w:rsidR="00E63555" w:rsidRDefault="00E63555" w:rsidP="00E63555">
      <w:pPr>
        <w:pStyle w:val="Default"/>
        <w:numPr>
          <w:ilvl w:val="0"/>
          <w:numId w:val="1"/>
        </w:numPr>
        <w:rPr>
          <w:b/>
          <w:sz w:val="23"/>
          <w:szCs w:val="23"/>
        </w:rPr>
      </w:pPr>
      <w:r>
        <w:rPr>
          <w:b/>
          <w:sz w:val="23"/>
          <w:szCs w:val="23"/>
        </w:rPr>
        <w:t>The fraction of slots wasted due to multiple simultaneous transmission attempts is directly equal to the probity that there are more than 2 transmission attempts in any given slot.</w:t>
      </w:r>
    </w:p>
    <w:p w:rsidR="00E63555" w:rsidRPr="00E63555" w:rsidRDefault="00E63555" w:rsidP="00E63555">
      <w:pPr>
        <w:pStyle w:val="Default"/>
        <w:ind w:left="720"/>
        <w:rPr>
          <w:b/>
          <w:sz w:val="23"/>
          <w:szCs w:val="23"/>
        </w:rPr>
      </w:pPr>
      <w:r>
        <w:rPr>
          <w:b/>
          <w:sz w:val="23"/>
          <w:szCs w:val="23"/>
        </w:rPr>
        <w:t>Probability of 2 or More Attempts = (1 – (</w:t>
      </w:r>
      <w:proofErr w:type="spellStart"/>
      <w:proofErr w:type="gramStart"/>
      <w:r>
        <w:rPr>
          <w:b/>
          <w:sz w:val="23"/>
          <w:szCs w:val="23"/>
        </w:rPr>
        <w:t>Pr</w:t>
      </w:r>
      <w:proofErr w:type="spellEnd"/>
      <w:r>
        <w:rPr>
          <w:b/>
          <w:sz w:val="23"/>
          <w:szCs w:val="23"/>
        </w:rPr>
        <w:t>(</w:t>
      </w:r>
      <w:proofErr w:type="gramEnd"/>
      <w:r>
        <w:rPr>
          <w:b/>
          <w:sz w:val="23"/>
          <w:szCs w:val="23"/>
        </w:rPr>
        <w:t>No Attempts)) – (</w:t>
      </w:r>
      <w:proofErr w:type="spellStart"/>
      <w:r>
        <w:rPr>
          <w:b/>
          <w:sz w:val="23"/>
          <w:szCs w:val="23"/>
        </w:rPr>
        <w:t>Pr</w:t>
      </w:r>
      <w:proofErr w:type="spellEnd"/>
      <w:r>
        <w:rPr>
          <w:b/>
          <w:sz w:val="23"/>
          <w:szCs w:val="23"/>
        </w:rPr>
        <w:t>(Only 1 Attempt)))</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6.5 In CSMA/CD, after the 4</w:t>
      </w:r>
      <w:r w:rsidRPr="00405BF1">
        <w:rPr>
          <w:b/>
          <w:sz w:val="16"/>
          <w:szCs w:val="16"/>
          <w:highlight w:val="cyan"/>
        </w:rPr>
        <w:t xml:space="preserve">th </w:t>
      </w:r>
      <w:r w:rsidRPr="00405BF1">
        <w:rPr>
          <w:b/>
          <w:sz w:val="23"/>
          <w:szCs w:val="23"/>
          <w:highlight w:val="cyan"/>
        </w:rPr>
        <w:t xml:space="preserve">collision, what is the probability that a node chooses k=4? The result k=4 corresponds to a delay of how many seconds on a 100 Mbps Ethernet? </w:t>
      </w:r>
    </w:p>
    <w:p w:rsidR="004261AE" w:rsidRDefault="004261AE" w:rsidP="004261AE">
      <w:pPr>
        <w:pStyle w:val="Default"/>
        <w:ind w:left="720"/>
        <w:rPr>
          <w:b/>
          <w:sz w:val="23"/>
          <w:szCs w:val="23"/>
        </w:rPr>
      </w:pPr>
    </w:p>
    <w:tbl>
      <w:tblPr>
        <w:tblStyle w:val="TableGrid"/>
        <w:tblW w:w="0" w:type="auto"/>
        <w:tblInd w:w="720" w:type="dxa"/>
        <w:tblLook w:val="04A0" w:firstRow="1" w:lastRow="0" w:firstColumn="1" w:lastColumn="0" w:noHBand="0" w:noVBand="1"/>
      </w:tblPr>
      <w:tblGrid>
        <w:gridCol w:w="4237"/>
        <w:gridCol w:w="4393"/>
      </w:tblGrid>
      <w:tr w:rsidR="004261AE" w:rsidTr="00F10FB4">
        <w:tc>
          <w:tcPr>
            <w:tcW w:w="4237" w:type="dxa"/>
          </w:tcPr>
          <w:p w:rsidR="004261AE" w:rsidRDefault="004261AE" w:rsidP="004261AE">
            <w:pPr>
              <w:pStyle w:val="Default"/>
              <w:jc w:val="center"/>
              <w:rPr>
                <w:b/>
                <w:sz w:val="23"/>
                <w:szCs w:val="23"/>
                <w:vertAlign w:val="superscript"/>
              </w:rPr>
            </w:pPr>
            <w:r w:rsidRPr="004261AE">
              <w:rPr>
                <w:b/>
                <w:sz w:val="23"/>
                <w:szCs w:val="23"/>
              </w:rPr>
              <w:t>Collision = 4</w:t>
            </w:r>
            <w:r w:rsidRPr="004261AE">
              <w:rPr>
                <w:b/>
                <w:sz w:val="23"/>
                <w:szCs w:val="23"/>
                <w:vertAlign w:val="superscript"/>
              </w:rPr>
              <w:t>th</w:t>
            </w:r>
          </w:p>
          <w:p w:rsidR="004261AE" w:rsidRDefault="004261AE" w:rsidP="004261AE">
            <w:pPr>
              <w:pStyle w:val="Default"/>
              <w:jc w:val="center"/>
              <w:rPr>
                <w:b/>
                <w:sz w:val="23"/>
                <w:szCs w:val="23"/>
              </w:rPr>
            </w:pPr>
          </w:p>
          <w:p w:rsidR="004261AE" w:rsidRDefault="004261AE" w:rsidP="004261AE">
            <w:pPr>
              <w:pStyle w:val="Default"/>
              <w:jc w:val="center"/>
              <w:rPr>
                <w:b/>
                <w:sz w:val="23"/>
                <w:szCs w:val="23"/>
              </w:rPr>
            </w:pPr>
            <w:r w:rsidRPr="004261AE">
              <w:rPr>
                <w:b/>
                <w:sz w:val="23"/>
                <w:szCs w:val="23"/>
              </w:rPr>
              <w:t>(2^4) = 16.</w:t>
            </w:r>
          </w:p>
          <w:p w:rsidR="004261AE" w:rsidRDefault="004261AE" w:rsidP="004261AE">
            <w:pPr>
              <w:pStyle w:val="Default"/>
              <w:rPr>
                <w:b/>
                <w:sz w:val="23"/>
                <w:szCs w:val="23"/>
              </w:rPr>
            </w:pPr>
          </w:p>
        </w:tc>
        <w:tc>
          <w:tcPr>
            <w:tcW w:w="4393" w:type="dxa"/>
          </w:tcPr>
          <w:p w:rsidR="004261AE" w:rsidRDefault="004261AE" w:rsidP="004261AE">
            <w:pPr>
              <w:pStyle w:val="Default"/>
              <w:jc w:val="center"/>
              <w:rPr>
                <w:b/>
                <w:sz w:val="23"/>
                <w:szCs w:val="23"/>
              </w:rPr>
            </w:pPr>
            <w:r w:rsidRPr="004261AE">
              <w:rPr>
                <w:b/>
                <w:sz w:val="23"/>
                <w:szCs w:val="23"/>
              </w:rPr>
              <w:t>Delay</w:t>
            </w:r>
            <w:r>
              <w:rPr>
                <w:b/>
                <w:sz w:val="23"/>
                <w:szCs w:val="23"/>
              </w:rPr>
              <w:t xml:space="preserve"> Formula</w:t>
            </w:r>
            <w:r w:rsidRPr="004261AE">
              <w:rPr>
                <w:b/>
                <w:sz w:val="23"/>
                <w:szCs w:val="23"/>
              </w:rPr>
              <w:t xml:space="preserve"> = k*512*bit-time</w:t>
            </w:r>
          </w:p>
          <w:p w:rsidR="004261AE" w:rsidRDefault="004261AE" w:rsidP="004261AE">
            <w:pPr>
              <w:pStyle w:val="Default"/>
              <w:jc w:val="center"/>
              <w:rPr>
                <w:b/>
                <w:sz w:val="23"/>
                <w:szCs w:val="23"/>
              </w:rPr>
            </w:pPr>
            <w:r>
              <w:rPr>
                <w:b/>
                <w:sz w:val="23"/>
                <w:szCs w:val="23"/>
              </w:rPr>
              <w:t>Bit-</w:t>
            </w:r>
            <w:r>
              <w:rPr>
                <w:b/>
                <w:sz w:val="23"/>
                <w:szCs w:val="23"/>
              </w:rPr>
              <w:t xml:space="preserve">time = (1/100mbps) = 0.01 </w:t>
            </w:r>
            <w:r>
              <w:rPr>
                <w:b/>
                <w:sz w:val="23"/>
                <w:szCs w:val="23"/>
              </w:rPr>
              <w:t>microseconds.</w:t>
            </w:r>
          </w:p>
          <w:p w:rsidR="004261AE" w:rsidRDefault="004261AE" w:rsidP="004261AE">
            <w:pPr>
              <w:pStyle w:val="Default"/>
              <w:jc w:val="center"/>
              <w:rPr>
                <w:b/>
                <w:sz w:val="23"/>
                <w:szCs w:val="23"/>
              </w:rPr>
            </w:pPr>
            <w:r>
              <w:rPr>
                <w:b/>
                <w:sz w:val="23"/>
                <w:szCs w:val="23"/>
              </w:rPr>
              <w:t>So Delay = 4*512*.01mircoseconds</w:t>
            </w:r>
          </w:p>
        </w:tc>
      </w:tr>
      <w:tr w:rsidR="004261AE" w:rsidTr="00F10FB4">
        <w:tc>
          <w:tcPr>
            <w:tcW w:w="4237" w:type="dxa"/>
          </w:tcPr>
          <w:p w:rsidR="004261AE" w:rsidRDefault="004261AE" w:rsidP="004261AE">
            <w:pPr>
              <w:pStyle w:val="Default"/>
              <w:jc w:val="center"/>
              <w:rPr>
                <w:b/>
                <w:sz w:val="23"/>
                <w:szCs w:val="23"/>
              </w:rPr>
            </w:pPr>
            <w:r w:rsidRPr="004261AE">
              <w:rPr>
                <w:b/>
                <w:sz w:val="23"/>
                <w:szCs w:val="23"/>
              </w:rPr>
              <w:lastRenderedPageBreak/>
              <w:t>Probability = 1/16.</w:t>
            </w:r>
          </w:p>
          <w:p w:rsidR="004261AE" w:rsidRDefault="004261AE" w:rsidP="004261AE">
            <w:pPr>
              <w:pStyle w:val="Default"/>
              <w:rPr>
                <w:b/>
                <w:sz w:val="23"/>
                <w:szCs w:val="23"/>
              </w:rPr>
            </w:pPr>
          </w:p>
        </w:tc>
        <w:tc>
          <w:tcPr>
            <w:tcW w:w="4393" w:type="dxa"/>
          </w:tcPr>
          <w:p w:rsidR="004261AE" w:rsidRDefault="004261AE" w:rsidP="004261AE">
            <w:pPr>
              <w:pStyle w:val="Default"/>
              <w:ind w:left="720"/>
              <w:rPr>
                <w:b/>
                <w:sz w:val="23"/>
                <w:szCs w:val="23"/>
              </w:rPr>
            </w:pPr>
            <w:r>
              <w:rPr>
                <w:b/>
                <w:sz w:val="23"/>
                <w:szCs w:val="23"/>
              </w:rPr>
              <w:t xml:space="preserve">Delay </w:t>
            </w:r>
            <w:r>
              <w:rPr>
                <w:b/>
                <w:sz w:val="23"/>
                <w:szCs w:val="23"/>
              </w:rPr>
              <w:t>= 20.48 microseconds.</w:t>
            </w:r>
          </w:p>
          <w:p w:rsidR="004261AE" w:rsidRDefault="004261AE" w:rsidP="004261AE">
            <w:pPr>
              <w:pStyle w:val="Default"/>
              <w:rPr>
                <w:b/>
                <w:sz w:val="23"/>
                <w:szCs w:val="23"/>
              </w:rPr>
            </w:pPr>
          </w:p>
        </w:tc>
      </w:tr>
    </w:tbl>
    <w:p w:rsidR="004261AE" w:rsidRPr="004261AE" w:rsidRDefault="004261AE" w:rsidP="004261AE">
      <w:pPr>
        <w:pStyle w:val="Default"/>
        <w:ind w:left="720"/>
        <w:rPr>
          <w:b/>
          <w:sz w:val="23"/>
          <w:szCs w:val="23"/>
        </w:rPr>
      </w:pPr>
      <w:bookmarkStart w:id="0" w:name="_GoBack"/>
      <w:bookmarkEnd w:id="0"/>
    </w:p>
    <w:p w:rsidR="004261AE" w:rsidRDefault="004261AE" w:rsidP="004261AE">
      <w:pPr>
        <w:pStyle w:val="Default"/>
        <w:ind w:left="720"/>
        <w:rPr>
          <w:b/>
          <w:sz w:val="23"/>
          <w:szCs w:val="23"/>
          <w:highlight w:val="cyan"/>
        </w:rPr>
      </w:pPr>
    </w:p>
    <w:p w:rsidR="004261AE" w:rsidRDefault="004261AE" w:rsidP="004261AE">
      <w:pPr>
        <w:pStyle w:val="Default"/>
        <w:ind w:left="720"/>
        <w:rPr>
          <w:b/>
          <w:sz w:val="23"/>
          <w:szCs w:val="23"/>
          <w:highlight w:val="cyan"/>
        </w:rPr>
      </w:pPr>
    </w:p>
    <w:p w:rsidR="00A71307" w:rsidRPr="00405BF1" w:rsidRDefault="00A71307" w:rsidP="00405BF1">
      <w:pPr>
        <w:pStyle w:val="Default"/>
        <w:rPr>
          <w:b/>
          <w:sz w:val="23"/>
          <w:szCs w:val="23"/>
          <w:highlight w:val="cyan"/>
        </w:rPr>
      </w:pPr>
    </w:p>
    <w:p w:rsidR="00A71307" w:rsidRDefault="00405BF1" w:rsidP="00405BF1">
      <w:pPr>
        <w:pStyle w:val="Default"/>
        <w:rPr>
          <w:b/>
          <w:sz w:val="23"/>
          <w:szCs w:val="23"/>
          <w:highlight w:val="cyan"/>
        </w:rPr>
      </w:pPr>
      <w:r w:rsidRPr="00405BF1">
        <w:rPr>
          <w:b/>
          <w:sz w:val="23"/>
          <w:szCs w:val="23"/>
          <w:highlight w:val="cyan"/>
        </w:rPr>
        <w:t xml:space="preserve">6.6 Why is an ARP query sent within a broadcast frame? Why is an ARP response sent within a frame with a specific destination MAC address? </w:t>
      </w:r>
    </w:p>
    <w:p w:rsidR="00A71307"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6.7 Why the Ethernet is called a multiple access protocol? Why it is referred to as an unreliable and connectionless approach? </w:t>
      </w:r>
    </w:p>
    <w:p w:rsidR="008A17E7" w:rsidRDefault="008A17E7" w:rsidP="00405BF1">
      <w:pPr>
        <w:pStyle w:val="Default"/>
        <w:rPr>
          <w:b/>
          <w:sz w:val="23"/>
          <w:szCs w:val="23"/>
          <w:highlight w:val="cyan"/>
        </w:rPr>
      </w:pPr>
    </w:p>
    <w:p w:rsidR="008A17E7" w:rsidRDefault="008A17E7" w:rsidP="00405BF1">
      <w:pPr>
        <w:pStyle w:val="Default"/>
        <w:rPr>
          <w:b/>
          <w:sz w:val="23"/>
          <w:szCs w:val="23"/>
          <w:highlight w:val="cyan"/>
        </w:rPr>
      </w:pPr>
    </w:p>
    <w:p w:rsidR="008A17E7" w:rsidRDefault="008A17E7" w:rsidP="00405BF1">
      <w:pPr>
        <w:pStyle w:val="Default"/>
        <w:rPr>
          <w:b/>
          <w:sz w:val="23"/>
          <w:szCs w:val="23"/>
          <w:highlight w:val="cyan"/>
        </w:rPr>
      </w:pPr>
    </w:p>
    <w:p w:rsidR="008A17E7" w:rsidRDefault="008A17E7" w:rsidP="00405BF1">
      <w:pPr>
        <w:pStyle w:val="Default"/>
        <w:rPr>
          <w:b/>
          <w:sz w:val="23"/>
          <w:szCs w:val="23"/>
          <w:highlight w:val="cyan"/>
        </w:rPr>
      </w:pPr>
    </w:p>
    <w:p w:rsidR="008A17E7" w:rsidRDefault="008A17E7" w:rsidP="00405BF1">
      <w:pPr>
        <w:pStyle w:val="Default"/>
        <w:rPr>
          <w:b/>
          <w:sz w:val="23"/>
          <w:szCs w:val="23"/>
          <w:highlight w:val="cyan"/>
        </w:rPr>
      </w:pPr>
    </w:p>
    <w:p w:rsidR="008A17E7" w:rsidRPr="00405BF1" w:rsidRDefault="008A17E7" w:rsidP="00405BF1">
      <w:pPr>
        <w:pStyle w:val="Default"/>
        <w:rPr>
          <w:b/>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t xml:space="preserve">Part 3. Practical assignment [40 points] </w:t>
      </w:r>
    </w:p>
    <w:p w:rsidR="00405BF1" w:rsidRPr="00405BF1" w:rsidRDefault="00405BF1" w:rsidP="00405BF1">
      <w:pPr>
        <w:pStyle w:val="Default"/>
        <w:rPr>
          <w:b/>
          <w:sz w:val="23"/>
          <w:szCs w:val="23"/>
          <w:highlight w:val="cyan"/>
        </w:rPr>
      </w:pPr>
      <w:r w:rsidRPr="00405BF1">
        <w:rPr>
          <w:b/>
          <w:sz w:val="23"/>
          <w:szCs w:val="23"/>
          <w:highlight w:val="cyan"/>
        </w:rPr>
        <w:t xml:space="preserve">Please finish questions 1 – 12 listed in file “Wireshark_TCP.pdf”. Questions 13 – 14 are optional. </w:t>
      </w:r>
    </w:p>
    <w:p w:rsidR="00405BF1" w:rsidRPr="00405BF1" w:rsidRDefault="00405BF1" w:rsidP="00405BF1">
      <w:pPr>
        <w:rPr>
          <w:b/>
        </w:rPr>
      </w:pPr>
      <w:r w:rsidRPr="00405BF1">
        <w:rPr>
          <w:b/>
          <w:sz w:val="23"/>
          <w:szCs w:val="23"/>
          <w:highlight w:val="cyan"/>
        </w:rPr>
        <w:t>Note: Please do not wait till the last minute to finish this part of the assignment. Note that the web server at gaia.cs.umass.edu may not be always active so you may not be able to connect to it in a limited period of time.</w:t>
      </w:r>
    </w:p>
    <w:sectPr w:rsidR="00405BF1" w:rsidRPr="00405B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07F" w:rsidRDefault="00B0007F" w:rsidP="00034EA8">
      <w:pPr>
        <w:spacing w:after="0" w:line="240" w:lineRule="auto"/>
      </w:pPr>
      <w:r>
        <w:separator/>
      </w:r>
    </w:p>
  </w:endnote>
  <w:endnote w:type="continuationSeparator" w:id="0">
    <w:p w:rsidR="00B0007F" w:rsidRDefault="00B0007F" w:rsidP="0003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07F" w:rsidRDefault="00B0007F" w:rsidP="00034EA8">
      <w:pPr>
        <w:spacing w:after="0" w:line="240" w:lineRule="auto"/>
      </w:pPr>
      <w:r>
        <w:separator/>
      </w:r>
    </w:p>
  </w:footnote>
  <w:footnote w:type="continuationSeparator" w:id="0">
    <w:p w:rsidR="00B0007F" w:rsidRDefault="00B0007F" w:rsidP="00034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A8" w:rsidRDefault="00034EA8" w:rsidP="00034EA8">
    <w:pPr>
      <w:pStyle w:val="Default"/>
      <w:jc w:val="center"/>
    </w:pPr>
  </w:p>
  <w:p w:rsidR="00034EA8" w:rsidRPr="00034EA8" w:rsidRDefault="00034EA8" w:rsidP="00034EA8">
    <w:pPr>
      <w:pStyle w:val="Default"/>
      <w:jc w:val="center"/>
    </w:pPr>
    <w:r w:rsidRPr="00034EA8">
      <w:t>ERIC WEBB</w:t>
    </w:r>
  </w:p>
  <w:p w:rsidR="00034EA8" w:rsidRPr="00034EA8" w:rsidRDefault="00034EA8" w:rsidP="00034EA8">
    <w:pPr>
      <w:pStyle w:val="Default"/>
      <w:jc w:val="center"/>
      <w:rPr>
        <w:sz w:val="23"/>
        <w:szCs w:val="23"/>
      </w:rPr>
    </w:pPr>
    <w:r w:rsidRPr="00034EA8">
      <w:rPr>
        <w:sz w:val="23"/>
        <w:szCs w:val="23"/>
      </w:rPr>
      <w:t>Nova Southeastern University</w:t>
    </w:r>
  </w:p>
  <w:p w:rsidR="00034EA8" w:rsidRPr="00034EA8" w:rsidRDefault="00034EA8" w:rsidP="00034EA8">
    <w:pPr>
      <w:pStyle w:val="Default"/>
      <w:jc w:val="center"/>
      <w:rPr>
        <w:sz w:val="23"/>
        <w:szCs w:val="23"/>
      </w:rPr>
    </w:pPr>
    <w:r w:rsidRPr="00034EA8">
      <w:rPr>
        <w:sz w:val="23"/>
        <w:szCs w:val="23"/>
      </w:rPr>
      <w:t>College of Computing and Engineering</w:t>
    </w:r>
  </w:p>
  <w:p w:rsidR="00034EA8" w:rsidRPr="00034EA8" w:rsidRDefault="00034EA8" w:rsidP="00034EA8">
    <w:pPr>
      <w:pStyle w:val="Default"/>
      <w:jc w:val="center"/>
      <w:rPr>
        <w:sz w:val="23"/>
        <w:szCs w:val="23"/>
      </w:rPr>
    </w:pPr>
    <w:r w:rsidRPr="00034EA8">
      <w:rPr>
        <w:bCs/>
        <w:sz w:val="23"/>
        <w:szCs w:val="23"/>
      </w:rPr>
      <w:t>CISC650 Computer Networks</w:t>
    </w:r>
  </w:p>
  <w:p w:rsidR="00034EA8" w:rsidRPr="00034EA8" w:rsidRDefault="00034EA8" w:rsidP="00034EA8">
    <w:pPr>
      <w:pStyle w:val="Default"/>
      <w:jc w:val="center"/>
      <w:rPr>
        <w:sz w:val="23"/>
        <w:szCs w:val="23"/>
      </w:rPr>
    </w:pPr>
    <w:r w:rsidRPr="00034EA8">
      <w:rPr>
        <w:sz w:val="23"/>
        <w:szCs w:val="23"/>
      </w:rPr>
      <w:t>Due Date: 10/27/2019</w:t>
    </w:r>
  </w:p>
  <w:p w:rsidR="00034EA8" w:rsidRPr="00034EA8" w:rsidRDefault="00034EA8" w:rsidP="00034EA8">
    <w:pPr>
      <w:pStyle w:val="Default"/>
      <w:jc w:val="center"/>
      <w:rPr>
        <w:sz w:val="23"/>
        <w:szCs w:val="23"/>
      </w:rPr>
    </w:pPr>
    <w:r w:rsidRPr="00034EA8">
      <w:rPr>
        <w:bCs/>
        <w:sz w:val="28"/>
        <w:szCs w:val="28"/>
      </w:rPr>
      <w:t>Assignment 3</w:t>
    </w:r>
  </w:p>
  <w:p w:rsidR="00034EA8" w:rsidRDefault="00034EA8" w:rsidP="00034EA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E6510"/>
    <w:multiLevelType w:val="hybridMultilevel"/>
    <w:tmpl w:val="E41EFCBC"/>
    <w:lvl w:ilvl="0" w:tplc="21E4A43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F1"/>
    <w:rsid w:val="00034EA8"/>
    <w:rsid w:val="000D1784"/>
    <w:rsid w:val="000F62B7"/>
    <w:rsid w:val="0025117B"/>
    <w:rsid w:val="00393406"/>
    <w:rsid w:val="00405BF1"/>
    <w:rsid w:val="004261AE"/>
    <w:rsid w:val="004368B0"/>
    <w:rsid w:val="00646BB8"/>
    <w:rsid w:val="006A6260"/>
    <w:rsid w:val="00765EDF"/>
    <w:rsid w:val="008630BB"/>
    <w:rsid w:val="008A17E7"/>
    <w:rsid w:val="00935805"/>
    <w:rsid w:val="00940A8B"/>
    <w:rsid w:val="00975DF2"/>
    <w:rsid w:val="009819C9"/>
    <w:rsid w:val="00A71307"/>
    <w:rsid w:val="00A91380"/>
    <w:rsid w:val="00B0007F"/>
    <w:rsid w:val="00C45E2E"/>
    <w:rsid w:val="00CB6BFD"/>
    <w:rsid w:val="00E63555"/>
    <w:rsid w:val="00E82A73"/>
    <w:rsid w:val="00E85829"/>
    <w:rsid w:val="00ED24D6"/>
    <w:rsid w:val="00F1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538A83-B457-466A-9C23-6CB42D11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BF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3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A8"/>
  </w:style>
  <w:style w:type="paragraph" w:styleId="Footer">
    <w:name w:val="footer"/>
    <w:basedOn w:val="Normal"/>
    <w:link w:val="FooterChar"/>
    <w:uiPriority w:val="99"/>
    <w:unhideWhenUsed/>
    <w:rsid w:val="0003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A8"/>
  </w:style>
  <w:style w:type="table" w:styleId="TableGrid">
    <w:name w:val="Table Grid"/>
    <w:basedOn w:val="TableNormal"/>
    <w:uiPriority w:val="39"/>
    <w:rsid w:val="00E8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37</cp:revision>
  <dcterms:created xsi:type="dcterms:W3CDTF">2019-10-06T00:07:00Z</dcterms:created>
  <dcterms:modified xsi:type="dcterms:W3CDTF">2019-10-06T03:42:00Z</dcterms:modified>
</cp:coreProperties>
</file>