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BCB" w:rsidRDefault="00BC5BCB" w:rsidP="00BC5BCB">
      <w:pPr>
        <w:pStyle w:val="Default"/>
      </w:pPr>
    </w:p>
    <w:p w:rsidR="00BC5BCB" w:rsidRDefault="00BC5BCB" w:rsidP="00BC5BCB">
      <w:pPr>
        <w:pStyle w:val="Default"/>
        <w:rPr>
          <w:sz w:val="23"/>
          <w:szCs w:val="23"/>
        </w:rPr>
      </w:pPr>
      <w:r>
        <w:t xml:space="preserve"> </w:t>
      </w:r>
      <w:r>
        <w:rPr>
          <w:sz w:val="23"/>
          <w:szCs w:val="23"/>
        </w:rPr>
        <w:t xml:space="preserve">Nova Southeastern University </w:t>
      </w:r>
    </w:p>
    <w:p w:rsidR="00BC5BCB" w:rsidRDefault="00BC5BCB" w:rsidP="00BC5BCB">
      <w:pPr>
        <w:pStyle w:val="Default"/>
        <w:rPr>
          <w:sz w:val="23"/>
          <w:szCs w:val="23"/>
        </w:rPr>
      </w:pPr>
      <w:r>
        <w:rPr>
          <w:sz w:val="23"/>
          <w:szCs w:val="23"/>
        </w:rPr>
        <w:t xml:space="preserve">College of Engineering and Computing </w:t>
      </w:r>
    </w:p>
    <w:p w:rsidR="00BC5BCB" w:rsidRDefault="00BC5BCB" w:rsidP="00BC5BCB">
      <w:pPr>
        <w:pStyle w:val="Default"/>
        <w:rPr>
          <w:sz w:val="28"/>
          <w:szCs w:val="28"/>
        </w:rPr>
      </w:pPr>
      <w:r>
        <w:rPr>
          <w:b/>
          <w:bCs/>
          <w:sz w:val="28"/>
          <w:szCs w:val="28"/>
        </w:rPr>
        <w:t xml:space="preserve">Assignment 1 </w:t>
      </w:r>
    </w:p>
    <w:p w:rsidR="00BC5BCB" w:rsidRDefault="00BC5BCB" w:rsidP="00BC5BCB">
      <w:pPr>
        <w:pStyle w:val="Default"/>
        <w:rPr>
          <w:sz w:val="23"/>
          <w:szCs w:val="23"/>
        </w:rPr>
      </w:pPr>
      <w:r>
        <w:rPr>
          <w:b/>
          <w:bCs/>
          <w:sz w:val="23"/>
          <w:szCs w:val="23"/>
        </w:rPr>
        <w:t xml:space="preserve">CISC 650 Computer Networks </w:t>
      </w:r>
    </w:p>
    <w:p w:rsidR="00BC5BCB" w:rsidRDefault="00BC5BCB" w:rsidP="00BC5BCB">
      <w:pPr>
        <w:pStyle w:val="Default"/>
        <w:rPr>
          <w:sz w:val="23"/>
          <w:szCs w:val="23"/>
        </w:rPr>
      </w:pPr>
      <w:r>
        <w:rPr>
          <w:sz w:val="23"/>
          <w:szCs w:val="23"/>
        </w:rPr>
        <w:t xml:space="preserve">Fall 2019 </w:t>
      </w:r>
    </w:p>
    <w:p w:rsidR="00BC5BCB" w:rsidRDefault="00BC5BCB" w:rsidP="00BC5BCB">
      <w:pPr>
        <w:pStyle w:val="Default"/>
        <w:rPr>
          <w:sz w:val="23"/>
          <w:szCs w:val="23"/>
        </w:rPr>
      </w:pPr>
      <w:r>
        <w:rPr>
          <w:sz w:val="23"/>
          <w:szCs w:val="23"/>
        </w:rPr>
        <w:t xml:space="preserve">Due Date: 9/8/2019 11:59PM ET </w:t>
      </w:r>
    </w:p>
    <w:p w:rsidR="00BC5BCB" w:rsidRDefault="00BC5BCB" w:rsidP="00BC5BCB">
      <w:pPr>
        <w:pStyle w:val="Default"/>
        <w:rPr>
          <w:sz w:val="23"/>
          <w:szCs w:val="23"/>
        </w:rPr>
      </w:pPr>
      <w:r>
        <w:rPr>
          <w:sz w:val="23"/>
          <w:szCs w:val="23"/>
        </w:rPr>
        <w:t xml:space="preserve">Total Points: 100 </w:t>
      </w:r>
    </w:p>
    <w:p w:rsidR="000B7C06" w:rsidRDefault="000B7C06" w:rsidP="00BC5BCB">
      <w:pPr>
        <w:pStyle w:val="Default"/>
        <w:rPr>
          <w:sz w:val="23"/>
          <w:szCs w:val="23"/>
        </w:rPr>
      </w:pPr>
    </w:p>
    <w:p w:rsidR="00BC5BCB" w:rsidRDefault="00BC5BCB" w:rsidP="00BC5BCB">
      <w:pPr>
        <w:pStyle w:val="Default"/>
        <w:rPr>
          <w:sz w:val="23"/>
          <w:szCs w:val="23"/>
        </w:rPr>
      </w:pPr>
      <w:r>
        <w:rPr>
          <w:b/>
          <w:bCs/>
          <w:i/>
          <w:iCs/>
          <w:sz w:val="23"/>
          <w:szCs w:val="23"/>
        </w:rPr>
        <w:t xml:space="preserve">Notes: </w:t>
      </w:r>
    </w:p>
    <w:p w:rsidR="00BC5BCB" w:rsidRDefault="00BC5BCB" w:rsidP="00BC5BCB">
      <w:pPr>
        <w:pStyle w:val="Default"/>
        <w:rPr>
          <w:sz w:val="23"/>
          <w:szCs w:val="23"/>
        </w:rPr>
      </w:pPr>
      <w:r>
        <w:rPr>
          <w:b/>
          <w:bCs/>
          <w:i/>
          <w:iCs/>
          <w:sz w:val="23"/>
          <w:szCs w:val="23"/>
        </w:rPr>
        <w:t xml:space="preserve">1. Please include your name in EVERY document you submit. </w:t>
      </w:r>
    </w:p>
    <w:p w:rsidR="00BC5BCB" w:rsidRDefault="00BC5BCB" w:rsidP="00BC5BCB">
      <w:pPr>
        <w:pStyle w:val="Default"/>
        <w:rPr>
          <w:b/>
          <w:bCs/>
          <w:i/>
          <w:iCs/>
          <w:sz w:val="23"/>
          <w:szCs w:val="23"/>
        </w:rPr>
      </w:pPr>
      <w:r>
        <w:rPr>
          <w:b/>
          <w:bCs/>
          <w:i/>
          <w:iCs/>
          <w:sz w:val="23"/>
          <w:szCs w:val="23"/>
        </w:rPr>
        <w:t xml:space="preserve">2. Please sign and submit the “Certification of Authorship” form (located in Blackboard) along with your solutions. </w:t>
      </w:r>
    </w:p>
    <w:p w:rsidR="000B7C06" w:rsidRDefault="000B7C06" w:rsidP="00BC5BCB">
      <w:pPr>
        <w:pStyle w:val="Default"/>
        <w:rPr>
          <w:sz w:val="23"/>
          <w:szCs w:val="23"/>
        </w:rPr>
      </w:pPr>
    </w:p>
    <w:p w:rsidR="00BC5BCB" w:rsidRDefault="00BC5BCB" w:rsidP="00BC5BCB">
      <w:pPr>
        <w:pStyle w:val="Default"/>
        <w:rPr>
          <w:sz w:val="23"/>
          <w:szCs w:val="23"/>
        </w:rPr>
      </w:pPr>
      <w:r>
        <w:rPr>
          <w:b/>
          <w:bCs/>
          <w:sz w:val="23"/>
          <w:szCs w:val="23"/>
        </w:rPr>
        <w:t xml:space="preserve">Part 1. Textbook reading </w:t>
      </w:r>
    </w:p>
    <w:p w:rsidR="00BC5BCB" w:rsidRDefault="00BC5BCB" w:rsidP="00BC5BCB">
      <w:pPr>
        <w:pStyle w:val="Default"/>
        <w:rPr>
          <w:sz w:val="23"/>
          <w:szCs w:val="23"/>
        </w:rPr>
      </w:pPr>
      <w:r>
        <w:rPr>
          <w:sz w:val="23"/>
          <w:szCs w:val="23"/>
        </w:rPr>
        <w:t xml:space="preserve">Chapter 1, Chapter 2 </w:t>
      </w:r>
    </w:p>
    <w:p w:rsidR="00BC5BCB" w:rsidRDefault="00BC5BCB" w:rsidP="00BC5BCB">
      <w:pPr>
        <w:pStyle w:val="Default"/>
        <w:rPr>
          <w:sz w:val="23"/>
          <w:szCs w:val="23"/>
        </w:rPr>
      </w:pPr>
      <w:r>
        <w:rPr>
          <w:b/>
          <w:bCs/>
          <w:sz w:val="23"/>
          <w:szCs w:val="23"/>
        </w:rPr>
        <w:t xml:space="preserve">Part 2. Textbook questions </w:t>
      </w:r>
    </w:p>
    <w:p w:rsidR="00BC5BCB" w:rsidRDefault="00BC5BCB" w:rsidP="00BC5BCB">
      <w:pPr>
        <w:pStyle w:val="Default"/>
        <w:rPr>
          <w:sz w:val="23"/>
          <w:szCs w:val="23"/>
        </w:rPr>
      </w:pPr>
      <w:r>
        <w:rPr>
          <w:b/>
          <w:bCs/>
          <w:sz w:val="23"/>
          <w:szCs w:val="23"/>
        </w:rPr>
        <w:t xml:space="preserve">Chapter 1. </w:t>
      </w:r>
      <w:r>
        <w:rPr>
          <w:sz w:val="23"/>
          <w:szCs w:val="23"/>
        </w:rPr>
        <w:t xml:space="preserve">[30 points] </w:t>
      </w:r>
    </w:p>
    <w:p w:rsidR="00BC5BCB" w:rsidRDefault="00BC5BCB" w:rsidP="000B7C06">
      <w:pPr>
        <w:pStyle w:val="Default"/>
        <w:numPr>
          <w:ilvl w:val="1"/>
          <w:numId w:val="1"/>
        </w:numPr>
        <w:rPr>
          <w:sz w:val="23"/>
          <w:szCs w:val="23"/>
        </w:rPr>
      </w:pPr>
      <w:r>
        <w:rPr>
          <w:sz w:val="23"/>
          <w:szCs w:val="23"/>
        </w:rPr>
        <w:t xml:space="preserve">What is a network protocol? </w:t>
      </w:r>
    </w:p>
    <w:p w:rsidR="000B7C06" w:rsidRDefault="000B7C06" w:rsidP="000B7C06">
      <w:pPr>
        <w:pStyle w:val="Default"/>
        <w:ind w:left="360"/>
        <w:rPr>
          <w:sz w:val="23"/>
          <w:szCs w:val="23"/>
        </w:rPr>
      </w:pPr>
      <w:r w:rsidRPr="000B7C06">
        <w:rPr>
          <w:sz w:val="23"/>
          <w:szCs w:val="23"/>
          <w:highlight w:val="cyan"/>
        </w:rPr>
        <w:t>- Protocols are what control the sending and receiving of information on the internet.to make sure everyone agrees on these standards the Internet Engineering Task Force is used to document these protocols through documents called request for comments. To reiterate a protocol formats and orders the communication between two entities and then acts accordingly.</w:t>
      </w:r>
    </w:p>
    <w:p w:rsidR="000B7C06" w:rsidRDefault="000B7C06" w:rsidP="000B7C06">
      <w:pPr>
        <w:pStyle w:val="Default"/>
        <w:ind w:left="360"/>
        <w:rPr>
          <w:sz w:val="23"/>
          <w:szCs w:val="23"/>
        </w:rPr>
      </w:pPr>
    </w:p>
    <w:p w:rsidR="00BC5BCB" w:rsidRDefault="00BC5BCB" w:rsidP="004D73B7">
      <w:pPr>
        <w:pStyle w:val="Default"/>
        <w:numPr>
          <w:ilvl w:val="1"/>
          <w:numId w:val="1"/>
        </w:numPr>
        <w:rPr>
          <w:sz w:val="23"/>
          <w:szCs w:val="23"/>
        </w:rPr>
      </w:pPr>
      <w:r>
        <w:rPr>
          <w:sz w:val="23"/>
          <w:szCs w:val="23"/>
        </w:rPr>
        <w:t xml:space="preserve">Briefly discuss what a peer-peer model is. Did you use some of the P2P applications? If so show your experience with them. </w:t>
      </w:r>
    </w:p>
    <w:p w:rsidR="004D73B7" w:rsidRDefault="00890E7E" w:rsidP="00890E7E">
      <w:pPr>
        <w:pStyle w:val="Default"/>
        <w:ind w:left="360"/>
        <w:rPr>
          <w:sz w:val="23"/>
          <w:szCs w:val="23"/>
        </w:rPr>
      </w:pPr>
      <w:r>
        <w:rPr>
          <w:sz w:val="23"/>
          <w:szCs w:val="23"/>
          <w:highlight w:val="cyan"/>
        </w:rPr>
        <w:t>-</w:t>
      </w:r>
      <w:r w:rsidR="000A5BAB" w:rsidRPr="000A5BAB">
        <w:rPr>
          <w:sz w:val="23"/>
          <w:szCs w:val="23"/>
          <w:highlight w:val="cyan"/>
        </w:rPr>
        <w:t>A peer to peer model is decentralized in nature, this is due to it not being dependent on dedicated centralized servers. Communications is done host to host, rather than host to server to host. A benefit of this is its self-scalability. Some disadvantages include, security, performance, and reliability.  One P2P application I have used is SKYPE. SKYPE is a tool I use every day to communicate and work with my team.</w:t>
      </w:r>
    </w:p>
    <w:p w:rsidR="004D73B7" w:rsidRDefault="004D73B7" w:rsidP="004D73B7">
      <w:pPr>
        <w:pStyle w:val="Default"/>
        <w:ind w:left="360"/>
        <w:rPr>
          <w:sz w:val="23"/>
          <w:szCs w:val="23"/>
        </w:rPr>
      </w:pPr>
    </w:p>
    <w:p w:rsidR="00BC5BCB" w:rsidRDefault="00BC5BCB" w:rsidP="00BC5BCB">
      <w:pPr>
        <w:pStyle w:val="Default"/>
        <w:rPr>
          <w:sz w:val="23"/>
          <w:szCs w:val="23"/>
        </w:rPr>
      </w:pPr>
      <w:r>
        <w:rPr>
          <w:sz w:val="23"/>
          <w:szCs w:val="23"/>
        </w:rPr>
        <w:t xml:space="preserve">1.3. Compare and contrast Internet services provided by DSL and coaxial cable networks. </w:t>
      </w:r>
    </w:p>
    <w:p w:rsidR="000A5BAB" w:rsidRDefault="000A5BAB" w:rsidP="00BC5BCB">
      <w:pPr>
        <w:pStyle w:val="Default"/>
        <w:rPr>
          <w:sz w:val="23"/>
          <w:szCs w:val="23"/>
        </w:rPr>
      </w:pPr>
    </w:p>
    <w:p w:rsidR="000A5BAB" w:rsidRDefault="0009124A" w:rsidP="00890E7E">
      <w:pPr>
        <w:pStyle w:val="Default"/>
        <w:ind w:left="450"/>
        <w:rPr>
          <w:sz w:val="23"/>
          <w:szCs w:val="23"/>
        </w:rPr>
      </w:pPr>
      <w:r w:rsidRPr="00890E7E">
        <w:rPr>
          <w:sz w:val="23"/>
          <w:szCs w:val="23"/>
          <w:highlight w:val="cyan"/>
        </w:rPr>
        <w:t>-</w:t>
      </w:r>
      <w:r w:rsidR="00890E7E">
        <w:rPr>
          <w:sz w:val="23"/>
          <w:szCs w:val="23"/>
          <w:highlight w:val="cyan"/>
        </w:rPr>
        <w:t xml:space="preserve"> </w:t>
      </w:r>
      <w:r w:rsidRPr="00890E7E">
        <w:rPr>
          <w:sz w:val="23"/>
          <w:szCs w:val="23"/>
          <w:highlight w:val="cyan"/>
        </w:rPr>
        <w:t xml:space="preserve">DSL provides internet over a copper phone </w:t>
      </w:r>
      <w:r w:rsidR="005820C6" w:rsidRPr="00890E7E">
        <w:rPr>
          <w:sz w:val="23"/>
          <w:szCs w:val="23"/>
          <w:highlight w:val="cyan"/>
        </w:rPr>
        <w:t>line. It</w:t>
      </w:r>
      <w:r w:rsidRPr="00890E7E">
        <w:rPr>
          <w:sz w:val="23"/>
          <w:szCs w:val="23"/>
          <w:highlight w:val="cyan"/>
        </w:rPr>
        <w:t xml:space="preserve"> takes digital data and transforms them into tones to be transmitted back to the telecom </w:t>
      </w:r>
      <w:r w:rsidR="005820C6" w:rsidRPr="00890E7E">
        <w:rPr>
          <w:sz w:val="23"/>
          <w:szCs w:val="23"/>
          <w:highlight w:val="cyan"/>
        </w:rPr>
        <w:t>provider’s</w:t>
      </w:r>
      <w:r w:rsidRPr="00890E7E">
        <w:rPr>
          <w:sz w:val="23"/>
          <w:szCs w:val="23"/>
          <w:highlight w:val="cyan"/>
        </w:rPr>
        <w:t xml:space="preserve"> central office.</w:t>
      </w:r>
      <w:r w:rsidR="005820C6" w:rsidRPr="00890E7E">
        <w:rPr>
          <w:sz w:val="23"/>
          <w:szCs w:val="23"/>
          <w:highlight w:val="cyan"/>
        </w:rPr>
        <w:t xml:space="preserve"> DSL is mainly designed for close proximity of the CO typically not being more than 5 - 10 miles away. DSL makes use of a phone line while coaxial cable networks take advantage of cable television infrastructure.</w:t>
      </w:r>
      <w:r w:rsidR="00890E7E" w:rsidRPr="00890E7E">
        <w:rPr>
          <w:sz w:val="23"/>
          <w:szCs w:val="23"/>
          <w:highlight w:val="cyan"/>
        </w:rPr>
        <w:t xml:space="preserve"> Coaxial cable networks are typically faster but speed can be bogged down if multiple users are using it simultaneously. You can think of DSL as slower and direct while cable networks faster but </w:t>
      </w:r>
      <w:proofErr w:type="gramStart"/>
      <w:r w:rsidR="00890E7E" w:rsidRPr="00890E7E">
        <w:rPr>
          <w:sz w:val="23"/>
          <w:szCs w:val="23"/>
          <w:highlight w:val="cyan"/>
        </w:rPr>
        <w:t>shared</w:t>
      </w:r>
      <w:proofErr w:type="gramEnd"/>
      <w:r w:rsidR="00890E7E" w:rsidRPr="00890E7E">
        <w:rPr>
          <w:sz w:val="23"/>
          <w:szCs w:val="23"/>
          <w:highlight w:val="cyan"/>
        </w:rPr>
        <w:t>.</w:t>
      </w:r>
    </w:p>
    <w:p w:rsidR="0009124A" w:rsidRDefault="0009124A" w:rsidP="00BC5BCB">
      <w:pPr>
        <w:pStyle w:val="Default"/>
        <w:rPr>
          <w:sz w:val="23"/>
          <w:szCs w:val="23"/>
        </w:rPr>
      </w:pPr>
    </w:p>
    <w:p w:rsidR="0009124A" w:rsidRDefault="0009124A" w:rsidP="00BC5BCB">
      <w:pPr>
        <w:pStyle w:val="Default"/>
        <w:rPr>
          <w:sz w:val="23"/>
          <w:szCs w:val="23"/>
        </w:rPr>
      </w:pPr>
    </w:p>
    <w:p w:rsidR="00BC5BCB" w:rsidRDefault="00BC5BCB" w:rsidP="00890E7E">
      <w:pPr>
        <w:pStyle w:val="Default"/>
        <w:numPr>
          <w:ilvl w:val="1"/>
          <w:numId w:val="1"/>
        </w:numPr>
        <w:rPr>
          <w:sz w:val="23"/>
          <w:szCs w:val="23"/>
        </w:rPr>
      </w:pPr>
      <w:r>
        <w:rPr>
          <w:sz w:val="23"/>
          <w:szCs w:val="23"/>
        </w:rPr>
        <w:t xml:space="preserve">What are the major disadvantages with the layered approach to protocols? </w:t>
      </w:r>
    </w:p>
    <w:p w:rsidR="00890E7E" w:rsidRPr="00890E7E" w:rsidRDefault="00890E7E" w:rsidP="00890E7E">
      <w:pPr>
        <w:pStyle w:val="Default"/>
        <w:ind w:left="360"/>
        <w:rPr>
          <w:sz w:val="23"/>
          <w:szCs w:val="23"/>
        </w:rPr>
      </w:pPr>
      <w:r w:rsidRPr="00890E7E">
        <w:rPr>
          <w:sz w:val="23"/>
          <w:szCs w:val="23"/>
          <w:highlight w:val="cyan"/>
        </w:rPr>
        <w:t xml:space="preserve">- One drawback to the layering is that it may duplicate lower –layer functionality. For example, error recovery might be done in multiple layers. Another example is that two or more layers might be dependent on each other, such as a timestamp being needed that is only available in the other </w:t>
      </w:r>
      <w:proofErr w:type="spellStart"/>
      <w:r w:rsidRPr="00890E7E">
        <w:rPr>
          <w:sz w:val="23"/>
          <w:szCs w:val="23"/>
          <w:highlight w:val="cyan"/>
        </w:rPr>
        <w:t>layer.This</w:t>
      </w:r>
      <w:proofErr w:type="spellEnd"/>
      <w:r w:rsidRPr="00890E7E">
        <w:rPr>
          <w:sz w:val="23"/>
          <w:szCs w:val="23"/>
          <w:highlight w:val="cyan"/>
        </w:rPr>
        <w:t xml:space="preserve"> violates the goal of separation between layers.</w:t>
      </w:r>
    </w:p>
    <w:p w:rsidR="00890E7E" w:rsidRDefault="00890E7E" w:rsidP="00890E7E">
      <w:pPr>
        <w:pStyle w:val="Default"/>
        <w:ind w:left="360"/>
        <w:rPr>
          <w:sz w:val="23"/>
          <w:szCs w:val="23"/>
        </w:rPr>
      </w:pPr>
    </w:p>
    <w:p w:rsidR="00890E7E" w:rsidRDefault="00890E7E" w:rsidP="00890E7E">
      <w:pPr>
        <w:pStyle w:val="Default"/>
        <w:ind w:left="360"/>
        <w:rPr>
          <w:sz w:val="23"/>
          <w:szCs w:val="23"/>
        </w:rPr>
      </w:pPr>
    </w:p>
    <w:p w:rsidR="00BC5BCB" w:rsidRDefault="00BC5BCB" w:rsidP="007119FF">
      <w:pPr>
        <w:pStyle w:val="Default"/>
        <w:numPr>
          <w:ilvl w:val="1"/>
          <w:numId w:val="1"/>
        </w:numPr>
        <w:rPr>
          <w:sz w:val="23"/>
          <w:szCs w:val="23"/>
        </w:rPr>
      </w:pPr>
      <w:r>
        <w:rPr>
          <w:sz w:val="23"/>
          <w:szCs w:val="23"/>
        </w:rPr>
        <w:t xml:space="preserve">Suppose we wish to send a packet from a source host to a destination host over a fixed route in a packet-switched network. Show the delay components in the end-to-end delay. Which of them are variable? Why? </w:t>
      </w:r>
    </w:p>
    <w:p w:rsidR="007119FF" w:rsidRPr="007576F3" w:rsidRDefault="00E32E8E" w:rsidP="00E32E8E">
      <w:pPr>
        <w:pStyle w:val="Default"/>
        <w:numPr>
          <w:ilvl w:val="0"/>
          <w:numId w:val="3"/>
        </w:numPr>
        <w:rPr>
          <w:sz w:val="23"/>
          <w:szCs w:val="23"/>
          <w:highlight w:val="cyan"/>
        </w:rPr>
      </w:pPr>
      <w:r w:rsidRPr="007576F3">
        <w:rPr>
          <w:sz w:val="23"/>
          <w:szCs w:val="23"/>
          <w:highlight w:val="cyan"/>
        </w:rPr>
        <w:t xml:space="preserve">The components of an end to end delay include, processing delay, the transmission rate, and the propagation of each link. Another factor that should be accounted for is network congestion. The transition delay is variable because it depends on the size of the packet denoted by L/R where L= packet </w:t>
      </w:r>
      <w:r w:rsidR="007576F3" w:rsidRPr="007576F3">
        <w:rPr>
          <w:sz w:val="23"/>
          <w:szCs w:val="23"/>
          <w:highlight w:val="cyan"/>
        </w:rPr>
        <w:t>size.</w:t>
      </w:r>
      <w:r w:rsidR="007576F3">
        <w:rPr>
          <w:sz w:val="23"/>
          <w:szCs w:val="23"/>
          <w:highlight w:val="cyan"/>
        </w:rPr>
        <w:t xml:space="preserve"> Another Variable to take in account is network congestion.</w:t>
      </w:r>
    </w:p>
    <w:p w:rsidR="007119FF" w:rsidRDefault="007119FF" w:rsidP="007119FF">
      <w:pPr>
        <w:pStyle w:val="Default"/>
        <w:ind w:left="360"/>
        <w:rPr>
          <w:sz w:val="23"/>
          <w:szCs w:val="23"/>
        </w:rPr>
      </w:pPr>
    </w:p>
    <w:p w:rsidR="007119FF" w:rsidRDefault="007119FF" w:rsidP="007119FF">
      <w:pPr>
        <w:pStyle w:val="Default"/>
        <w:ind w:left="360"/>
        <w:rPr>
          <w:sz w:val="23"/>
          <w:szCs w:val="23"/>
        </w:rPr>
      </w:pPr>
    </w:p>
    <w:p w:rsidR="00A94202" w:rsidRDefault="00BC5BCB" w:rsidP="00A94202">
      <w:pPr>
        <w:pStyle w:val="Default"/>
        <w:numPr>
          <w:ilvl w:val="1"/>
          <w:numId w:val="1"/>
        </w:numPr>
        <w:rPr>
          <w:sz w:val="23"/>
          <w:szCs w:val="23"/>
        </w:rPr>
      </w:pPr>
      <w:r>
        <w:rPr>
          <w:sz w:val="23"/>
          <w:szCs w:val="23"/>
        </w:rPr>
        <w:t xml:space="preserve">Suppose all links in a circuit-switched network use TDM with 8 slots and have a bit rate of 100Kbps. Also suppose it takes 500msec to establish an end-to-end circuit before a host starts transmission. How long does it take for Host A to transmit a file of 10,000 bits to Host B in this network? </w:t>
      </w:r>
    </w:p>
    <w:p w:rsidR="009A4738" w:rsidRPr="009A4738" w:rsidRDefault="009A4738" w:rsidP="009A4738">
      <w:pPr>
        <w:pStyle w:val="Default"/>
        <w:ind w:left="360"/>
        <w:rPr>
          <w:sz w:val="23"/>
          <w:szCs w:val="23"/>
          <w:highlight w:val="cyan"/>
        </w:rPr>
      </w:pPr>
      <w:r w:rsidRPr="009A4738">
        <w:rPr>
          <w:sz w:val="23"/>
          <w:szCs w:val="23"/>
          <w:highlight w:val="cyan"/>
        </w:rPr>
        <w:t>-Each circuit has a transmission rate of (100KBPS)/8 = 12.5 Kbps</w:t>
      </w:r>
    </w:p>
    <w:p w:rsidR="009A4738" w:rsidRPr="009A4738" w:rsidRDefault="009A4738" w:rsidP="009A4738">
      <w:pPr>
        <w:pStyle w:val="Default"/>
        <w:ind w:left="360"/>
        <w:rPr>
          <w:sz w:val="23"/>
          <w:szCs w:val="23"/>
          <w:highlight w:val="cyan"/>
        </w:rPr>
      </w:pPr>
      <w:r w:rsidRPr="009A4738">
        <w:rPr>
          <w:sz w:val="23"/>
          <w:szCs w:val="23"/>
          <w:highlight w:val="cyan"/>
        </w:rPr>
        <w:t>So it takes 10,000 / 12,500 bps = .8 seconds to transmit file.</w:t>
      </w:r>
    </w:p>
    <w:p w:rsidR="009A4738" w:rsidRPr="009A4738" w:rsidRDefault="009A4738" w:rsidP="009A4738">
      <w:pPr>
        <w:pStyle w:val="Default"/>
        <w:ind w:left="360"/>
        <w:rPr>
          <w:sz w:val="23"/>
          <w:szCs w:val="23"/>
          <w:highlight w:val="cyan"/>
        </w:rPr>
      </w:pPr>
      <w:proofErr w:type="gramStart"/>
      <w:r w:rsidRPr="009A4738">
        <w:rPr>
          <w:sz w:val="23"/>
          <w:szCs w:val="23"/>
          <w:highlight w:val="cyan"/>
        </w:rPr>
        <w:t>plus</w:t>
      </w:r>
      <w:proofErr w:type="gramEnd"/>
      <w:r w:rsidRPr="009A4738">
        <w:rPr>
          <w:sz w:val="23"/>
          <w:szCs w:val="23"/>
          <w:highlight w:val="cyan"/>
        </w:rPr>
        <w:t xml:space="preserve"> 500 </w:t>
      </w:r>
      <w:proofErr w:type="spellStart"/>
      <w:r w:rsidRPr="009A4738">
        <w:rPr>
          <w:sz w:val="23"/>
          <w:szCs w:val="23"/>
          <w:highlight w:val="cyan"/>
        </w:rPr>
        <w:t>msec</w:t>
      </w:r>
      <w:proofErr w:type="spellEnd"/>
      <w:r w:rsidR="00242E9A">
        <w:rPr>
          <w:sz w:val="23"/>
          <w:szCs w:val="23"/>
          <w:highlight w:val="cyan"/>
        </w:rPr>
        <w:t xml:space="preserve"> </w:t>
      </w:r>
      <w:r w:rsidRPr="009A4738">
        <w:rPr>
          <w:sz w:val="23"/>
          <w:szCs w:val="23"/>
          <w:highlight w:val="cyan"/>
        </w:rPr>
        <w:t xml:space="preserve"> for establishment time. So .8sec + .5sec = 1.3 seconds.</w:t>
      </w:r>
    </w:p>
    <w:p w:rsidR="009A4738" w:rsidRDefault="009A4738" w:rsidP="009A4738">
      <w:pPr>
        <w:pStyle w:val="Default"/>
        <w:ind w:left="360"/>
        <w:rPr>
          <w:sz w:val="23"/>
          <w:szCs w:val="23"/>
        </w:rPr>
      </w:pPr>
      <w:r w:rsidRPr="009A4738">
        <w:rPr>
          <w:sz w:val="23"/>
          <w:szCs w:val="23"/>
          <w:highlight w:val="cyan"/>
        </w:rPr>
        <w:t>It takes 1.3 seconds to send the file.</w:t>
      </w:r>
    </w:p>
    <w:p w:rsidR="00A94202" w:rsidRDefault="00A94202" w:rsidP="00A94202">
      <w:pPr>
        <w:pStyle w:val="Default"/>
        <w:rPr>
          <w:sz w:val="23"/>
          <w:szCs w:val="23"/>
        </w:rPr>
      </w:pPr>
    </w:p>
    <w:p w:rsidR="00A94202" w:rsidRPr="00A94202" w:rsidRDefault="00A94202" w:rsidP="00A94202">
      <w:pPr>
        <w:pStyle w:val="Default"/>
        <w:rPr>
          <w:sz w:val="23"/>
          <w:szCs w:val="23"/>
        </w:rPr>
      </w:pPr>
    </w:p>
    <w:p w:rsidR="00BC5BCB" w:rsidRDefault="00BC5BCB" w:rsidP="00BC5BCB">
      <w:pPr>
        <w:pStyle w:val="Default"/>
        <w:rPr>
          <w:sz w:val="23"/>
          <w:szCs w:val="23"/>
        </w:rPr>
      </w:pPr>
      <w:r>
        <w:rPr>
          <w:b/>
          <w:bCs/>
          <w:sz w:val="23"/>
          <w:szCs w:val="23"/>
        </w:rPr>
        <w:t xml:space="preserve">Chapter 2 </w:t>
      </w:r>
      <w:r>
        <w:rPr>
          <w:sz w:val="23"/>
          <w:szCs w:val="23"/>
        </w:rPr>
        <w:t xml:space="preserve">[40 points] </w:t>
      </w:r>
    </w:p>
    <w:p w:rsidR="00BC5BCB" w:rsidRDefault="00BC5BCB" w:rsidP="00BC5BCB">
      <w:pPr>
        <w:pStyle w:val="Default"/>
        <w:spacing w:after="303"/>
        <w:rPr>
          <w:sz w:val="23"/>
          <w:szCs w:val="23"/>
        </w:rPr>
      </w:pPr>
      <w:r>
        <w:rPr>
          <w:sz w:val="23"/>
          <w:szCs w:val="23"/>
        </w:rPr>
        <w:t xml:space="preserve">2.1 Why Skype is a hybrid of client-server and P2P architectures? </w:t>
      </w:r>
    </w:p>
    <w:p w:rsidR="00242E9A" w:rsidRDefault="00242E9A" w:rsidP="00BC5BCB">
      <w:pPr>
        <w:pStyle w:val="Default"/>
        <w:spacing w:after="303"/>
        <w:rPr>
          <w:sz w:val="23"/>
          <w:szCs w:val="23"/>
        </w:rPr>
      </w:pPr>
      <w:r w:rsidRPr="00E8394C">
        <w:rPr>
          <w:sz w:val="23"/>
          <w:szCs w:val="23"/>
          <w:highlight w:val="cyan"/>
        </w:rPr>
        <w:t>-Skype is a P2P in regards that messages are sent directly from host-to-host without the need of an intermediary server. It is a client server in the fact that it does use servers to catalog client information such as IP addresses. So although messages are peer-to-peer other information for conducted through skype is used in a client – server fashion.</w:t>
      </w:r>
    </w:p>
    <w:p w:rsidR="00BC5BCB" w:rsidRDefault="00BC5BCB" w:rsidP="00BC5BCB">
      <w:pPr>
        <w:pStyle w:val="Default"/>
        <w:rPr>
          <w:sz w:val="23"/>
          <w:szCs w:val="23"/>
        </w:rPr>
      </w:pPr>
      <w:r>
        <w:rPr>
          <w:sz w:val="23"/>
          <w:szCs w:val="23"/>
        </w:rPr>
        <w:t xml:space="preserve">2.2 What are the two major services provided at the transport layer? What are their differences? </w:t>
      </w:r>
      <w:r w:rsidR="008D75C5">
        <w:rPr>
          <w:sz w:val="23"/>
          <w:szCs w:val="23"/>
        </w:rPr>
        <w:t xml:space="preserve"> </w:t>
      </w:r>
    </w:p>
    <w:p w:rsidR="00877C22" w:rsidRDefault="008D00ED">
      <w:r w:rsidRPr="00877C22">
        <w:rPr>
          <w:highlight w:val="cyan"/>
        </w:rPr>
        <w:t>- The two major services provided in the transport layer are Transmission Control Protocol (TCP) and User Datagram Protocol (UDP). TCP is connection oriented in the fact that it establishes a connection between two points via a 3 way hand shake (SYN, SYN-ACK, and ACK).</w:t>
      </w:r>
      <w:r w:rsidR="00877C22" w:rsidRPr="00877C22">
        <w:rPr>
          <w:highlight w:val="cyan"/>
        </w:rPr>
        <w:t xml:space="preserve"> This guarantees flow control and delivery. UDP on the other hand is connectionless, it does not provide a guarantee of delivery.</w:t>
      </w:r>
      <w:r w:rsidR="00877C22">
        <w:t xml:space="preserve"> </w:t>
      </w:r>
    </w:p>
    <w:p w:rsidR="00BC5BCB" w:rsidRDefault="00BC5BCB" w:rsidP="00BC5BCB">
      <w:pPr>
        <w:pStyle w:val="Default"/>
      </w:pPr>
    </w:p>
    <w:p w:rsidR="00BC5BCB" w:rsidRDefault="00BC5BCB" w:rsidP="00BC5BCB">
      <w:pPr>
        <w:pStyle w:val="Default"/>
        <w:rPr>
          <w:sz w:val="23"/>
          <w:szCs w:val="23"/>
        </w:rPr>
      </w:pPr>
      <w:r>
        <w:rPr>
          <w:sz w:val="23"/>
          <w:szCs w:val="23"/>
        </w:rPr>
        <w:t xml:space="preserve">2.3 Why does the HTTP protocol run on top of TCP rather than on UDP? </w:t>
      </w:r>
    </w:p>
    <w:p w:rsidR="009570C6" w:rsidRDefault="009B76FE" w:rsidP="00BC5BCB">
      <w:pPr>
        <w:pStyle w:val="Default"/>
        <w:rPr>
          <w:sz w:val="23"/>
          <w:szCs w:val="23"/>
        </w:rPr>
      </w:pPr>
      <w:r>
        <w:rPr>
          <w:sz w:val="23"/>
          <w:szCs w:val="23"/>
        </w:rPr>
        <w:t xml:space="preserve"> </w:t>
      </w:r>
      <w:r w:rsidR="009570C6" w:rsidRPr="009570C6">
        <w:rPr>
          <w:sz w:val="23"/>
          <w:szCs w:val="23"/>
          <w:highlight w:val="cyan"/>
        </w:rPr>
        <w:t>-HTTP uses TCP rather than UDP because TCP provides guarantee delivery and flow control. This mean HTTP does not need to do any special work for guaranteed delivery or</w:t>
      </w:r>
      <w:r w:rsidR="00DC1AD9">
        <w:rPr>
          <w:sz w:val="23"/>
          <w:szCs w:val="23"/>
          <w:highlight w:val="cyan"/>
        </w:rPr>
        <w:t xml:space="preserve"> for</w:t>
      </w:r>
      <w:r w:rsidR="009570C6" w:rsidRPr="009570C6">
        <w:rPr>
          <w:sz w:val="23"/>
          <w:szCs w:val="23"/>
          <w:highlight w:val="cyan"/>
        </w:rPr>
        <w:t xml:space="preserve"> data</w:t>
      </w:r>
      <w:r w:rsidR="00DC1AD9">
        <w:rPr>
          <w:sz w:val="23"/>
          <w:szCs w:val="23"/>
          <w:highlight w:val="cyan"/>
        </w:rPr>
        <w:t xml:space="preserve"> to be </w:t>
      </w:r>
      <w:r w:rsidR="009570C6" w:rsidRPr="009570C6">
        <w:rPr>
          <w:sz w:val="23"/>
          <w:szCs w:val="23"/>
          <w:highlight w:val="cyan"/>
        </w:rPr>
        <w:t>received intact.</w:t>
      </w:r>
      <w:r w:rsidR="00DC1AD9">
        <w:rPr>
          <w:sz w:val="23"/>
          <w:szCs w:val="23"/>
          <w:highlight w:val="cyan"/>
        </w:rPr>
        <w:t xml:space="preserve"> </w:t>
      </w:r>
      <w:r w:rsidR="009570C6" w:rsidRPr="009570C6">
        <w:rPr>
          <w:sz w:val="23"/>
          <w:szCs w:val="23"/>
          <w:highlight w:val="cyan"/>
        </w:rPr>
        <w:t>This is taken care of at the lower level via TCP. If it were UDP there would be no guarantee of delivery or the information would be intact.</w:t>
      </w:r>
    </w:p>
    <w:p w:rsidR="009570C6" w:rsidRDefault="009570C6" w:rsidP="00BC5BCB">
      <w:pPr>
        <w:pStyle w:val="Default"/>
        <w:rPr>
          <w:sz w:val="23"/>
          <w:szCs w:val="23"/>
        </w:rPr>
      </w:pPr>
    </w:p>
    <w:p w:rsidR="00BC5BCB" w:rsidRDefault="00BC5BCB" w:rsidP="00BC5BCB">
      <w:pPr>
        <w:pStyle w:val="Default"/>
        <w:rPr>
          <w:sz w:val="23"/>
          <w:szCs w:val="23"/>
        </w:rPr>
      </w:pPr>
      <w:r>
        <w:rPr>
          <w:sz w:val="23"/>
          <w:szCs w:val="23"/>
        </w:rPr>
        <w:t xml:space="preserve">2.4 Suppose you need to send one message to two different users: user1@example.com and user2@example.com. In terms of the SMTP commands, is there any difference between sending one separate message per user and sending only one message with multiple (two) recipients? Please explain. </w:t>
      </w:r>
    </w:p>
    <w:p w:rsidR="005B63C1" w:rsidRDefault="00BC4C1A" w:rsidP="00BC5BCB">
      <w:pPr>
        <w:pStyle w:val="Default"/>
        <w:rPr>
          <w:sz w:val="23"/>
          <w:szCs w:val="23"/>
        </w:rPr>
      </w:pPr>
      <w:r>
        <w:rPr>
          <w:sz w:val="23"/>
          <w:szCs w:val="23"/>
          <w:highlight w:val="cyan"/>
        </w:rPr>
        <w:t xml:space="preserve">-When sending an email to an </w:t>
      </w:r>
      <w:r w:rsidR="005869FE" w:rsidRPr="00BC4C1A">
        <w:rPr>
          <w:sz w:val="23"/>
          <w:szCs w:val="23"/>
          <w:highlight w:val="cyan"/>
        </w:rPr>
        <w:t xml:space="preserve">individual user, the SMTP commands would be </w:t>
      </w:r>
      <w:proofErr w:type="spellStart"/>
      <w:r w:rsidR="005869FE" w:rsidRPr="00BC4C1A">
        <w:rPr>
          <w:sz w:val="23"/>
          <w:szCs w:val="23"/>
          <w:highlight w:val="cyan"/>
        </w:rPr>
        <w:t>Helo</w:t>
      </w:r>
      <w:proofErr w:type="spellEnd"/>
      <w:r w:rsidR="005869FE" w:rsidRPr="00BC4C1A">
        <w:rPr>
          <w:sz w:val="23"/>
          <w:szCs w:val="23"/>
          <w:highlight w:val="cyan"/>
        </w:rPr>
        <w:t>, Mail From, RCPT TO, DATA, and QUIT.</w:t>
      </w:r>
      <w:r>
        <w:rPr>
          <w:sz w:val="23"/>
          <w:szCs w:val="23"/>
          <w:highlight w:val="cyan"/>
        </w:rPr>
        <w:t xml:space="preserve"> </w:t>
      </w:r>
      <w:r w:rsidR="005869FE" w:rsidRPr="00BC4C1A">
        <w:rPr>
          <w:sz w:val="23"/>
          <w:szCs w:val="23"/>
          <w:highlight w:val="cyan"/>
        </w:rPr>
        <w:t xml:space="preserve">If you were to send the same email to two different </w:t>
      </w:r>
      <w:r w:rsidRPr="00BC4C1A">
        <w:rPr>
          <w:sz w:val="23"/>
          <w:szCs w:val="23"/>
          <w:highlight w:val="cyan"/>
        </w:rPr>
        <w:t xml:space="preserve">recipients on the </w:t>
      </w:r>
      <w:r w:rsidRPr="00BC4C1A">
        <w:rPr>
          <w:sz w:val="23"/>
          <w:szCs w:val="23"/>
          <w:highlight w:val="cyan"/>
        </w:rPr>
        <w:lastRenderedPageBreak/>
        <w:t>same mail server you could send all the messages over the same TCP connection. Each message would begin with a new MAIL FROM, and would designate the end of a message with an isolated period. After all the messages were sent the QUIT command would be executed.</w:t>
      </w:r>
    </w:p>
    <w:p w:rsidR="00BC4C1A" w:rsidRDefault="00BC4C1A" w:rsidP="00BC5BCB">
      <w:pPr>
        <w:pStyle w:val="Default"/>
        <w:rPr>
          <w:sz w:val="23"/>
          <w:szCs w:val="23"/>
        </w:rPr>
      </w:pPr>
    </w:p>
    <w:p w:rsidR="00BC5BCB" w:rsidRDefault="00BC5BCB" w:rsidP="00BC5BCB">
      <w:pPr>
        <w:pStyle w:val="Default"/>
        <w:rPr>
          <w:sz w:val="23"/>
          <w:szCs w:val="23"/>
        </w:rPr>
      </w:pPr>
      <w:r>
        <w:rPr>
          <w:sz w:val="23"/>
          <w:szCs w:val="23"/>
        </w:rPr>
        <w:t xml:space="preserve">2.5 What are the two major types of queries for DNS name resolution? Explain. </w:t>
      </w:r>
    </w:p>
    <w:p w:rsidR="005D0BA2" w:rsidRDefault="005D0BA2" w:rsidP="00BC5BCB">
      <w:pPr>
        <w:pStyle w:val="Default"/>
        <w:rPr>
          <w:sz w:val="23"/>
          <w:szCs w:val="23"/>
        </w:rPr>
      </w:pPr>
      <w:r w:rsidRPr="005D0BA2">
        <w:rPr>
          <w:sz w:val="23"/>
          <w:szCs w:val="23"/>
          <w:highlight w:val="cyan"/>
        </w:rPr>
        <w:t>-The two types of DNS queries are recursive and iterative. Recursive asks another DNS server to get the mappings of other servers, essentially sending the query upstream. While an iterative query will only have communication between the host and the server being queried keeping the communication between them.</w:t>
      </w:r>
    </w:p>
    <w:p w:rsidR="00D35EB4" w:rsidRDefault="00AE6E6F" w:rsidP="00BC5BCB">
      <w:pPr>
        <w:pStyle w:val="Default"/>
        <w:rPr>
          <w:sz w:val="23"/>
          <w:szCs w:val="23"/>
        </w:rPr>
      </w:pPr>
      <w:r>
        <w:rPr>
          <w:sz w:val="23"/>
          <w:szCs w:val="23"/>
        </w:rPr>
        <w:t xml:space="preserve"> </w:t>
      </w:r>
      <w:r w:rsidR="00B62E97">
        <w:rPr>
          <w:sz w:val="23"/>
          <w:szCs w:val="23"/>
        </w:rPr>
        <w:t xml:space="preserve"> </w:t>
      </w:r>
      <w:r w:rsidR="00E0534A">
        <w:rPr>
          <w:sz w:val="23"/>
          <w:szCs w:val="23"/>
        </w:rPr>
        <w:t xml:space="preserve"> </w:t>
      </w:r>
    </w:p>
    <w:p w:rsidR="00BC5BCB" w:rsidRDefault="00BC5BCB" w:rsidP="00BC5BCB">
      <w:pPr>
        <w:pStyle w:val="Default"/>
        <w:rPr>
          <w:sz w:val="23"/>
          <w:szCs w:val="23"/>
        </w:rPr>
      </w:pPr>
      <w:r>
        <w:rPr>
          <w:sz w:val="23"/>
          <w:szCs w:val="23"/>
        </w:rPr>
        <w:t xml:space="preserve">2.6 Install and compile the Python programs </w:t>
      </w:r>
      <w:proofErr w:type="spellStart"/>
      <w:r>
        <w:rPr>
          <w:sz w:val="23"/>
          <w:szCs w:val="23"/>
        </w:rPr>
        <w:t>TCPClient</w:t>
      </w:r>
      <w:proofErr w:type="spellEnd"/>
      <w:r>
        <w:rPr>
          <w:sz w:val="23"/>
          <w:szCs w:val="23"/>
        </w:rPr>
        <w:t xml:space="preserve"> and </w:t>
      </w:r>
      <w:proofErr w:type="spellStart"/>
      <w:r>
        <w:rPr>
          <w:sz w:val="23"/>
          <w:szCs w:val="23"/>
        </w:rPr>
        <w:t>UDPClient</w:t>
      </w:r>
      <w:proofErr w:type="spellEnd"/>
      <w:r>
        <w:rPr>
          <w:sz w:val="23"/>
          <w:szCs w:val="23"/>
        </w:rPr>
        <w:t xml:space="preserve"> (refer to Chapter 2 of the textbook) on one host and </w:t>
      </w:r>
      <w:proofErr w:type="spellStart"/>
      <w:r>
        <w:rPr>
          <w:sz w:val="23"/>
          <w:szCs w:val="23"/>
        </w:rPr>
        <w:t>TCPServer</w:t>
      </w:r>
      <w:proofErr w:type="spellEnd"/>
      <w:r>
        <w:rPr>
          <w:sz w:val="23"/>
          <w:szCs w:val="23"/>
        </w:rPr>
        <w:t xml:space="preserve"> and </w:t>
      </w:r>
      <w:proofErr w:type="spellStart"/>
      <w:r>
        <w:rPr>
          <w:sz w:val="23"/>
          <w:szCs w:val="23"/>
        </w:rPr>
        <w:t>UDPServer</w:t>
      </w:r>
      <w:proofErr w:type="spellEnd"/>
      <w:r>
        <w:rPr>
          <w:sz w:val="23"/>
          <w:szCs w:val="23"/>
        </w:rPr>
        <w:t xml:space="preserve"> on another host. </w:t>
      </w:r>
    </w:p>
    <w:p w:rsidR="00BC5BCB" w:rsidRDefault="00BC5BCB" w:rsidP="00BC5BCB">
      <w:pPr>
        <w:pStyle w:val="Default"/>
        <w:rPr>
          <w:sz w:val="23"/>
          <w:szCs w:val="23"/>
        </w:rPr>
      </w:pPr>
      <w:r>
        <w:rPr>
          <w:sz w:val="23"/>
          <w:szCs w:val="23"/>
        </w:rPr>
        <w:t xml:space="preserve">a. Suppose you run </w:t>
      </w:r>
      <w:proofErr w:type="spellStart"/>
      <w:r>
        <w:rPr>
          <w:sz w:val="23"/>
          <w:szCs w:val="23"/>
        </w:rPr>
        <w:t>TCPClient</w:t>
      </w:r>
      <w:proofErr w:type="spellEnd"/>
      <w:r>
        <w:rPr>
          <w:sz w:val="23"/>
          <w:szCs w:val="23"/>
        </w:rPr>
        <w:t xml:space="preserve"> before you run </w:t>
      </w:r>
      <w:proofErr w:type="spellStart"/>
      <w:r>
        <w:rPr>
          <w:sz w:val="23"/>
          <w:szCs w:val="23"/>
        </w:rPr>
        <w:t>TCPServer</w:t>
      </w:r>
      <w:proofErr w:type="spellEnd"/>
      <w:r>
        <w:rPr>
          <w:sz w:val="23"/>
          <w:szCs w:val="23"/>
        </w:rPr>
        <w:t xml:space="preserve">. What happens? Why? </w:t>
      </w:r>
    </w:p>
    <w:p w:rsidR="00615574" w:rsidRDefault="00A76130" w:rsidP="00BC5BCB">
      <w:pPr>
        <w:pStyle w:val="Default"/>
        <w:rPr>
          <w:sz w:val="23"/>
          <w:szCs w:val="23"/>
        </w:rPr>
      </w:pPr>
      <w:r>
        <w:rPr>
          <w:sz w:val="23"/>
          <w:szCs w:val="23"/>
          <w:highlight w:val="cyan"/>
        </w:rPr>
        <w:t xml:space="preserve">TCP CLIENT BEFORE SERVER </w:t>
      </w:r>
      <w:r w:rsidRPr="00615574">
        <w:rPr>
          <w:sz w:val="23"/>
          <w:szCs w:val="23"/>
          <w:highlight w:val="cyan"/>
        </w:rPr>
        <w:t>T</w:t>
      </w:r>
      <w:r w:rsidR="00615574" w:rsidRPr="00615574">
        <w:rPr>
          <w:sz w:val="23"/>
          <w:szCs w:val="23"/>
          <w:highlight w:val="cyan"/>
        </w:rPr>
        <w:t>imeout</w:t>
      </w:r>
    </w:p>
    <w:p w:rsidR="00A76130" w:rsidRDefault="00A76130" w:rsidP="00BC5BCB">
      <w:pPr>
        <w:pStyle w:val="Default"/>
        <w:rPr>
          <w:sz w:val="23"/>
          <w:szCs w:val="23"/>
        </w:rPr>
      </w:pPr>
      <w:r>
        <w:rPr>
          <w:noProof/>
        </w:rPr>
        <w:drawing>
          <wp:inline distT="0" distB="0" distL="0" distR="0" wp14:anchorId="5CD6E7DB" wp14:editId="608E7EDF">
            <wp:extent cx="3378891"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9902" cy="3915946"/>
                    </a:xfrm>
                    <a:prstGeom prst="rect">
                      <a:avLst/>
                    </a:prstGeom>
                  </pic:spPr>
                </pic:pic>
              </a:graphicData>
            </a:graphic>
          </wp:inline>
        </w:drawing>
      </w:r>
    </w:p>
    <w:p w:rsidR="00096CE3" w:rsidRDefault="00096CE3" w:rsidP="00BC5BCB">
      <w:pPr>
        <w:pStyle w:val="Default"/>
        <w:rPr>
          <w:sz w:val="23"/>
          <w:szCs w:val="23"/>
        </w:rPr>
      </w:pPr>
    </w:p>
    <w:p w:rsidR="00E07AE8" w:rsidRDefault="00E07AE8" w:rsidP="00BC5BCB">
      <w:pPr>
        <w:pStyle w:val="Default"/>
        <w:rPr>
          <w:sz w:val="23"/>
          <w:szCs w:val="23"/>
        </w:rPr>
      </w:pPr>
    </w:p>
    <w:p w:rsidR="00096CE3" w:rsidRDefault="00096CE3"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096CE3" w:rsidRDefault="00096CE3" w:rsidP="00BC5BCB">
      <w:pPr>
        <w:pStyle w:val="Default"/>
        <w:rPr>
          <w:sz w:val="23"/>
          <w:szCs w:val="23"/>
        </w:rPr>
      </w:pPr>
    </w:p>
    <w:p w:rsidR="00096CE3" w:rsidRDefault="00096CE3" w:rsidP="00BC5BCB">
      <w:pPr>
        <w:pStyle w:val="Default"/>
        <w:rPr>
          <w:sz w:val="23"/>
          <w:szCs w:val="23"/>
        </w:rPr>
      </w:pPr>
      <w:r>
        <w:rPr>
          <w:sz w:val="23"/>
          <w:szCs w:val="23"/>
        </w:rPr>
        <w:lastRenderedPageBreak/>
        <w:t>b</w:t>
      </w:r>
      <w:r w:rsidR="00BC5BCB">
        <w:rPr>
          <w:sz w:val="23"/>
          <w:szCs w:val="23"/>
        </w:rPr>
        <w:t xml:space="preserve">. Suppose you run </w:t>
      </w:r>
      <w:proofErr w:type="spellStart"/>
      <w:r w:rsidR="00BC5BCB">
        <w:rPr>
          <w:sz w:val="23"/>
          <w:szCs w:val="23"/>
        </w:rPr>
        <w:t>UDPClient</w:t>
      </w:r>
      <w:proofErr w:type="spellEnd"/>
      <w:r w:rsidR="00BC5BCB">
        <w:rPr>
          <w:sz w:val="23"/>
          <w:szCs w:val="23"/>
        </w:rPr>
        <w:t xml:space="preserve"> before you run </w:t>
      </w:r>
      <w:proofErr w:type="spellStart"/>
      <w:r w:rsidR="00BC5BCB">
        <w:rPr>
          <w:sz w:val="23"/>
          <w:szCs w:val="23"/>
        </w:rPr>
        <w:t>UDPServer</w:t>
      </w:r>
      <w:proofErr w:type="spellEnd"/>
      <w:r w:rsidR="00BC5BCB">
        <w:rPr>
          <w:sz w:val="23"/>
          <w:szCs w:val="23"/>
        </w:rPr>
        <w:t xml:space="preserve">. What happens? Why? </w:t>
      </w:r>
    </w:p>
    <w:p w:rsidR="00615574" w:rsidRDefault="00615574" w:rsidP="00BC5BCB">
      <w:pPr>
        <w:pStyle w:val="Default"/>
        <w:rPr>
          <w:sz w:val="23"/>
          <w:szCs w:val="23"/>
        </w:rPr>
      </w:pPr>
      <w:proofErr w:type="gramStart"/>
      <w:r w:rsidRPr="00615574">
        <w:rPr>
          <w:sz w:val="23"/>
          <w:szCs w:val="23"/>
          <w:highlight w:val="cyan"/>
        </w:rPr>
        <w:t>nothing</w:t>
      </w:r>
      <w:proofErr w:type="gramEnd"/>
    </w:p>
    <w:p w:rsidR="00096CE3" w:rsidRDefault="00A76130" w:rsidP="00BC5BCB">
      <w:pPr>
        <w:pStyle w:val="Default"/>
        <w:rPr>
          <w:sz w:val="23"/>
          <w:szCs w:val="23"/>
        </w:rPr>
      </w:pPr>
      <w:r>
        <w:rPr>
          <w:noProof/>
        </w:rPr>
        <w:drawing>
          <wp:inline distT="0" distB="0" distL="0" distR="0" wp14:anchorId="5528542B" wp14:editId="3F52F3BB">
            <wp:extent cx="4562475" cy="5400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5400675"/>
                    </a:xfrm>
                    <a:prstGeom prst="rect">
                      <a:avLst/>
                    </a:prstGeom>
                  </pic:spPr>
                </pic:pic>
              </a:graphicData>
            </a:graphic>
          </wp:inline>
        </w:drawing>
      </w:r>
    </w:p>
    <w:p w:rsidR="00BC5BCB" w:rsidRDefault="00BC5BCB" w:rsidP="00BC5BCB">
      <w:pPr>
        <w:pStyle w:val="Default"/>
        <w:rPr>
          <w:sz w:val="23"/>
          <w:szCs w:val="23"/>
        </w:rPr>
      </w:pPr>
      <w:r>
        <w:rPr>
          <w:sz w:val="23"/>
          <w:szCs w:val="23"/>
        </w:rPr>
        <w:t xml:space="preserve">c. What happens if you use different port numbers for the client and server sides? </w:t>
      </w:r>
    </w:p>
    <w:p w:rsidR="00C269BB" w:rsidRDefault="00C269BB" w:rsidP="00BC5BCB">
      <w:pPr>
        <w:pStyle w:val="Default"/>
        <w:rPr>
          <w:i/>
          <w:iCs/>
          <w:sz w:val="23"/>
          <w:szCs w:val="23"/>
        </w:rPr>
      </w:pPr>
    </w:p>
    <w:tbl>
      <w:tblPr>
        <w:tblStyle w:val="TableGrid"/>
        <w:tblW w:w="0" w:type="auto"/>
        <w:tblLook w:val="04A0" w:firstRow="1" w:lastRow="0" w:firstColumn="1" w:lastColumn="0" w:noHBand="0" w:noVBand="1"/>
      </w:tblPr>
      <w:tblGrid>
        <w:gridCol w:w="4724"/>
        <w:gridCol w:w="4725"/>
      </w:tblGrid>
      <w:tr w:rsidR="00A76130" w:rsidTr="00A76130">
        <w:tc>
          <w:tcPr>
            <w:tcW w:w="4724" w:type="dxa"/>
          </w:tcPr>
          <w:p w:rsidR="00A76130" w:rsidRDefault="00A76130" w:rsidP="00BC5BCB">
            <w:pPr>
              <w:pStyle w:val="Default"/>
              <w:rPr>
                <w:sz w:val="23"/>
                <w:szCs w:val="23"/>
              </w:rPr>
            </w:pPr>
            <w:r>
              <w:rPr>
                <w:sz w:val="23"/>
                <w:szCs w:val="23"/>
              </w:rPr>
              <w:t>Time out</w:t>
            </w:r>
          </w:p>
        </w:tc>
        <w:tc>
          <w:tcPr>
            <w:tcW w:w="4725" w:type="dxa"/>
          </w:tcPr>
          <w:p w:rsidR="00A76130" w:rsidRDefault="00A76130" w:rsidP="00BC5BCB">
            <w:pPr>
              <w:pStyle w:val="Default"/>
              <w:rPr>
                <w:sz w:val="23"/>
                <w:szCs w:val="23"/>
              </w:rPr>
            </w:pPr>
            <w:r>
              <w:rPr>
                <w:sz w:val="23"/>
                <w:szCs w:val="23"/>
              </w:rPr>
              <w:t>nothing</w:t>
            </w:r>
          </w:p>
        </w:tc>
      </w:tr>
      <w:tr w:rsidR="00A76130" w:rsidTr="00A76130">
        <w:tc>
          <w:tcPr>
            <w:tcW w:w="4724" w:type="dxa"/>
          </w:tcPr>
          <w:p w:rsidR="00A76130" w:rsidRDefault="00A76130" w:rsidP="00BC5BCB">
            <w:pPr>
              <w:pStyle w:val="Default"/>
              <w:rPr>
                <w:sz w:val="23"/>
                <w:szCs w:val="23"/>
              </w:rPr>
            </w:pPr>
            <w:r>
              <w:rPr>
                <w:noProof/>
              </w:rPr>
              <w:lastRenderedPageBreak/>
              <w:drawing>
                <wp:inline distT="0" distB="0" distL="0" distR="0" wp14:anchorId="1F6D9A5D" wp14:editId="29075AAD">
                  <wp:extent cx="2676525" cy="315623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2287" cy="3174824"/>
                          </a:xfrm>
                          <a:prstGeom prst="rect">
                            <a:avLst/>
                          </a:prstGeom>
                        </pic:spPr>
                      </pic:pic>
                    </a:graphicData>
                  </a:graphic>
                </wp:inline>
              </w:drawing>
            </w:r>
          </w:p>
        </w:tc>
        <w:tc>
          <w:tcPr>
            <w:tcW w:w="4725" w:type="dxa"/>
          </w:tcPr>
          <w:p w:rsidR="00A76130" w:rsidRDefault="00A76130" w:rsidP="00BC5BCB">
            <w:pPr>
              <w:pStyle w:val="Default"/>
              <w:rPr>
                <w:sz w:val="23"/>
                <w:szCs w:val="23"/>
              </w:rPr>
            </w:pPr>
            <w:r>
              <w:rPr>
                <w:noProof/>
              </w:rPr>
              <w:drawing>
                <wp:inline distT="0" distB="0" distL="0" distR="0" wp14:anchorId="064036D0" wp14:editId="2FF7C476">
                  <wp:extent cx="2066925" cy="235655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741" cy="2372310"/>
                          </a:xfrm>
                          <a:prstGeom prst="rect">
                            <a:avLst/>
                          </a:prstGeom>
                        </pic:spPr>
                      </pic:pic>
                    </a:graphicData>
                  </a:graphic>
                </wp:inline>
              </w:drawing>
            </w:r>
          </w:p>
        </w:tc>
      </w:tr>
      <w:tr w:rsidR="00A76130" w:rsidTr="00A76130">
        <w:tc>
          <w:tcPr>
            <w:tcW w:w="4724" w:type="dxa"/>
          </w:tcPr>
          <w:p w:rsidR="00A76130" w:rsidRDefault="00A76130" w:rsidP="00BC5BCB">
            <w:pPr>
              <w:pStyle w:val="Default"/>
              <w:rPr>
                <w:sz w:val="23"/>
                <w:szCs w:val="23"/>
              </w:rPr>
            </w:pPr>
          </w:p>
        </w:tc>
        <w:tc>
          <w:tcPr>
            <w:tcW w:w="4725" w:type="dxa"/>
          </w:tcPr>
          <w:p w:rsidR="00A76130" w:rsidRDefault="00A76130" w:rsidP="00BC5BCB">
            <w:pPr>
              <w:pStyle w:val="Default"/>
              <w:rPr>
                <w:sz w:val="23"/>
                <w:szCs w:val="23"/>
              </w:rPr>
            </w:pPr>
          </w:p>
        </w:tc>
      </w:tr>
    </w:tbl>
    <w:p w:rsidR="00C269BB" w:rsidRDefault="00C269BB" w:rsidP="00BC5BCB">
      <w:pPr>
        <w:pStyle w:val="Default"/>
        <w:rPr>
          <w:sz w:val="23"/>
          <w:szCs w:val="23"/>
        </w:rPr>
      </w:pPr>
    </w:p>
    <w:p w:rsidR="00BC5BCB" w:rsidRDefault="00BC5BCB" w:rsidP="00BC5BCB">
      <w:pPr>
        <w:pStyle w:val="Default"/>
        <w:rPr>
          <w:sz w:val="23"/>
          <w:szCs w:val="23"/>
        </w:rPr>
      </w:pPr>
      <w:r>
        <w:rPr>
          <w:sz w:val="23"/>
          <w:szCs w:val="23"/>
        </w:rPr>
        <w:t xml:space="preserve">2.7 Consider a HTTP client that wants to retrieve a remote file at a given URL. The IP address of the HTTP server is initially unknown. What transport and application-layer protocols besides HTTP are needed in this scenario? </w:t>
      </w:r>
    </w:p>
    <w:p w:rsidR="00892ECF" w:rsidRDefault="00892ECF" w:rsidP="00BC5BCB">
      <w:pPr>
        <w:pStyle w:val="Default"/>
        <w:rPr>
          <w:sz w:val="23"/>
          <w:szCs w:val="23"/>
        </w:rPr>
      </w:pPr>
      <w:r w:rsidRPr="00892ECF">
        <w:rPr>
          <w:sz w:val="23"/>
          <w:szCs w:val="23"/>
          <w:highlight w:val="cyan"/>
        </w:rPr>
        <w:t xml:space="preserve">- As far as application layer protocols you will need to use DNS to resolve the IP address from the URL. Next you would use a transfer </w:t>
      </w:r>
      <w:r>
        <w:rPr>
          <w:sz w:val="23"/>
          <w:szCs w:val="23"/>
          <w:highlight w:val="cyan"/>
        </w:rPr>
        <w:t>protocol such as FTP</w:t>
      </w:r>
      <w:r w:rsidRPr="00892ECF">
        <w:rPr>
          <w:sz w:val="23"/>
          <w:szCs w:val="23"/>
          <w:highlight w:val="cyan"/>
        </w:rPr>
        <w:t xml:space="preserve"> or SCP to transfer the files between</w:t>
      </w:r>
      <w:r>
        <w:rPr>
          <w:sz w:val="23"/>
          <w:szCs w:val="23"/>
          <w:highlight w:val="cyan"/>
        </w:rPr>
        <w:t xml:space="preserve"> </w:t>
      </w:r>
      <w:r w:rsidR="005D120C">
        <w:rPr>
          <w:sz w:val="23"/>
          <w:szCs w:val="23"/>
          <w:highlight w:val="cyan"/>
        </w:rPr>
        <w:t>the host</w:t>
      </w:r>
      <w:r>
        <w:rPr>
          <w:sz w:val="23"/>
          <w:szCs w:val="23"/>
          <w:highlight w:val="cyan"/>
        </w:rPr>
        <w:t xml:space="preserve"> and the server.</w:t>
      </w:r>
      <w:r w:rsidR="00110735">
        <w:rPr>
          <w:sz w:val="23"/>
          <w:szCs w:val="23"/>
          <w:highlight w:val="cyan"/>
        </w:rPr>
        <w:t xml:space="preserve"> </w:t>
      </w:r>
      <w:r w:rsidRPr="00892ECF">
        <w:rPr>
          <w:sz w:val="23"/>
          <w:szCs w:val="23"/>
          <w:highlight w:val="cyan"/>
        </w:rPr>
        <w:t>As far at transport layer protocols you will use TCP to establish a connection and then transport the file with one of the application protocols mentioned.</w:t>
      </w:r>
    </w:p>
    <w:p w:rsidR="00C269BB" w:rsidRDefault="0020621C" w:rsidP="00BC5BCB">
      <w:pPr>
        <w:pStyle w:val="Default"/>
        <w:rPr>
          <w:sz w:val="23"/>
          <w:szCs w:val="23"/>
        </w:rPr>
      </w:pPr>
      <w:r>
        <w:rPr>
          <w:sz w:val="23"/>
          <w:szCs w:val="23"/>
        </w:rPr>
        <w:t xml:space="preserve"> </w:t>
      </w:r>
    </w:p>
    <w:p w:rsidR="00BC5BCB" w:rsidRDefault="00BC5BCB" w:rsidP="00BC5BCB">
      <w:pPr>
        <w:pStyle w:val="Default"/>
        <w:rPr>
          <w:sz w:val="23"/>
          <w:szCs w:val="23"/>
        </w:rPr>
      </w:pPr>
      <w:r>
        <w:rPr>
          <w:b/>
          <w:bCs/>
          <w:sz w:val="23"/>
          <w:szCs w:val="23"/>
        </w:rPr>
        <w:t xml:space="preserve">Part 3. Practical assignment </w:t>
      </w:r>
      <w:r>
        <w:rPr>
          <w:sz w:val="23"/>
          <w:szCs w:val="23"/>
        </w:rPr>
        <w:t xml:space="preserve">[30 points] </w:t>
      </w:r>
    </w:p>
    <w:p w:rsidR="006D52FD" w:rsidRDefault="00BC5BCB" w:rsidP="006E19CD">
      <w:pPr>
        <w:rPr>
          <w:rFonts w:ascii="TimesNewRomanPSMT" w:hAnsi="TimesNewRomanPSMT" w:cs="TimesNewRomanPSMT"/>
          <w:sz w:val="24"/>
          <w:szCs w:val="24"/>
        </w:rPr>
      </w:pPr>
      <w:r>
        <w:rPr>
          <w:sz w:val="23"/>
          <w:szCs w:val="23"/>
        </w:rPr>
        <w:t>See the instructions in the “Wireshark_Intro.pdf” file for details on how to download and run a powerful network monitoring tool (</w:t>
      </w:r>
      <w:proofErr w:type="spellStart"/>
      <w:r>
        <w:rPr>
          <w:sz w:val="23"/>
          <w:szCs w:val="23"/>
        </w:rPr>
        <w:t>a.k.a</w:t>
      </w:r>
      <w:proofErr w:type="spellEnd"/>
      <w:r>
        <w:rPr>
          <w:sz w:val="23"/>
          <w:szCs w:val="23"/>
        </w:rPr>
        <w:t xml:space="preserve"> network sniffer) – Wireshark. Answer the questions listed in the file based on your experience with Wireshark. Please include necessary screenshots in your submission.</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List 3 different protocols that appear in the protocol column in the unfiltered</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packet-listing</w:t>
      </w:r>
      <w:proofErr w:type="gramEnd"/>
      <w:r>
        <w:rPr>
          <w:rFonts w:ascii="TimesNewRomanPSMT" w:hAnsi="TimesNewRomanPSMT" w:cs="TimesNewRomanPSMT"/>
          <w:sz w:val="24"/>
          <w:szCs w:val="24"/>
        </w:rPr>
        <w:t xml:space="preserve"> window in step 7 above.</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highlight w:val="cyan"/>
        </w:rPr>
        <w:t>1-</w:t>
      </w:r>
      <w:r w:rsidRPr="006E19CD">
        <w:rPr>
          <w:rFonts w:ascii="TimesNewRomanPSMT" w:hAnsi="TimesNewRomanPSMT" w:cs="TimesNewRomanPSMT"/>
          <w:sz w:val="24"/>
          <w:szCs w:val="24"/>
          <w:highlight w:val="cyan"/>
        </w:rPr>
        <w:t>DNS</w:t>
      </w:r>
    </w:p>
    <w:p w:rsidR="006E19CD" w:rsidRDefault="006E19CD"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0479811C" wp14:editId="52DB01BA">
            <wp:extent cx="6006465" cy="22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6465" cy="227330"/>
                    </a:xfrm>
                    <a:prstGeom prst="rect">
                      <a:avLst/>
                    </a:prstGeom>
                  </pic:spPr>
                </pic:pic>
              </a:graphicData>
            </a:graphic>
          </wp:inline>
        </w:drawing>
      </w:r>
    </w:p>
    <w:p w:rsidR="006D52F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sidRPr="006E19CD">
        <w:rPr>
          <w:rFonts w:ascii="TimesNewRomanPSMT" w:hAnsi="TimesNewRomanPSMT" w:cs="TimesNewRomanPSMT"/>
          <w:sz w:val="24"/>
          <w:szCs w:val="24"/>
          <w:highlight w:val="cyan"/>
        </w:rPr>
        <w:t>2-TCP</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7150C701" wp14:editId="4751AA44">
            <wp:extent cx="6006465" cy="30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6465" cy="301625"/>
                    </a:xfrm>
                    <a:prstGeom prst="rect">
                      <a:avLst/>
                    </a:prstGeom>
                  </pic:spPr>
                </pic:pic>
              </a:graphicData>
            </a:graphic>
          </wp:inline>
        </w:drawing>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sidRPr="006E19CD">
        <w:rPr>
          <w:rFonts w:ascii="TimesNewRomanPSMT" w:hAnsi="TimesNewRomanPSMT" w:cs="TimesNewRomanPSMT"/>
          <w:sz w:val="24"/>
          <w:szCs w:val="24"/>
          <w:highlight w:val="cyan"/>
        </w:rPr>
        <w:t>3-HTTP</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2AE1BEED" wp14:editId="30883332">
            <wp:extent cx="6006465" cy="28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6465" cy="287655"/>
                    </a:xfrm>
                    <a:prstGeom prst="rect">
                      <a:avLst/>
                    </a:prstGeom>
                  </pic:spPr>
                </pic:pic>
              </a:graphicData>
            </a:graphic>
          </wp:inline>
        </w:drawing>
      </w:r>
    </w:p>
    <w:p w:rsidR="006E19CD" w:rsidRDefault="006E19CD"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2. How long did it take from when the HTTP GET message was sent until the </w:t>
      </w:r>
      <w:proofErr w:type="gramStart"/>
      <w:r>
        <w:rPr>
          <w:rFonts w:ascii="TimesNewRomanPSMT" w:hAnsi="TimesNewRomanPSMT" w:cs="TimesNewRomanPSMT"/>
          <w:sz w:val="24"/>
          <w:szCs w:val="24"/>
        </w:rPr>
        <w:t>HTTP</w:t>
      </w:r>
      <w:proofErr w:type="gramEnd"/>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OK reply was received? (By default, the value of the Time column in the packet</w:t>
      </w:r>
      <w:r w:rsidR="00275B60">
        <w:rPr>
          <w:rFonts w:ascii="TimesNewRomanPSMT" w:hAnsi="TimesNewRomanPSMT" w:cs="TimesNewRomanPSMT"/>
          <w:sz w:val="24"/>
          <w:szCs w:val="24"/>
        </w:rPr>
        <w:t xml:space="preserve"> </w:t>
      </w:r>
      <w:r>
        <w:rPr>
          <w:rFonts w:ascii="TimesNewRomanPSMT" w:hAnsi="TimesNewRomanPSMT" w:cs="TimesNewRomanPSMT"/>
          <w:sz w:val="24"/>
          <w:szCs w:val="24"/>
        </w:rPr>
        <w:t>listing</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window</w:t>
      </w:r>
      <w:proofErr w:type="gramEnd"/>
      <w:r>
        <w:rPr>
          <w:rFonts w:ascii="TimesNewRomanPSMT" w:hAnsi="TimesNewRomanPSMT" w:cs="TimesNewRomanPSMT"/>
          <w:sz w:val="24"/>
          <w:szCs w:val="24"/>
        </w:rPr>
        <w:t xml:space="preserve"> is the amount of time, in seconds, since Wireshark tracing began.</w:t>
      </w:r>
    </w:p>
    <w:p w:rsidR="00C61B95" w:rsidRDefault="00C61B95" w:rsidP="006D52FD">
      <w:pPr>
        <w:autoSpaceDE w:val="0"/>
        <w:autoSpaceDN w:val="0"/>
        <w:adjustRightInd w:val="0"/>
        <w:spacing w:after="0" w:line="240" w:lineRule="auto"/>
        <w:rPr>
          <w:rFonts w:ascii="TimesNewRomanPSMT" w:hAnsi="TimesNewRomanPSMT" w:cs="TimesNewRomanPSMT"/>
          <w:sz w:val="24"/>
          <w:szCs w:val="24"/>
        </w:rPr>
      </w:pPr>
    </w:p>
    <w:p w:rsidR="00C61B95" w:rsidRDefault="00C61B95" w:rsidP="00C61B95">
      <w:pPr>
        <w:autoSpaceDE w:val="0"/>
        <w:autoSpaceDN w:val="0"/>
        <w:adjustRightInd w:val="0"/>
        <w:spacing w:after="0" w:line="240" w:lineRule="auto"/>
        <w:jc w:val="center"/>
        <w:rPr>
          <w:rFonts w:ascii="TimesNewRomanPSMT" w:hAnsi="TimesNewRomanPSMT" w:cs="TimesNewRomanPSMT"/>
          <w:sz w:val="24"/>
          <w:szCs w:val="24"/>
        </w:rPr>
      </w:pPr>
      <w:r w:rsidRPr="00C61B95">
        <w:rPr>
          <w:rFonts w:ascii="TimesNewRomanPSMT" w:hAnsi="TimesNewRomanPSMT" w:cs="TimesNewRomanPSMT"/>
          <w:sz w:val="24"/>
          <w:szCs w:val="24"/>
          <w:highlight w:val="cyan"/>
        </w:rPr>
        <w:t>Less than a second, about .04767 of a second.</w:t>
      </w: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04E2AAFB" wp14:editId="69881F5A">
            <wp:extent cx="6210074" cy="581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2489" cy="591543"/>
                    </a:xfrm>
                    <a:prstGeom prst="rect">
                      <a:avLst/>
                    </a:prstGeom>
                  </pic:spPr>
                </pic:pic>
              </a:graphicData>
            </a:graphic>
          </wp:inline>
        </w:drawing>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What is the Internet address of the gaia.cs.umass.edu (also known as </w:t>
      </w:r>
      <w:proofErr w:type="spellStart"/>
      <w:proofErr w:type="gramStart"/>
      <w:r>
        <w:rPr>
          <w:rFonts w:ascii="TimesNewRomanPSMT" w:hAnsi="TimesNewRomanPSMT" w:cs="TimesNewRomanPSMT"/>
          <w:sz w:val="24"/>
          <w:szCs w:val="24"/>
        </w:rPr>
        <w:t>wwwnet</w:t>
      </w:r>
      <w:proofErr w:type="spellEnd"/>
      <w:r>
        <w:rPr>
          <w:rFonts w:ascii="TimesNewRomanPSMT" w:hAnsi="TimesNewRomanPSMT" w:cs="TimesNewRomanPSMT"/>
          <w:sz w:val="24"/>
          <w:szCs w:val="24"/>
        </w:rPr>
        <w:t>.</w:t>
      </w:r>
      <w:proofErr w:type="gramEnd"/>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cs.umass.edu)? What is the Internet address of your computer?</w:t>
      </w:r>
    </w:p>
    <w:p w:rsidR="009A6122" w:rsidRDefault="009A6122" w:rsidP="009A6122">
      <w:pPr>
        <w:autoSpaceDE w:val="0"/>
        <w:autoSpaceDN w:val="0"/>
        <w:adjustRightInd w:val="0"/>
        <w:spacing w:after="0" w:line="240" w:lineRule="auto"/>
        <w:jc w:val="center"/>
        <w:rPr>
          <w:rFonts w:ascii="TimesNewRomanPSMT" w:hAnsi="TimesNewRomanPSMT" w:cs="TimesNewRomanPSMT"/>
          <w:sz w:val="24"/>
          <w:szCs w:val="24"/>
        </w:rPr>
      </w:pPr>
      <w:r w:rsidRPr="009A6122">
        <w:rPr>
          <w:rFonts w:ascii="TimesNewRomanPSMT" w:hAnsi="TimesNewRomanPSMT" w:cs="TimesNewRomanPSMT"/>
          <w:sz w:val="24"/>
          <w:szCs w:val="24"/>
          <w:highlight w:val="cyan"/>
        </w:rPr>
        <w:t>My local address is 192.168.1.5 and the address or Gaia is 128.119.245.12</w:t>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64973085" wp14:editId="172D46C5">
            <wp:extent cx="6006465" cy="5620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6465" cy="562012"/>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1876A96E" wp14:editId="17A50C3B">
            <wp:extent cx="249555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981075"/>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235B4C4F" wp14:editId="5DEAD8B1">
            <wp:extent cx="46291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1400175"/>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096CE3" w:rsidRDefault="00096CE3"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Print the two HTTP messages (GET and OK) referred to in question 2 above. To</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do</w:t>
      </w:r>
      <w:proofErr w:type="gramEnd"/>
      <w:r>
        <w:rPr>
          <w:rFonts w:ascii="TimesNewRomanPSMT" w:hAnsi="TimesNewRomanPSMT" w:cs="TimesNewRomanPSMT"/>
          <w:sz w:val="24"/>
          <w:szCs w:val="24"/>
        </w:rPr>
        <w:t xml:space="preserve"> so, select </w:t>
      </w:r>
      <w:r>
        <w:rPr>
          <w:rFonts w:ascii="TimesNewRomanPS-ItalicMT" w:hAnsi="TimesNewRomanPS-ItalicMT" w:cs="TimesNewRomanPS-ItalicMT"/>
          <w:i/>
          <w:iCs/>
          <w:sz w:val="24"/>
          <w:szCs w:val="24"/>
        </w:rPr>
        <w:t xml:space="preserve">Print </w:t>
      </w:r>
      <w:r>
        <w:rPr>
          <w:rFonts w:ascii="TimesNewRomanPSMT" w:hAnsi="TimesNewRomanPSMT" w:cs="TimesNewRomanPSMT"/>
          <w:sz w:val="24"/>
          <w:szCs w:val="24"/>
        </w:rPr>
        <w:t xml:space="preserve">from the Wireshark </w:t>
      </w:r>
      <w:r>
        <w:rPr>
          <w:rFonts w:ascii="TimesNewRomanPS-ItalicMT" w:hAnsi="TimesNewRomanPS-ItalicMT" w:cs="TimesNewRomanPS-ItalicMT"/>
          <w:i/>
          <w:iCs/>
          <w:sz w:val="24"/>
          <w:szCs w:val="24"/>
        </w:rPr>
        <w:t xml:space="preserve">File </w:t>
      </w:r>
      <w:r>
        <w:rPr>
          <w:rFonts w:ascii="TimesNewRomanPSMT" w:hAnsi="TimesNewRomanPSMT" w:cs="TimesNewRomanPSMT"/>
          <w:sz w:val="24"/>
          <w:szCs w:val="24"/>
        </w:rPr>
        <w:t>command menu, and select the</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Pr>
          <w:rFonts w:ascii="TimesNewRomanPS-ItalicMT" w:hAnsi="TimesNewRomanPS-ItalicMT" w:cs="TimesNewRomanPS-ItalicMT"/>
          <w:i/>
          <w:iCs/>
          <w:sz w:val="24"/>
          <w:szCs w:val="24"/>
        </w:rPr>
        <w:t xml:space="preserve">Selected Packet </w:t>
      </w:r>
      <w:proofErr w:type="gramStart"/>
      <w:r>
        <w:rPr>
          <w:rFonts w:ascii="TimesNewRomanPS-ItalicMT" w:hAnsi="TimesNewRomanPS-ItalicMT" w:cs="TimesNewRomanPS-ItalicMT"/>
          <w:i/>
          <w:iCs/>
          <w:sz w:val="24"/>
          <w:szCs w:val="24"/>
        </w:rPr>
        <w:t>Only</w:t>
      </w:r>
      <w:proofErr w:type="gramEnd"/>
      <w:r>
        <w:rPr>
          <w:rFonts w:ascii="TimesNewRomanPS-ItalicMT" w:hAnsi="TimesNewRomanPS-ItalicMT" w:cs="TimesNewRomanPS-ItalicMT"/>
          <w:i/>
          <w:iCs/>
          <w:sz w:val="24"/>
          <w:szCs w:val="24"/>
        </w:rPr>
        <w:t xml:space="preserve">” </w:t>
      </w:r>
      <w:r>
        <w:rPr>
          <w:rFonts w:ascii="TimesNewRomanPSMT" w:hAnsi="TimesNewRomanPSMT" w:cs="TimesNewRomanPSMT"/>
          <w:sz w:val="24"/>
          <w:szCs w:val="24"/>
        </w:rPr>
        <w:t xml:space="preserve">and </w:t>
      </w:r>
      <w:r>
        <w:rPr>
          <w:rFonts w:ascii="TimesNewRomanPS-ItalicMT" w:hAnsi="TimesNewRomanPS-ItalicMT" w:cs="TimesNewRomanPS-ItalicMT"/>
          <w:i/>
          <w:iCs/>
          <w:sz w:val="24"/>
          <w:szCs w:val="24"/>
        </w:rPr>
        <w:t xml:space="preserve">“Print as displayed” </w:t>
      </w:r>
      <w:r>
        <w:rPr>
          <w:rFonts w:ascii="TimesNewRomanPSMT" w:hAnsi="TimesNewRomanPSMT" w:cs="TimesNewRomanPSMT"/>
          <w:sz w:val="24"/>
          <w:szCs w:val="24"/>
        </w:rPr>
        <w:t>radial buttons, and then click</w:t>
      </w:r>
    </w:p>
    <w:p w:rsidR="006D52FD" w:rsidRDefault="006D52FD" w:rsidP="006D52FD">
      <w:pPr>
        <w:rPr>
          <w:rFonts w:ascii="TimesNewRomanPSMT" w:hAnsi="TimesNewRomanPSMT" w:cs="TimesNewRomanPSMT"/>
          <w:sz w:val="24"/>
          <w:szCs w:val="24"/>
        </w:rPr>
      </w:pPr>
      <w:r>
        <w:rPr>
          <w:rFonts w:ascii="TimesNewRomanPSMT" w:hAnsi="TimesNewRomanPSMT" w:cs="TimesNewRomanPSMT"/>
          <w:sz w:val="24"/>
          <w:szCs w:val="24"/>
        </w:rPr>
        <w:t>OK.</w:t>
      </w:r>
    </w:p>
    <w:p w:rsidR="00D2066F" w:rsidRDefault="00D2066F" w:rsidP="006D52FD">
      <w:pPr>
        <w:rPr>
          <w:rFonts w:ascii="TimesNewRomanPSMT" w:hAnsi="TimesNewRomanPSMT" w:cs="TimesNewRomanPSMT"/>
          <w:sz w:val="24"/>
          <w:szCs w:val="24"/>
        </w:rPr>
      </w:pPr>
      <w:bookmarkStart w:id="0" w:name="_GoBack"/>
      <w:bookmarkEnd w:id="0"/>
    </w:p>
    <w:p w:rsidR="00D2066F" w:rsidRDefault="00D2066F" w:rsidP="006D52FD">
      <w:r>
        <w:rPr>
          <w:noProof/>
        </w:rPr>
        <w:lastRenderedPageBreak/>
        <w:drawing>
          <wp:inline distT="0" distB="0" distL="0" distR="0" wp14:anchorId="6ECAFE7C" wp14:editId="7DAB610A">
            <wp:extent cx="6006465" cy="5161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6465" cy="5161280"/>
                    </a:xfrm>
                    <a:prstGeom prst="rect">
                      <a:avLst/>
                    </a:prstGeom>
                  </pic:spPr>
                </pic:pic>
              </a:graphicData>
            </a:graphic>
          </wp:inline>
        </w:drawing>
      </w:r>
    </w:p>
    <w:sectPr w:rsidR="00D2066F" w:rsidSect="00D265E1">
      <w:pgSz w:w="12240" w:h="16340"/>
      <w:pgMar w:top="1865" w:right="1212"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B4309"/>
    <w:multiLevelType w:val="multilevel"/>
    <w:tmpl w:val="EB42F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46115"/>
    <w:multiLevelType w:val="hybridMultilevel"/>
    <w:tmpl w:val="39A03EB4"/>
    <w:lvl w:ilvl="0" w:tplc="E24299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56C64"/>
    <w:multiLevelType w:val="hybridMultilevel"/>
    <w:tmpl w:val="898642AE"/>
    <w:lvl w:ilvl="0" w:tplc="1A20B2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99"/>
    <w:rsid w:val="0009124A"/>
    <w:rsid w:val="00096CE3"/>
    <w:rsid w:val="000A5BAB"/>
    <w:rsid w:val="000B7C06"/>
    <w:rsid w:val="00110735"/>
    <w:rsid w:val="001F2B20"/>
    <w:rsid w:val="00204C41"/>
    <w:rsid w:val="0020621C"/>
    <w:rsid w:val="00242E9A"/>
    <w:rsid w:val="00246985"/>
    <w:rsid w:val="00275B60"/>
    <w:rsid w:val="003F1F68"/>
    <w:rsid w:val="004D73B7"/>
    <w:rsid w:val="004F7697"/>
    <w:rsid w:val="005820C6"/>
    <w:rsid w:val="005869FE"/>
    <w:rsid w:val="005B63C1"/>
    <w:rsid w:val="005D0BA2"/>
    <w:rsid w:val="005D120C"/>
    <w:rsid w:val="00615574"/>
    <w:rsid w:val="006D52FD"/>
    <w:rsid w:val="006E19CD"/>
    <w:rsid w:val="007119FF"/>
    <w:rsid w:val="007576F3"/>
    <w:rsid w:val="007B779A"/>
    <w:rsid w:val="008416B9"/>
    <w:rsid w:val="00877C22"/>
    <w:rsid w:val="00890E7E"/>
    <w:rsid w:val="00892ECF"/>
    <w:rsid w:val="008A395B"/>
    <w:rsid w:val="008D00ED"/>
    <w:rsid w:val="008D75C5"/>
    <w:rsid w:val="009570C6"/>
    <w:rsid w:val="009A4738"/>
    <w:rsid w:val="009A6122"/>
    <w:rsid w:val="009B76FE"/>
    <w:rsid w:val="00A76130"/>
    <w:rsid w:val="00A94202"/>
    <w:rsid w:val="00AE6E6F"/>
    <w:rsid w:val="00B6241B"/>
    <w:rsid w:val="00B62E97"/>
    <w:rsid w:val="00B83499"/>
    <w:rsid w:val="00BC4C1A"/>
    <w:rsid w:val="00BC5BCB"/>
    <w:rsid w:val="00C269BB"/>
    <w:rsid w:val="00C61B95"/>
    <w:rsid w:val="00D2066F"/>
    <w:rsid w:val="00D35EB4"/>
    <w:rsid w:val="00DC1AD9"/>
    <w:rsid w:val="00E0534A"/>
    <w:rsid w:val="00E07AE8"/>
    <w:rsid w:val="00E32E8E"/>
    <w:rsid w:val="00E8394C"/>
    <w:rsid w:val="00E84A7B"/>
    <w:rsid w:val="00FF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66B6-B610-4B1A-B538-90FA992F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BC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76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8</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70</cp:revision>
  <dcterms:created xsi:type="dcterms:W3CDTF">2019-08-24T19:56:00Z</dcterms:created>
  <dcterms:modified xsi:type="dcterms:W3CDTF">2019-08-26T07:28:00Z</dcterms:modified>
</cp:coreProperties>
</file>