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D1186E">
      <w:pPr>
        <w:pStyle w:val="Default"/>
        <w:spacing w:after="229" w:line="480" w:lineRule="auto"/>
        <w:ind w:left="360"/>
        <w:rPr>
          <w:rFonts w:ascii="Times New Roman" w:hAnsi="Times New Roman" w:cs="Times New Roman"/>
          <w:highlight w:val="cyan"/>
        </w:rPr>
      </w:pPr>
      <w:r w:rsidRPr="00E76DAD">
        <w:rPr>
          <w:rFonts w:ascii="Times New Roman" w:hAnsi="Times New Roman" w:cs="Times New Roman"/>
          <w:highlight w:val="cyan"/>
        </w:rPr>
        <w:t xml:space="preserve">The artifact produced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Typically other engineering disciplines are thought to be ore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EA4750" w:rsidRDefault="00573064"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Pr>
          <w:rFonts w:ascii="Times New Roman" w:hAnsi="Times New Roman" w:cs="Times New Roman"/>
          <w:highlight w:val="cyan"/>
        </w:rPr>
        <w:t xml:space="preserve">it </w:t>
      </w:r>
      <w:r w:rsidRPr="00E76DAD">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p>
    <w:p w:rsidR="00D1186E" w:rsidRPr="00E76DAD" w:rsidRDefault="00D1186E" w:rsidP="00E76DAD">
      <w:pPr>
        <w:pStyle w:val="Default"/>
        <w:spacing w:after="229" w:line="480" w:lineRule="auto"/>
        <w:ind w:left="1440"/>
        <w:rPr>
          <w:rFonts w:ascii="Times New Roman" w:hAnsi="Times New Roman" w:cs="Times New Roman"/>
        </w:rPr>
      </w:pP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 xml:space="preserve">Why has the Personal Software Process not been widely adopted by industry? </w:t>
      </w:r>
    </w:p>
    <w:p w:rsidR="00EA4750" w:rsidRPr="00E76DAD" w:rsidRDefault="00EA4750"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00A83B32" w:rsidRPr="00E76DAD">
        <w:rPr>
          <w:rFonts w:ascii="Times New Roman" w:hAnsi="Times New Roman" w:cs="Times New Roman"/>
          <w:highlight w:val="cyan"/>
        </w:rPr>
        <w:t>19</w:t>
      </w:r>
    </w:p>
    <w:p w:rsidR="00886989" w:rsidRDefault="00886989" w:rsidP="005475EB">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are evolutionary models considered by many to be the best approach to software development in a modern context? </w:t>
      </w:r>
      <w:r w:rsidR="00000EF3" w:rsidRPr="00E76DAD">
        <w:rPr>
          <w:rFonts w:ascii="Times New Roman" w:hAnsi="Times New Roman" w:cs="Times New Roman"/>
          <w:highlight w:val="cyan"/>
        </w:rPr>
        <w:t>45</w:t>
      </w:r>
    </w:p>
    <w:p w:rsidR="005475EB" w:rsidRDefault="005475EB" w:rsidP="005475EB">
      <w:pPr>
        <w:pStyle w:val="Default"/>
        <w:spacing w:after="229" w:line="480" w:lineRule="auto"/>
        <w:ind w:left="720"/>
        <w:rPr>
          <w:rFonts w:ascii="Times New Roman" w:hAnsi="Times New Roman" w:cs="Times New Roman"/>
        </w:rPr>
      </w:pPr>
      <w:r w:rsidRPr="00D5121E">
        <w:rPr>
          <w:rFonts w:ascii="Times New Roman" w:hAnsi="Times New Roman" w:cs="Times New Roman"/>
          <w:highlight w:val="cyan"/>
        </w:rPr>
        <w:t xml:space="preserve">- Evolutionary models provided high-quality software in an iterative and incremental manner. This provides a balance between the actual critical project, the product parameters and customer satisfaction. Once concept of this is prototyping, this allows for a basic working product to be developed from and built upon effectively evolving over time. Another evolutionary model would be a the Spiral model which effectively designs, builds, deploys, communicates, and repeats for constant communication, feedback, and improvements sent from stakeholders and end </w:t>
      </w:r>
      <w:r w:rsidR="006626CA" w:rsidRPr="00D5121E">
        <w:rPr>
          <w:rFonts w:ascii="Times New Roman" w:hAnsi="Times New Roman" w:cs="Times New Roman"/>
          <w:highlight w:val="cyan"/>
        </w:rPr>
        <w:t>users. Another evolutionary model is concurrent modeling. This allows for the modeling to be in a number different of states such as under development or awaiting changes. Allowing different process to evolve into different states. Ultimately evolutionary models are beneficial because they allow for software to improve over time.</w:t>
      </w:r>
    </w:p>
    <w:p w:rsidR="0017322E" w:rsidRPr="00E76DAD" w:rsidRDefault="0017322E" w:rsidP="005475EB">
      <w:pPr>
        <w:pStyle w:val="Default"/>
        <w:spacing w:after="229" w:line="480" w:lineRule="auto"/>
        <w:ind w:left="720"/>
        <w:rPr>
          <w:rFonts w:ascii="Times New Roman" w:hAnsi="Times New Roman" w:cs="Times New Roman"/>
        </w:rPr>
      </w:pPr>
    </w:p>
    <w:p w:rsidR="00886989" w:rsidRDefault="00886989" w:rsidP="003167C9">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What are the benefits of using analysis patterns during</w:t>
      </w:r>
      <w:r w:rsidR="003167C9">
        <w:rPr>
          <w:rFonts w:ascii="Times New Roman" w:hAnsi="Times New Roman" w:cs="Times New Roman"/>
        </w:rPr>
        <w:t xml:space="preserve"> the analysis modeling process?1</w:t>
      </w:r>
      <w:r w:rsidR="00E76DAD" w:rsidRPr="00E76DAD">
        <w:rPr>
          <w:rFonts w:ascii="Times New Roman" w:hAnsi="Times New Roman" w:cs="Times New Roman"/>
          <w:highlight w:val="cyan"/>
        </w:rPr>
        <w:t>17</w:t>
      </w:r>
      <w:r w:rsidR="00E76DAD">
        <w:rPr>
          <w:rFonts w:ascii="Times New Roman" w:hAnsi="Times New Roman" w:cs="Times New Roman"/>
        </w:rPr>
        <w:t>,</w:t>
      </w:r>
      <w:r w:rsidR="00E76DAD" w:rsidRPr="00156DFA">
        <w:rPr>
          <w:rFonts w:ascii="Times New Roman" w:hAnsi="Times New Roman" w:cs="Times New Roman"/>
          <w:highlight w:val="cyan"/>
        </w:rPr>
        <w:t>157</w:t>
      </w:r>
    </w:p>
    <w:p w:rsidR="003167C9" w:rsidRPr="00CB7506" w:rsidRDefault="00CB7506" w:rsidP="003167C9">
      <w:pPr>
        <w:pStyle w:val="Default"/>
        <w:numPr>
          <w:ilvl w:val="0"/>
          <w:numId w:val="2"/>
        </w:numPr>
        <w:spacing w:after="229" w:line="480" w:lineRule="auto"/>
        <w:rPr>
          <w:rFonts w:ascii="Times New Roman" w:hAnsi="Times New Roman" w:cs="Times New Roman"/>
          <w:highlight w:val="cyan"/>
        </w:rPr>
      </w:pPr>
      <w:r w:rsidRPr="00CB7506">
        <w:rPr>
          <w:rFonts w:ascii="Times New Roman" w:hAnsi="Times New Roman" w:cs="Times New Roman"/>
          <w:highlight w:val="cyan"/>
        </w:rPr>
        <w:t>One</w:t>
      </w:r>
      <w:r w:rsidR="003167C9" w:rsidRPr="00CB7506">
        <w:rPr>
          <w:rFonts w:ascii="Times New Roman" w:hAnsi="Times New Roman" w:cs="Times New Roman"/>
          <w:highlight w:val="cyan"/>
        </w:rPr>
        <w:t xml:space="preserve"> benefits of analysis patterns are</w:t>
      </w:r>
      <w:r w:rsidRPr="00CB7506">
        <w:rPr>
          <w:rFonts w:ascii="Times New Roman" w:hAnsi="Times New Roman" w:cs="Times New Roman"/>
          <w:highlight w:val="cyan"/>
        </w:rPr>
        <w:t xml:space="preserve"> that it provides reusable analysis models that capture the main requirements of concrete problems. This reusability speeds up the development of abstract analysis models. Another example is how analysis patterns facilitate transformations of the analysis models into design models by suggesting design patterns and reliable solutions for common problems. Analysis patterns are stored in analysis designs pattern repositories so requirement engineers can search them. </w:t>
      </w:r>
    </w:p>
    <w:p w:rsidR="003167C9" w:rsidRPr="00E76DAD" w:rsidRDefault="003167C9" w:rsidP="003167C9">
      <w:pPr>
        <w:pStyle w:val="Default"/>
        <w:spacing w:after="229" w:line="480" w:lineRule="auto"/>
        <w:ind w:left="360"/>
        <w:rPr>
          <w:rFonts w:ascii="Times New Roman" w:hAnsi="Times New Roman" w:cs="Times New Roman"/>
        </w:rPr>
      </w:pPr>
    </w:p>
    <w:p w:rsidR="00886989" w:rsidRDefault="00886989" w:rsidP="005449F3">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Describe the contents of the WebApp content, functional, interaction, and configuration models?</w:t>
      </w:r>
    </w:p>
    <w:p w:rsidR="005449F3" w:rsidRPr="00E76DAD" w:rsidRDefault="005449F3" w:rsidP="005449F3">
      <w:pPr>
        <w:pStyle w:val="Default"/>
        <w:spacing w:after="229" w:line="480" w:lineRule="auto"/>
        <w:ind w:left="720"/>
        <w:rPr>
          <w:rFonts w:ascii="Times New Roman" w:hAnsi="Times New Roman" w:cs="Times New Roman"/>
        </w:rPr>
      </w:pPr>
      <w:r w:rsidRPr="00195478">
        <w:rPr>
          <w:rFonts w:ascii="Times New Roman" w:hAnsi="Times New Roman" w:cs="Times New Roman"/>
          <w:highlight w:val="cyan"/>
        </w:rPr>
        <w:t xml:space="preserve">- The WebApp requirements models vary depending on the nature of the application. The Content model identifies all the content to be provided by the application such as media, text, </w:t>
      </w:r>
      <w:r w:rsidR="001B2765" w:rsidRPr="00195478">
        <w:rPr>
          <w:rFonts w:ascii="Times New Roman" w:hAnsi="Times New Roman" w:cs="Times New Roman"/>
          <w:highlight w:val="cyan"/>
        </w:rPr>
        <w:t>and audio</w:t>
      </w:r>
      <w:r w:rsidRPr="00195478">
        <w:rPr>
          <w:rFonts w:ascii="Times New Roman" w:hAnsi="Times New Roman" w:cs="Times New Roman"/>
          <w:highlight w:val="cyan"/>
        </w:rPr>
        <w:t>.  The Interaction model describes how the user will interact with the application and in what manner. The Functional</w:t>
      </w:r>
      <w:r w:rsidR="001B2765" w:rsidRPr="00195478">
        <w:rPr>
          <w:rFonts w:ascii="Times New Roman" w:hAnsi="Times New Roman" w:cs="Times New Roman"/>
          <w:highlight w:val="cyan"/>
        </w:rPr>
        <w:t xml:space="preserve"> model is what defines the operations that will be used to describe processing functions and manipulate content. It also provides the functions that are necessary for the end user.</w:t>
      </w:r>
      <w:r w:rsidR="00DD4335" w:rsidRPr="00195478">
        <w:rPr>
          <w:rFonts w:ascii="Times New Roman" w:hAnsi="Times New Roman" w:cs="Times New Roman"/>
          <w:highlight w:val="cyan"/>
        </w:rPr>
        <w:t xml:space="preserve"> Lastly, the configuration model will describe the infrastructure and environment where the application resides.</w:t>
      </w:r>
    </w:p>
    <w:p w:rsidR="00962114" w:rsidRDefault="00962114" w:rsidP="00E76DAD">
      <w:pPr>
        <w:pStyle w:val="Default"/>
        <w:spacing w:line="480" w:lineRule="auto"/>
        <w:rPr>
          <w:rFonts w:ascii="Times New Roman" w:hAnsi="Times New Roman" w:cs="Times New Roman"/>
        </w:rPr>
      </w:pPr>
    </w:p>
    <w:p w:rsidR="00962114" w:rsidRDefault="00962114" w:rsidP="00E76DAD">
      <w:pPr>
        <w:pStyle w:val="Default"/>
        <w:spacing w:line="480" w:lineRule="auto"/>
        <w:rPr>
          <w:rFonts w:ascii="Times New Roman" w:hAnsi="Times New Roman" w:cs="Times New Roman"/>
        </w:rPr>
      </w:pP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lastRenderedPageBreak/>
        <w:t xml:space="preserve">7. Explain how a process specification (PSPEC) differs from a control specification </w:t>
      </w:r>
    </w:p>
    <w:p w:rsidR="00886989" w:rsidRDefault="00886989" w:rsidP="00E76DAD">
      <w:pPr>
        <w:pStyle w:val="Default"/>
        <w:spacing w:after="229" w:line="480" w:lineRule="auto"/>
        <w:rPr>
          <w:rFonts w:ascii="Times New Roman" w:hAnsi="Times New Roman" w:cs="Times New Roman"/>
          <w:highlight w:val="cyan"/>
        </w:rPr>
      </w:pPr>
      <w:r w:rsidRPr="00E76DAD">
        <w:rPr>
          <w:rFonts w:ascii="Times New Roman" w:hAnsi="Times New Roman" w:cs="Times New Roman"/>
        </w:rPr>
        <w:t xml:space="preserve"> (CSPEC)? </w:t>
      </w:r>
    </w:p>
    <w:p w:rsidR="00324AA9" w:rsidRPr="00E76DAD" w:rsidRDefault="00324AA9" w:rsidP="00E76DAD">
      <w:pPr>
        <w:pStyle w:val="Default"/>
        <w:spacing w:after="229" w:line="480" w:lineRule="auto"/>
        <w:rPr>
          <w:rFonts w:ascii="Times New Roman" w:hAnsi="Times New Roman" w:cs="Times New Roman"/>
        </w:rPr>
      </w:pPr>
      <w:r w:rsidRPr="00193524">
        <w:rPr>
          <w:rFonts w:ascii="Times New Roman" w:hAnsi="Times New Roman" w:cs="Times New Roman"/>
          <w:highlight w:val="cyan"/>
        </w:rPr>
        <w:t xml:space="preserve">- A control specification (CSPEC) is used to indicate how software behaves when a specific event occurs. This invokes the process trigged from this event. When a control signal is sent a specific functional process will be initiated. This is different from </w:t>
      </w:r>
      <w:r w:rsidR="00193524" w:rsidRPr="00193524">
        <w:rPr>
          <w:rFonts w:ascii="Times New Roman" w:hAnsi="Times New Roman" w:cs="Times New Roman"/>
          <w:highlight w:val="cyan"/>
        </w:rPr>
        <w:t>a process</w:t>
      </w:r>
      <w:r w:rsidRPr="00193524">
        <w:rPr>
          <w:rFonts w:ascii="Times New Roman" w:hAnsi="Times New Roman" w:cs="Times New Roman"/>
          <w:highlight w:val="cyan"/>
        </w:rPr>
        <w:t xml:space="preserve"> specification (PSPEC) because A PSPEC</w:t>
      </w:r>
      <w:r w:rsidR="002652AC" w:rsidRPr="00193524">
        <w:rPr>
          <w:rFonts w:ascii="Times New Roman" w:hAnsi="Times New Roman" w:cs="Times New Roman"/>
          <w:highlight w:val="cyan"/>
        </w:rPr>
        <w:t xml:space="preserve"> will actually describe the process and inner workings of the input. So instead of just getting a straight control you are setting a parameters of what can </w:t>
      </w:r>
      <w:r w:rsidR="00193524" w:rsidRPr="00193524">
        <w:rPr>
          <w:rFonts w:ascii="Times New Roman" w:hAnsi="Times New Roman" w:cs="Times New Roman"/>
          <w:highlight w:val="cyan"/>
        </w:rPr>
        <w:t>potentially</w:t>
      </w:r>
      <w:r w:rsidR="002652AC" w:rsidRPr="00193524">
        <w:rPr>
          <w:rFonts w:ascii="Times New Roman" w:hAnsi="Times New Roman" w:cs="Times New Roman"/>
          <w:highlight w:val="cyan"/>
        </w:rPr>
        <w:t xml:space="preserve"> be the process for the input. Essentially the PSPEC describes the input algorithm, restrictions, </w:t>
      </w:r>
      <w:r w:rsidR="00193524" w:rsidRPr="00193524">
        <w:rPr>
          <w:rFonts w:ascii="Times New Roman" w:hAnsi="Times New Roman" w:cs="Times New Roman"/>
          <w:highlight w:val="cyan"/>
        </w:rPr>
        <w:t>limitations,</w:t>
      </w:r>
      <w:r w:rsidR="002652AC" w:rsidRPr="00193524">
        <w:rPr>
          <w:rFonts w:ascii="Times New Roman" w:hAnsi="Times New Roman" w:cs="Times New Roman"/>
          <w:highlight w:val="cyan"/>
        </w:rPr>
        <w:t xml:space="preserve"> and performance characteristics of a process.</w:t>
      </w:r>
      <w:bookmarkStart w:id="0" w:name="_GoBack"/>
      <w:bookmarkEnd w:id="0"/>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r w:rsidR="00B3473A" w:rsidRPr="002D2D04">
        <w:rPr>
          <w:rFonts w:ascii="Times New Roman" w:hAnsi="Times New Roman" w:cs="Times New Roman"/>
          <w:highlight w:val="cyan"/>
        </w:rPr>
        <w:t>gucci</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11. What are three dimensions of software quality, how and when are they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lastRenderedPageBreak/>
        <w:t xml:space="preserve">15. What are the key differences between validation testing goals and acceptance testing goals, give an example of when one would be used over the other? </w:t>
      </w:r>
    </w:p>
    <w:p w:rsidR="00886989" w:rsidRPr="00E76DAD" w:rsidRDefault="00886989" w:rsidP="00E76DAD">
      <w:pPr>
        <w:spacing w:line="480" w:lineRule="auto"/>
        <w:rPr>
          <w:rFonts w:ascii="Times New Roman" w:hAnsi="Times New Roman" w:cs="Times New Roman"/>
          <w:sz w:val="24"/>
          <w:szCs w:val="24"/>
        </w:rPr>
      </w:pPr>
    </w:p>
    <w:p w:rsidR="00886989" w:rsidRPr="00E76DAD" w:rsidRDefault="00886989" w:rsidP="00E76DAD">
      <w:pPr>
        <w:spacing w:line="480" w:lineRule="auto"/>
        <w:rPr>
          <w:rFonts w:ascii="Times New Roman" w:hAnsi="Times New Roman" w:cs="Times New Roman"/>
          <w:sz w:val="24"/>
          <w:szCs w:val="24"/>
        </w:rPr>
      </w:pP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07" w:rsidRDefault="00F52F07" w:rsidP="00483BA6">
      <w:pPr>
        <w:spacing w:after="0" w:line="240" w:lineRule="auto"/>
      </w:pPr>
      <w:r>
        <w:separator/>
      </w:r>
    </w:p>
  </w:endnote>
  <w:endnote w:type="continuationSeparator" w:id="0">
    <w:p w:rsidR="00F52F07" w:rsidRDefault="00F52F07"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07" w:rsidRDefault="00F52F07" w:rsidP="00483BA6">
      <w:pPr>
        <w:spacing w:after="0" w:line="240" w:lineRule="auto"/>
      </w:pPr>
      <w:r>
        <w:separator/>
      </w:r>
    </w:p>
  </w:footnote>
  <w:footnote w:type="continuationSeparator" w:id="0">
    <w:p w:rsidR="00F52F07" w:rsidRDefault="00F52F07" w:rsidP="00483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6D6E"/>
    <w:multiLevelType w:val="hybridMultilevel"/>
    <w:tmpl w:val="A9743F84"/>
    <w:lvl w:ilvl="0" w:tplc="3C80603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156DFA"/>
    <w:rsid w:val="0017322E"/>
    <w:rsid w:val="00193524"/>
    <w:rsid w:val="00195478"/>
    <w:rsid w:val="001B2765"/>
    <w:rsid w:val="0026144A"/>
    <w:rsid w:val="002652AC"/>
    <w:rsid w:val="002D2D04"/>
    <w:rsid w:val="00301FD8"/>
    <w:rsid w:val="003167C9"/>
    <w:rsid w:val="00324AA9"/>
    <w:rsid w:val="00347084"/>
    <w:rsid w:val="003A43BB"/>
    <w:rsid w:val="003A660B"/>
    <w:rsid w:val="00447BCA"/>
    <w:rsid w:val="00483BA6"/>
    <w:rsid w:val="005165BF"/>
    <w:rsid w:val="005449F3"/>
    <w:rsid w:val="005475EB"/>
    <w:rsid w:val="00573064"/>
    <w:rsid w:val="006626CA"/>
    <w:rsid w:val="00662E12"/>
    <w:rsid w:val="00715995"/>
    <w:rsid w:val="00794201"/>
    <w:rsid w:val="007D3A61"/>
    <w:rsid w:val="00847142"/>
    <w:rsid w:val="00886989"/>
    <w:rsid w:val="00962114"/>
    <w:rsid w:val="00A6563F"/>
    <w:rsid w:val="00A83B32"/>
    <w:rsid w:val="00AF3BB1"/>
    <w:rsid w:val="00B3473A"/>
    <w:rsid w:val="00BB6245"/>
    <w:rsid w:val="00C167C0"/>
    <w:rsid w:val="00CB7506"/>
    <w:rsid w:val="00D1186E"/>
    <w:rsid w:val="00D5121E"/>
    <w:rsid w:val="00DD4335"/>
    <w:rsid w:val="00DE3451"/>
    <w:rsid w:val="00E76DAD"/>
    <w:rsid w:val="00EA4750"/>
    <w:rsid w:val="00F03A26"/>
    <w:rsid w:val="00F5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D3CC-DAA4-4AA9-86FD-20F6224D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cp:revision>
  <dcterms:created xsi:type="dcterms:W3CDTF">2019-08-20T00:45:00Z</dcterms:created>
  <dcterms:modified xsi:type="dcterms:W3CDTF">2019-09-01T23:14:00Z</dcterms:modified>
</cp:coreProperties>
</file>