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D35F7" w14:textId="1C5CBA54" w:rsidR="00CC091F" w:rsidRDefault="00CC091F" w:rsidP="00CC091F">
      <w:pPr>
        <w:pStyle w:val="NormalWeb"/>
        <w:shd w:val="clear" w:color="auto" w:fill="FFFFFF"/>
        <w:spacing w:before="180" w:beforeAutospacing="0" w:after="180" w:afterAutospacing="0"/>
        <w:rPr>
          <w:rFonts w:ascii="Helvetica Neue" w:hAnsi="Helvetica Neue"/>
          <w:color w:val="333333"/>
        </w:rPr>
      </w:pPr>
      <w:r w:rsidRPr="00F23C94">
        <w:rPr>
          <w:rStyle w:val="Emphasis"/>
          <w:rFonts w:ascii="Helvetica Neue" w:hAnsi="Helvetica Neue"/>
          <w:b/>
          <w:bCs/>
          <w:color w:val="333333"/>
          <w:highlight w:val="lightGray"/>
        </w:rPr>
        <w:t>Part 1.</w:t>
      </w:r>
    </w:p>
    <w:p w14:paraId="5EEC0BB0" w14:textId="07197D4D" w:rsidR="00CC091F" w:rsidRDefault="00CC091F" w:rsidP="00CC091F">
      <w:pPr>
        <w:pStyle w:val="NormalWeb"/>
        <w:shd w:val="clear" w:color="auto" w:fill="FFFFFF"/>
        <w:spacing w:before="180" w:beforeAutospacing="0" w:after="180" w:afterAutospacing="0"/>
        <w:rPr>
          <w:rFonts w:ascii="Helvetica Neue" w:hAnsi="Helvetica Neue"/>
          <w:color w:val="333333"/>
        </w:rPr>
      </w:pPr>
      <w:r w:rsidRPr="00F23C94">
        <w:rPr>
          <w:rFonts w:ascii="Helvetica Neue" w:hAnsi="Helvetica Neue"/>
          <w:color w:val="333333"/>
          <w:highlight w:val="lightGray"/>
        </w:rPr>
        <w:t>Identify and explain the default logins or user accounts for one of the database vendors discussed in the chapter.</w:t>
      </w:r>
    </w:p>
    <w:p w14:paraId="208414C5" w14:textId="2889CDD6" w:rsidR="001224D8" w:rsidRDefault="005B343A" w:rsidP="001224D8">
      <w:pPr>
        <w:pStyle w:val="NormalWeb"/>
        <w:shd w:val="clear" w:color="auto" w:fill="FFFFFF"/>
        <w:spacing w:before="180" w:beforeAutospacing="0" w:after="180" w:afterAutospacing="0"/>
        <w:ind w:firstLine="720"/>
        <w:rPr>
          <w:rFonts w:ascii="Helvetica Neue" w:hAnsi="Helvetica Neue"/>
          <w:color w:val="333333"/>
        </w:rPr>
      </w:pPr>
      <w:r>
        <w:rPr>
          <w:rFonts w:ascii="Helvetica Neue" w:hAnsi="Helvetica Neue"/>
          <w:color w:val="333333"/>
        </w:rPr>
        <w:t xml:space="preserve">A popular database vendor is MySQL. When creating a new MySQL </w:t>
      </w:r>
      <w:r w:rsidR="001224D8">
        <w:rPr>
          <w:rFonts w:ascii="Helvetica Neue" w:hAnsi="Helvetica Neue"/>
          <w:color w:val="333333"/>
        </w:rPr>
        <w:t>database,</w:t>
      </w:r>
      <w:r>
        <w:rPr>
          <w:rFonts w:ascii="Helvetica Neue" w:hAnsi="Helvetica Neue"/>
          <w:color w:val="333333"/>
        </w:rPr>
        <w:t xml:space="preserve"> it creates a default no password account called “root”. </w:t>
      </w:r>
      <w:r w:rsidR="001224D8">
        <w:rPr>
          <w:rFonts w:ascii="Helvetica Neue" w:hAnsi="Helvetica Neue"/>
          <w:color w:val="333333"/>
        </w:rPr>
        <w:t>This “root” account has its privileges listed out in the mysql.user grant table. This grant table list outs users accounts and their privileges. So, on the creation of the default “root” user its grant table entry is given explicit allow all privileges.</w:t>
      </w:r>
    </w:p>
    <w:p w14:paraId="7B64DEA4" w14:textId="67BE20AD" w:rsidR="001224D8" w:rsidRDefault="005B343A" w:rsidP="00CC091F">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t>If you wish to secure your root accounts password, you must create a statement to add a password to it.</w:t>
      </w:r>
    </w:p>
    <w:p w14:paraId="77E8A5D9" w14:textId="6F5804FC" w:rsidR="005B343A" w:rsidRDefault="001224D8" w:rsidP="00CC091F">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t>An example of this would be.</w:t>
      </w:r>
    </w:p>
    <w:p w14:paraId="779A8498" w14:textId="03F88AA8" w:rsidR="001224D8" w:rsidRPr="00E47FB3" w:rsidRDefault="001224D8" w:rsidP="00CC091F">
      <w:pPr>
        <w:pStyle w:val="NormalWeb"/>
        <w:shd w:val="clear" w:color="auto" w:fill="FFFFFF"/>
        <w:spacing w:before="180" w:beforeAutospacing="0" w:after="180" w:afterAutospacing="0"/>
        <w:rPr>
          <w:rFonts w:ascii="Helvetica Neue" w:hAnsi="Helvetica Neue"/>
          <w:color w:val="333333"/>
          <w:sz w:val="16"/>
          <w:szCs w:val="16"/>
        </w:rPr>
      </w:pPr>
      <w:r w:rsidRPr="00E47FB3">
        <w:rPr>
          <w:rFonts w:ascii="Helvetica Neue" w:hAnsi="Helvetica Neue"/>
          <w:color w:val="333333"/>
          <w:sz w:val="16"/>
          <w:szCs w:val="16"/>
        </w:rPr>
        <w:t>ALTER USER ‘</w:t>
      </w:r>
      <w:proofErr w:type="spellStart"/>
      <w:r w:rsidRPr="00E47FB3">
        <w:rPr>
          <w:rFonts w:ascii="Helvetica Neue" w:hAnsi="Helvetica Neue"/>
          <w:color w:val="333333"/>
          <w:sz w:val="16"/>
          <w:szCs w:val="16"/>
        </w:rPr>
        <w:t>root’@’localhost</w:t>
      </w:r>
      <w:proofErr w:type="spellEnd"/>
      <w:r w:rsidRPr="00E47FB3">
        <w:rPr>
          <w:rFonts w:ascii="Helvetica Neue" w:hAnsi="Helvetica Neue"/>
          <w:color w:val="333333"/>
          <w:sz w:val="16"/>
          <w:szCs w:val="16"/>
        </w:rPr>
        <w:t>’ IDENTIFIED BY ‘</w:t>
      </w:r>
      <w:proofErr w:type="spellStart"/>
      <w:r w:rsidRPr="00E47FB3">
        <w:rPr>
          <w:rFonts w:ascii="Helvetica Neue" w:hAnsi="Helvetica Neue"/>
          <w:color w:val="333333"/>
          <w:sz w:val="16"/>
          <w:szCs w:val="16"/>
        </w:rPr>
        <w:t>thePasswordYouWantForRoot</w:t>
      </w:r>
      <w:proofErr w:type="spellEnd"/>
      <w:r w:rsidRPr="00E47FB3">
        <w:rPr>
          <w:rFonts w:ascii="Helvetica Neue" w:hAnsi="Helvetica Neue"/>
          <w:color w:val="333333"/>
          <w:sz w:val="16"/>
          <w:szCs w:val="16"/>
        </w:rPr>
        <w:t>’;</w:t>
      </w:r>
    </w:p>
    <w:p w14:paraId="0C671E72" w14:textId="726E82B2" w:rsidR="001224D8" w:rsidRDefault="00E47FB3" w:rsidP="00CC091F">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t>Typically,</w:t>
      </w:r>
      <w:r w:rsidR="001224D8">
        <w:rPr>
          <w:rFonts w:ascii="Helvetica Neue" w:hAnsi="Helvetica Neue"/>
          <w:color w:val="333333"/>
        </w:rPr>
        <w:t xml:space="preserve"> after the root account is created it will be used to create other user accounts that will be defined with more limiting privileges.</w:t>
      </w:r>
    </w:p>
    <w:p w14:paraId="24A00AD1" w14:textId="77777777" w:rsidR="001224D8" w:rsidRDefault="001224D8" w:rsidP="00CC091F">
      <w:pPr>
        <w:pStyle w:val="NormalWeb"/>
        <w:shd w:val="clear" w:color="auto" w:fill="FFFFFF"/>
        <w:spacing w:before="180" w:beforeAutospacing="0" w:after="180" w:afterAutospacing="0"/>
        <w:rPr>
          <w:rStyle w:val="token"/>
          <w:rFonts w:ascii="Consolas" w:hAnsi="Consolas"/>
          <w:sz w:val="19"/>
          <w:szCs w:val="19"/>
          <w:bdr w:val="none" w:sz="0" w:space="0" w:color="auto" w:frame="1"/>
          <w:shd w:val="clear" w:color="auto" w:fill="F8F8F8"/>
        </w:rPr>
      </w:pPr>
    </w:p>
    <w:p w14:paraId="2089394E" w14:textId="77777777" w:rsidR="00CC091F" w:rsidRPr="00F23C94" w:rsidRDefault="00CC091F" w:rsidP="00CC091F">
      <w:pPr>
        <w:pStyle w:val="NormalWeb"/>
        <w:shd w:val="clear" w:color="auto" w:fill="FFFFFF"/>
        <w:spacing w:before="180" w:beforeAutospacing="0" w:after="180" w:afterAutospacing="0"/>
        <w:rPr>
          <w:rFonts w:ascii="Helvetica Neue" w:hAnsi="Helvetica Neue"/>
          <w:color w:val="333333"/>
          <w:highlight w:val="lightGray"/>
        </w:rPr>
      </w:pPr>
      <w:r w:rsidRPr="00F23C94">
        <w:rPr>
          <w:rStyle w:val="Strong"/>
          <w:rFonts w:ascii="Helvetica Neue" w:hAnsi="Helvetica Neue"/>
          <w:i/>
          <w:iCs/>
          <w:color w:val="333333"/>
          <w:highlight w:val="lightGray"/>
        </w:rPr>
        <w:t>Part 2.</w:t>
      </w:r>
    </w:p>
    <w:p w14:paraId="4B681B0F" w14:textId="77777777" w:rsidR="00CC091F" w:rsidRPr="00F23C94" w:rsidRDefault="00CC091F" w:rsidP="00CC091F">
      <w:pPr>
        <w:pStyle w:val="NormalWeb"/>
        <w:shd w:val="clear" w:color="auto" w:fill="FFFFFF"/>
        <w:spacing w:before="180" w:beforeAutospacing="0" w:after="180" w:afterAutospacing="0"/>
        <w:rPr>
          <w:rFonts w:ascii="Helvetica Neue" w:hAnsi="Helvetica Neue"/>
          <w:color w:val="333333"/>
          <w:highlight w:val="lightGray"/>
        </w:rPr>
      </w:pPr>
      <w:r w:rsidRPr="00F23C94">
        <w:rPr>
          <w:rStyle w:val="Strong"/>
          <w:rFonts w:ascii="Helvetica Neue" w:hAnsi="Helvetica Neue"/>
          <w:color w:val="333333"/>
          <w:highlight w:val="lightGray"/>
        </w:rPr>
        <w:t>Case Project 6-1: Database Password Policies, page 199</w:t>
      </w:r>
    </w:p>
    <w:p w14:paraId="73E2F15A" w14:textId="5CFA4765" w:rsidR="00CC091F" w:rsidRDefault="00CC091F" w:rsidP="00CC091F">
      <w:pPr>
        <w:pStyle w:val="NormalWeb"/>
        <w:shd w:val="clear" w:color="auto" w:fill="FFFFFF"/>
        <w:spacing w:before="180" w:beforeAutospacing="0" w:after="180" w:afterAutospacing="0"/>
        <w:rPr>
          <w:rFonts w:ascii="Helvetica Neue" w:hAnsi="Helvetica Neue"/>
          <w:color w:val="333333"/>
          <w:highlight w:val="lightGray"/>
        </w:rPr>
      </w:pPr>
      <w:r w:rsidRPr="00F23C94">
        <w:rPr>
          <w:rFonts w:ascii="Helvetica Neue" w:hAnsi="Helvetica Neue"/>
          <w:color w:val="333333"/>
          <w:highlight w:val="lightGray"/>
        </w:rPr>
        <w:t>Create and document a written password policy to be given out to database users in an organization.</w:t>
      </w:r>
    </w:p>
    <w:p w14:paraId="0891C49D" w14:textId="113B148F" w:rsidR="002B6812" w:rsidRPr="002B6812" w:rsidRDefault="002B6812" w:rsidP="002B6812">
      <w:pPr>
        <w:pStyle w:val="NormalWeb"/>
        <w:shd w:val="clear" w:color="auto" w:fill="FFFFFF"/>
        <w:spacing w:before="180" w:beforeAutospacing="0" w:after="180" w:afterAutospacing="0"/>
        <w:jc w:val="center"/>
        <w:rPr>
          <w:rFonts w:ascii="Helvetica Neue" w:hAnsi="Helvetica Neue"/>
          <w:b/>
          <w:bCs/>
          <w:color w:val="333333"/>
          <w:u w:val="single"/>
        </w:rPr>
      </w:pPr>
      <w:r w:rsidRPr="002B6812">
        <w:rPr>
          <w:rFonts w:ascii="Helvetica Neue" w:hAnsi="Helvetica Neue"/>
          <w:b/>
          <w:bCs/>
          <w:color w:val="333333"/>
          <w:u w:val="single"/>
        </w:rPr>
        <w:t>Password Policy</w:t>
      </w:r>
    </w:p>
    <w:p w14:paraId="22906979" w14:textId="5C6BEC15" w:rsidR="002B6812" w:rsidRPr="000F1373" w:rsidRDefault="002B6812" w:rsidP="002B6812">
      <w:pPr>
        <w:pStyle w:val="NormalWeb"/>
        <w:shd w:val="clear" w:color="auto" w:fill="FFFFFF"/>
        <w:spacing w:before="180" w:beforeAutospacing="0" w:after="180" w:afterAutospacing="0"/>
        <w:rPr>
          <w:rFonts w:ascii="Helvetica Neue" w:hAnsi="Helvetica Neue"/>
          <w:color w:val="333333"/>
        </w:rPr>
      </w:pPr>
      <w:r w:rsidRPr="002B6812">
        <w:rPr>
          <w:rFonts w:ascii="Helvetica Neue" w:hAnsi="Helvetica Neue"/>
          <w:b/>
          <w:bCs/>
          <w:color w:val="333333"/>
          <w:u w:val="single"/>
        </w:rPr>
        <w:t>Overview</w:t>
      </w:r>
      <w:r>
        <w:rPr>
          <w:rFonts w:ascii="Helvetica Neue" w:hAnsi="Helvetica Neue"/>
          <w:b/>
          <w:bCs/>
          <w:color w:val="333333"/>
          <w:u w:val="single"/>
        </w:rPr>
        <w:t>:</w:t>
      </w:r>
      <w:r w:rsidR="000F1373" w:rsidRPr="000F1373">
        <w:rPr>
          <w:rFonts w:ascii="Helvetica Neue" w:hAnsi="Helvetica Neue"/>
          <w:b/>
          <w:bCs/>
          <w:color w:val="333333"/>
        </w:rPr>
        <w:t xml:space="preserve"> </w:t>
      </w:r>
      <w:r w:rsidR="000F1373">
        <w:rPr>
          <w:rFonts w:ascii="Helvetica Neue" w:hAnsi="Helvetica Neue"/>
          <w:color w:val="333333"/>
        </w:rPr>
        <w:t>A strong password policy is vital to an organizations security posture.</w:t>
      </w:r>
      <w:r w:rsidR="004E2C9B">
        <w:rPr>
          <w:rFonts w:ascii="Helvetica Neue" w:hAnsi="Helvetica Neue"/>
          <w:color w:val="333333"/>
        </w:rPr>
        <w:t xml:space="preserve"> A poorly chosen password can result in a compromised network. As such</w:t>
      </w:r>
      <w:r w:rsidR="003B2EF4">
        <w:rPr>
          <w:rFonts w:ascii="Helvetica Neue" w:hAnsi="Helvetica Neue"/>
          <w:color w:val="333333"/>
        </w:rPr>
        <w:t>,</w:t>
      </w:r>
      <w:r w:rsidR="004E2C9B">
        <w:rPr>
          <w:rFonts w:ascii="Helvetica Neue" w:hAnsi="Helvetica Neue"/>
          <w:color w:val="333333"/>
        </w:rPr>
        <w:t xml:space="preserve"> it is expected that all agency employees adhere to these policy guidelines.</w:t>
      </w:r>
    </w:p>
    <w:p w14:paraId="22C8742A" w14:textId="4F738148" w:rsidR="002B6812" w:rsidRPr="002B6812" w:rsidRDefault="002B6812" w:rsidP="002B6812">
      <w:pPr>
        <w:pStyle w:val="NormalWeb"/>
        <w:shd w:val="clear" w:color="auto" w:fill="FFFFFF"/>
        <w:spacing w:before="180" w:beforeAutospacing="0" w:after="180" w:afterAutospacing="0"/>
        <w:rPr>
          <w:rFonts w:ascii="Helvetica Neue" w:hAnsi="Helvetica Neue"/>
          <w:b/>
          <w:bCs/>
          <w:color w:val="333333"/>
          <w:u w:val="single"/>
        </w:rPr>
      </w:pPr>
      <w:r w:rsidRPr="002B6812">
        <w:rPr>
          <w:rFonts w:ascii="Helvetica Neue" w:hAnsi="Helvetica Neue"/>
          <w:b/>
          <w:bCs/>
          <w:color w:val="333333"/>
          <w:u w:val="single"/>
        </w:rPr>
        <w:t>Purpose</w:t>
      </w:r>
      <w:r>
        <w:rPr>
          <w:rFonts w:ascii="Helvetica Neue" w:hAnsi="Helvetica Neue"/>
          <w:b/>
          <w:bCs/>
          <w:color w:val="333333"/>
          <w:u w:val="single"/>
        </w:rPr>
        <w:t>:</w:t>
      </w:r>
      <w:r w:rsidR="004E2C9B" w:rsidRPr="004E2C9B">
        <w:rPr>
          <w:rFonts w:ascii="Helvetica Neue" w:hAnsi="Helvetica Neue"/>
          <w:b/>
          <w:bCs/>
          <w:color w:val="333333"/>
        </w:rPr>
        <w:t xml:space="preserve"> </w:t>
      </w:r>
      <w:r w:rsidR="004E2C9B">
        <w:rPr>
          <w:rFonts w:ascii="Helvetica Neue" w:hAnsi="Helvetica Neue"/>
          <w:color w:val="333333"/>
        </w:rPr>
        <w:t xml:space="preserve">The purpose of this policy is to create a standard for </w:t>
      </w:r>
      <w:r w:rsidR="00C31BF3">
        <w:rPr>
          <w:rFonts w:ascii="Helvetica Neue" w:hAnsi="Helvetica Neue"/>
          <w:color w:val="333333"/>
        </w:rPr>
        <w:t>strong passwords and the protection of those passwords along with the data they protect.</w:t>
      </w:r>
    </w:p>
    <w:p w14:paraId="41EDB5CE" w14:textId="50EF808C" w:rsidR="002B6812" w:rsidRPr="00C31BF3" w:rsidRDefault="002B6812" w:rsidP="002B6812">
      <w:pPr>
        <w:pStyle w:val="NormalWeb"/>
        <w:shd w:val="clear" w:color="auto" w:fill="FFFFFF"/>
        <w:spacing w:before="180" w:beforeAutospacing="0" w:after="180" w:afterAutospacing="0"/>
        <w:rPr>
          <w:rFonts w:ascii="Helvetica Neue" w:hAnsi="Helvetica Neue"/>
          <w:color w:val="333333"/>
        </w:rPr>
      </w:pPr>
      <w:r w:rsidRPr="002B6812">
        <w:rPr>
          <w:rFonts w:ascii="Helvetica Neue" w:hAnsi="Helvetica Neue"/>
          <w:b/>
          <w:bCs/>
          <w:color w:val="333333"/>
          <w:u w:val="single"/>
        </w:rPr>
        <w:t>Scope</w:t>
      </w:r>
      <w:r>
        <w:rPr>
          <w:rFonts w:ascii="Helvetica Neue" w:hAnsi="Helvetica Neue"/>
          <w:b/>
          <w:bCs/>
          <w:color w:val="333333"/>
          <w:u w:val="single"/>
        </w:rPr>
        <w:t>:</w:t>
      </w:r>
      <w:r w:rsidR="00C31BF3" w:rsidRPr="00C31BF3">
        <w:rPr>
          <w:rFonts w:ascii="Helvetica Neue" w:hAnsi="Helvetica Neue"/>
          <w:color w:val="333333"/>
        </w:rPr>
        <w:t xml:space="preserve"> The scope of this policy includes all employees from the C-level to the janitors. All members of the organization must follow this policy.</w:t>
      </w:r>
    </w:p>
    <w:p w14:paraId="02381D43" w14:textId="0F235EE4" w:rsidR="002B6812" w:rsidRDefault="002B6812" w:rsidP="002B6812">
      <w:pPr>
        <w:pStyle w:val="NormalWeb"/>
        <w:shd w:val="clear" w:color="auto" w:fill="FFFFFF"/>
        <w:spacing w:before="180" w:beforeAutospacing="0" w:after="180" w:afterAutospacing="0"/>
        <w:rPr>
          <w:rFonts w:ascii="Helvetica Neue" w:hAnsi="Helvetica Neue"/>
          <w:b/>
          <w:bCs/>
          <w:color w:val="333333"/>
          <w:u w:val="single"/>
        </w:rPr>
      </w:pPr>
      <w:r w:rsidRPr="002B6812">
        <w:rPr>
          <w:rFonts w:ascii="Helvetica Neue" w:hAnsi="Helvetica Neue"/>
          <w:b/>
          <w:bCs/>
          <w:color w:val="333333"/>
          <w:u w:val="single"/>
        </w:rPr>
        <w:t>Policies</w:t>
      </w:r>
      <w:r>
        <w:rPr>
          <w:rFonts w:ascii="Helvetica Neue" w:hAnsi="Helvetica Neue"/>
          <w:b/>
          <w:bCs/>
          <w:color w:val="333333"/>
          <w:u w:val="single"/>
        </w:rPr>
        <w:t>:</w:t>
      </w:r>
    </w:p>
    <w:p w14:paraId="16FB73E8" w14:textId="18328EEF" w:rsidR="00C31BF3" w:rsidRDefault="00C31BF3" w:rsidP="002B6812">
      <w:pPr>
        <w:pStyle w:val="NormalWeb"/>
        <w:shd w:val="clear" w:color="auto" w:fill="FFFFFF"/>
        <w:spacing w:before="180" w:beforeAutospacing="0" w:after="180" w:afterAutospacing="0"/>
        <w:rPr>
          <w:rFonts w:ascii="Helvetica Neue" w:hAnsi="Helvetica Neue"/>
          <w:color w:val="333333"/>
        </w:rPr>
      </w:pPr>
      <w:r w:rsidRPr="00C31BF3">
        <w:rPr>
          <w:rFonts w:ascii="Helvetica Neue" w:hAnsi="Helvetica Neue"/>
          <w:color w:val="333333"/>
        </w:rPr>
        <w:t>-</w:t>
      </w:r>
      <w:r>
        <w:rPr>
          <w:rFonts w:ascii="Helvetica Neue" w:hAnsi="Helvetica Neue"/>
          <w:color w:val="333333"/>
        </w:rPr>
        <w:t xml:space="preserve"> </w:t>
      </w:r>
      <w:r w:rsidRPr="00C31BF3">
        <w:rPr>
          <w:rFonts w:ascii="Helvetica Neue" w:hAnsi="Helvetica Neue"/>
          <w:color w:val="333333"/>
        </w:rPr>
        <w:t>All passwords must be changed every 90 days</w:t>
      </w:r>
      <w:r>
        <w:rPr>
          <w:rFonts w:ascii="Helvetica Neue" w:hAnsi="Helvetica Neue"/>
          <w:color w:val="333333"/>
        </w:rPr>
        <w:t>.</w:t>
      </w:r>
    </w:p>
    <w:p w14:paraId="5AFC171C" w14:textId="23618984" w:rsidR="00C31BF3" w:rsidRDefault="00C31BF3" w:rsidP="002B6812">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t xml:space="preserve">- Passwords </w:t>
      </w:r>
      <w:r w:rsidR="003B2EF4">
        <w:rPr>
          <w:rFonts w:ascii="Helvetica Neue" w:hAnsi="Helvetica Neue"/>
          <w:color w:val="333333"/>
        </w:rPr>
        <w:t>cannot</w:t>
      </w:r>
      <w:r>
        <w:rPr>
          <w:rFonts w:ascii="Helvetica Neue" w:hAnsi="Helvetica Neue"/>
          <w:color w:val="333333"/>
        </w:rPr>
        <w:t xml:space="preserve"> be the same as any previous 10 passwords.</w:t>
      </w:r>
    </w:p>
    <w:p w14:paraId="792301A7" w14:textId="77F0FE70" w:rsidR="00C31BF3" w:rsidRDefault="00C31BF3" w:rsidP="002B6812">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t>- Default passwords must be changed on all equipment.</w:t>
      </w:r>
    </w:p>
    <w:p w14:paraId="6753E4B9" w14:textId="735E066C" w:rsidR="00C31BF3" w:rsidRDefault="00C31BF3" w:rsidP="002B6812">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t>- Passwords should be deleted when a user leaves the company.</w:t>
      </w:r>
    </w:p>
    <w:p w14:paraId="6C8880A4" w14:textId="0C4A4480" w:rsidR="00C31BF3" w:rsidRDefault="00C31BF3" w:rsidP="002B6812">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lastRenderedPageBreak/>
        <w:t>- Password should not be written down, stored in a file, and the “remember password” feature should never be used.</w:t>
      </w:r>
    </w:p>
    <w:p w14:paraId="5F46B0D8" w14:textId="29F738C9" w:rsidR="00C31BF3" w:rsidRDefault="00C31BF3" w:rsidP="002B6812">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t>- If a password is suspected of compromise report it.</w:t>
      </w:r>
    </w:p>
    <w:p w14:paraId="6B3B7532" w14:textId="19E11EC3" w:rsidR="00C31BF3" w:rsidRDefault="00C31BF3" w:rsidP="002B6812">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t xml:space="preserve">- Passwords should be audited and attempted to </w:t>
      </w:r>
      <w:r w:rsidR="003B2EF4">
        <w:rPr>
          <w:rFonts w:ascii="Helvetica Neue" w:hAnsi="Helvetica Neue"/>
          <w:color w:val="333333"/>
        </w:rPr>
        <w:t>crack, if</w:t>
      </w:r>
      <w:r>
        <w:rPr>
          <w:rFonts w:ascii="Helvetica Neue" w:hAnsi="Helvetica Neue"/>
          <w:color w:val="333333"/>
        </w:rPr>
        <w:t xml:space="preserve"> broken</w:t>
      </w:r>
      <w:r w:rsidR="003B2EF4">
        <w:rPr>
          <w:rFonts w:ascii="Helvetica Neue" w:hAnsi="Helvetica Neue"/>
          <w:color w:val="333333"/>
        </w:rPr>
        <w:t xml:space="preserve"> the</w:t>
      </w:r>
      <w:r>
        <w:rPr>
          <w:rFonts w:ascii="Helvetica Neue" w:hAnsi="Helvetica Neue"/>
          <w:color w:val="333333"/>
        </w:rPr>
        <w:t xml:space="preserve"> user will be forced </w:t>
      </w:r>
      <w:r w:rsidR="003B2EF4">
        <w:rPr>
          <w:rFonts w:ascii="Helvetica Neue" w:hAnsi="Helvetica Neue"/>
          <w:color w:val="333333"/>
        </w:rPr>
        <w:t xml:space="preserve">  </w:t>
      </w:r>
      <w:r>
        <w:rPr>
          <w:rFonts w:ascii="Helvetica Neue" w:hAnsi="Helvetica Neue"/>
          <w:color w:val="333333"/>
        </w:rPr>
        <w:t xml:space="preserve">to </w:t>
      </w:r>
      <w:r w:rsidR="0090463F">
        <w:rPr>
          <w:rFonts w:ascii="Helvetica Neue" w:hAnsi="Helvetica Neue"/>
          <w:color w:val="333333"/>
        </w:rPr>
        <w:t>c</w:t>
      </w:r>
      <w:r>
        <w:rPr>
          <w:rFonts w:ascii="Helvetica Neue" w:hAnsi="Helvetica Neue"/>
          <w:color w:val="333333"/>
        </w:rPr>
        <w:t xml:space="preserve">hange </w:t>
      </w:r>
      <w:r w:rsidR="003B2EF4">
        <w:rPr>
          <w:rFonts w:ascii="Helvetica Neue" w:hAnsi="Helvetica Neue"/>
          <w:color w:val="333333"/>
        </w:rPr>
        <w:t xml:space="preserve">the </w:t>
      </w:r>
      <w:r>
        <w:rPr>
          <w:rFonts w:ascii="Helvetica Neue" w:hAnsi="Helvetica Neue"/>
          <w:color w:val="333333"/>
        </w:rPr>
        <w:t>password.</w:t>
      </w:r>
    </w:p>
    <w:p w14:paraId="16C6859F" w14:textId="6B00EF56" w:rsidR="0090463F" w:rsidRDefault="0090463F" w:rsidP="002B6812">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t>- Passwords should never be stored or sent in plaintext.</w:t>
      </w:r>
    </w:p>
    <w:p w14:paraId="1DEAA3B7" w14:textId="1FA4B527" w:rsidR="0090463F" w:rsidRPr="00C31BF3" w:rsidRDefault="0090463F" w:rsidP="002B6812">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t>- Passwords should never be displayed when entered.</w:t>
      </w:r>
    </w:p>
    <w:p w14:paraId="3D5A0CE0" w14:textId="4DC0F830" w:rsidR="002B6812" w:rsidRDefault="002B6812" w:rsidP="002B6812">
      <w:pPr>
        <w:pStyle w:val="NormalWeb"/>
        <w:shd w:val="clear" w:color="auto" w:fill="FFFFFF"/>
        <w:spacing w:before="180" w:beforeAutospacing="0" w:after="180" w:afterAutospacing="0"/>
        <w:rPr>
          <w:rFonts w:ascii="Helvetica Neue" w:hAnsi="Helvetica Neue"/>
          <w:b/>
          <w:bCs/>
          <w:color w:val="333333"/>
          <w:u w:val="single"/>
        </w:rPr>
      </w:pPr>
      <w:r w:rsidRPr="002B6812">
        <w:rPr>
          <w:rFonts w:ascii="Helvetica Neue" w:hAnsi="Helvetica Neue"/>
          <w:b/>
          <w:bCs/>
          <w:color w:val="333333"/>
          <w:u w:val="single"/>
        </w:rPr>
        <w:t>Password Requirements</w:t>
      </w:r>
      <w:r>
        <w:rPr>
          <w:rFonts w:ascii="Helvetica Neue" w:hAnsi="Helvetica Neue"/>
          <w:b/>
          <w:bCs/>
          <w:color w:val="333333"/>
          <w:u w:val="single"/>
        </w:rPr>
        <w:t>:</w:t>
      </w:r>
    </w:p>
    <w:p w14:paraId="0F265830" w14:textId="77777777" w:rsidR="00C31BF3" w:rsidRPr="00C31BF3" w:rsidRDefault="00C31BF3" w:rsidP="00C31BF3">
      <w:pPr>
        <w:pStyle w:val="NormalWeb"/>
        <w:shd w:val="clear" w:color="auto" w:fill="FFFFFF"/>
        <w:spacing w:before="180" w:beforeAutospacing="0" w:after="180" w:afterAutospacing="0"/>
        <w:rPr>
          <w:rFonts w:ascii="Helvetica Neue" w:hAnsi="Helvetica Neue"/>
          <w:color w:val="333333"/>
        </w:rPr>
      </w:pPr>
      <w:r w:rsidRPr="00C31BF3">
        <w:rPr>
          <w:rFonts w:ascii="Helvetica Neue" w:hAnsi="Helvetica Neue"/>
          <w:color w:val="333333"/>
        </w:rPr>
        <w:t>-</w:t>
      </w:r>
      <w:r>
        <w:rPr>
          <w:rFonts w:ascii="Helvetica Neue" w:hAnsi="Helvetica Neue"/>
          <w:color w:val="333333"/>
        </w:rPr>
        <w:t xml:space="preserve"> </w:t>
      </w:r>
      <w:r w:rsidRPr="00C31BF3">
        <w:rPr>
          <w:rFonts w:ascii="Helvetica Neue" w:hAnsi="Helvetica Neue"/>
          <w:color w:val="333333"/>
        </w:rPr>
        <w:t>Should be a minimum of 8 characters.</w:t>
      </w:r>
    </w:p>
    <w:p w14:paraId="4D11DC2A" w14:textId="3C8A62FA" w:rsidR="00C31BF3" w:rsidRDefault="00C31BF3" w:rsidP="00C31BF3">
      <w:pPr>
        <w:pStyle w:val="NormalWeb"/>
        <w:shd w:val="clear" w:color="auto" w:fill="FFFFFF"/>
        <w:spacing w:before="180" w:beforeAutospacing="0" w:after="180" w:afterAutospacing="0"/>
        <w:rPr>
          <w:rFonts w:ascii="Helvetica Neue" w:hAnsi="Helvetica Neue"/>
          <w:color w:val="333333"/>
        </w:rPr>
      </w:pPr>
      <w:r w:rsidRPr="00C31BF3">
        <w:rPr>
          <w:rFonts w:ascii="Helvetica Neue" w:hAnsi="Helvetica Neue"/>
          <w:color w:val="333333"/>
        </w:rPr>
        <w:t>-</w:t>
      </w:r>
      <w:r>
        <w:rPr>
          <w:rFonts w:ascii="Helvetica Neue" w:hAnsi="Helvetica Neue"/>
          <w:color w:val="333333"/>
        </w:rPr>
        <w:t xml:space="preserve"> </w:t>
      </w:r>
      <w:r w:rsidR="001F1A21">
        <w:rPr>
          <w:rFonts w:ascii="Helvetica Neue" w:hAnsi="Helvetica Neue"/>
          <w:color w:val="333333"/>
        </w:rPr>
        <w:t>Should not be a real word or name.</w:t>
      </w:r>
    </w:p>
    <w:p w14:paraId="2403D6E2" w14:textId="2022AF81" w:rsidR="001F1A21" w:rsidRDefault="001F1A21" w:rsidP="00C31BF3">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t>- Should have at least one capital.</w:t>
      </w:r>
    </w:p>
    <w:p w14:paraId="2070AB60" w14:textId="31CF153A" w:rsidR="001F1A21" w:rsidRDefault="001F1A21" w:rsidP="00C31BF3">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t>- Should have at least one random character.</w:t>
      </w:r>
    </w:p>
    <w:p w14:paraId="2D77B4A5" w14:textId="2629435E" w:rsidR="001F1A21" w:rsidRPr="00C31BF3" w:rsidRDefault="001F1A21" w:rsidP="00C31BF3">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t>- Should have at least one number.</w:t>
      </w:r>
    </w:p>
    <w:p w14:paraId="328BE562" w14:textId="7071F2DD" w:rsidR="00C31BF3" w:rsidRPr="002B6812" w:rsidRDefault="00C31BF3" w:rsidP="002B6812">
      <w:pPr>
        <w:pStyle w:val="NormalWeb"/>
        <w:shd w:val="clear" w:color="auto" w:fill="FFFFFF"/>
        <w:spacing w:before="180" w:beforeAutospacing="0" w:after="180" w:afterAutospacing="0"/>
        <w:rPr>
          <w:rFonts w:ascii="Helvetica Neue" w:hAnsi="Helvetica Neue"/>
          <w:b/>
          <w:bCs/>
          <w:color w:val="333333"/>
          <w:u w:val="single"/>
        </w:rPr>
      </w:pPr>
    </w:p>
    <w:p w14:paraId="0775E1C6" w14:textId="78C82B9C" w:rsidR="002B6812" w:rsidRDefault="002B6812" w:rsidP="002B6812">
      <w:pPr>
        <w:pStyle w:val="NormalWeb"/>
        <w:shd w:val="clear" w:color="auto" w:fill="FFFFFF"/>
        <w:spacing w:before="180" w:beforeAutospacing="0" w:after="180" w:afterAutospacing="0"/>
        <w:rPr>
          <w:rFonts w:ascii="Helvetica Neue" w:hAnsi="Helvetica Neue"/>
          <w:b/>
          <w:bCs/>
          <w:color w:val="333333"/>
          <w:u w:val="single"/>
        </w:rPr>
      </w:pPr>
      <w:r w:rsidRPr="002B6812">
        <w:rPr>
          <w:rFonts w:ascii="Helvetica Neue" w:hAnsi="Helvetica Neue"/>
          <w:b/>
          <w:bCs/>
          <w:color w:val="333333"/>
          <w:u w:val="single"/>
        </w:rPr>
        <w:t>Penalties</w:t>
      </w:r>
      <w:r>
        <w:rPr>
          <w:rFonts w:ascii="Helvetica Neue" w:hAnsi="Helvetica Neue"/>
          <w:b/>
          <w:bCs/>
          <w:color w:val="333333"/>
          <w:u w:val="single"/>
        </w:rPr>
        <w:t>:</w:t>
      </w:r>
    </w:p>
    <w:p w14:paraId="7BA81141" w14:textId="28D70873" w:rsidR="002B6812" w:rsidRDefault="003B2EF4" w:rsidP="00CC091F">
      <w:pPr>
        <w:pStyle w:val="NormalWeb"/>
        <w:shd w:val="clear" w:color="auto" w:fill="FFFFFF"/>
        <w:spacing w:before="180" w:beforeAutospacing="0" w:after="180" w:afterAutospacing="0"/>
        <w:rPr>
          <w:rFonts w:ascii="Helvetica Neue" w:hAnsi="Helvetica Neue"/>
          <w:color w:val="333333"/>
          <w:highlight w:val="lightGray"/>
        </w:rPr>
      </w:pPr>
      <w:r w:rsidRPr="003B2EF4">
        <w:rPr>
          <w:rFonts w:ascii="Helvetica Neue" w:hAnsi="Helvetica Neue"/>
          <w:color w:val="333333"/>
        </w:rPr>
        <w:t xml:space="preserve">Failure to perform this policy can result in a </w:t>
      </w:r>
      <w:proofErr w:type="spellStart"/>
      <w:r w:rsidRPr="003B2EF4">
        <w:rPr>
          <w:rFonts w:ascii="Helvetica Neue" w:hAnsi="Helvetica Neue"/>
          <w:color w:val="333333"/>
        </w:rPr>
        <w:t>remprimand</w:t>
      </w:r>
      <w:proofErr w:type="spellEnd"/>
      <w:r w:rsidRPr="003B2EF4">
        <w:rPr>
          <w:rFonts w:ascii="Helvetica Neue" w:hAnsi="Helvetica Neue"/>
          <w:color w:val="333333"/>
        </w:rPr>
        <w:t>, termination, and even possible legal action.</w:t>
      </w:r>
    </w:p>
    <w:p w14:paraId="2D5E0155" w14:textId="77777777" w:rsidR="002B6812" w:rsidRPr="00F23C94" w:rsidRDefault="002B6812" w:rsidP="00CC091F">
      <w:pPr>
        <w:pStyle w:val="NormalWeb"/>
        <w:shd w:val="clear" w:color="auto" w:fill="FFFFFF"/>
        <w:spacing w:before="180" w:beforeAutospacing="0" w:after="180" w:afterAutospacing="0"/>
        <w:rPr>
          <w:rFonts w:ascii="Helvetica Neue" w:hAnsi="Helvetica Neue"/>
          <w:color w:val="333333"/>
          <w:highlight w:val="lightGray"/>
        </w:rPr>
      </w:pPr>
    </w:p>
    <w:p w14:paraId="645200E8" w14:textId="77777777" w:rsidR="00CC091F" w:rsidRPr="00F23C94" w:rsidRDefault="00CC091F" w:rsidP="00CC091F">
      <w:pPr>
        <w:pStyle w:val="NormalWeb"/>
        <w:shd w:val="clear" w:color="auto" w:fill="FFFFFF"/>
        <w:spacing w:before="180" w:beforeAutospacing="0" w:after="180" w:afterAutospacing="0"/>
        <w:rPr>
          <w:rFonts w:ascii="Helvetica Neue" w:hAnsi="Helvetica Neue"/>
          <w:color w:val="333333"/>
          <w:highlight w:val="lightGray"/>
        </w:rPr>
      </w:pPr>
      <w:r w:rsidRPr="00F23C94">
        <w:rPr>
          <w:rStyle w:val="Emphasis"/>
          <w:rFonts w:ascii="Helvetica Neue" w:hAnsi="Helvetica Neue"/>
          <w:b/>
          <w:bCs/>
          <w:color w:val="333333"/>
          <w:highlight w:val="lightGray"/>
        </w:rPr>
        <w:t>Part 3.</w:t>
      </w:r>
    </w:p>
    <w:p w14:paraId="38F99DD2" w14:textId="77777777" w:rsidR="00CC091F" w:rsidRPr="00F23C94" w:rsidRDefault="00CC091F" w:rsidP="00CC091F">
      <w:pPr>
        <w:pStyle w:val="NormalWeb"/>
        <w:shd w:val="clear" w:color="auto" w:fill="FFFFFF"/>
        <w:spacing w:before="180" w:beforeAutospacing="0" w:after="180" w:afterAutospacing="0"/>
        <w:rPr>
          <w:rFonts w:ascii="Helvetica Neue" w:hAnsi="Helvetica Neue"/>
          <w:color w:val="333333"/>
          <w:highlight w:val="lightGray"/>
        </w:rPr>
      </w:pPr>
      <w:r w:rsidRPr="00F23C94">
        <w:rPr>
          <w:rFonts w:ascii="Helvetica Neue" w:hAnsi="Helvetica Neue"/>
          <w:color w:val="333333"/>
          <w:highlight w:val="lightGray"/>
        </w:rPr>
        <w:t>A database user (or role) is a user (or role) to which the system administrator can assign database privileges. An application user (or role) is a user (or role) created and recognized by an application and cannot be directly assigned database roles or privileges. In multi-tier environments, an authenticated application user must eventually be mapped to a database user or to a database role in order to access database objects. Read "Considerations for Using Application-Based Security" and discuss how a database user can be mapped to application user(s)/role(s). You can describe the consequences on the security of the whole system, its flexibility and performance (using connection pools).</w:t>
      </w:r>
    </w:p>
    <w:p w14:paraId="5B285D73" w14:textId="49372146" w:rsidR="00CC091F" w:rsidRDefault="006F4081" w:rsidP="00CC091F">
      <w:pPr>
        <w:pStyle w:val="NormalWeb"/>
        <w:shd w:val="clear" w:color="auto" w:fill="FFFFFF"/>
        <w:spacing w:before="180" w:beforeAutospacing="0" w:after="180" w:afterAutospacing="0"/>
        <w:rPr>
          <w:rStyle w:val="Hyperlink"/>
          <w:rFonts w:ascii="Helvetica Neue" w:hAnsi="Helvetica Neue"/>
        </w:rPr>
      </w:pPr>
      <w:hyperlink r:id="rId7" w:anchor="DBSEG005" w:tgtFrame="_blank" w:history="1">
        <w:r w:rsidR="00CC091F" w:rsidRPr="00F23C94">
          <w:rPr>
            <w:rStyle w:val="Hyperlink"/>
            <w:rFonts w:ascii="Helvetica Neue" w:hAnsi="Helvetica Neue"/>
            <w:highlight w:val="lightGray"/>
          </w:rPr>
          <w:t>https://docs.oracle.com/cd/E11882_01/network.112/e36292/app_devs.htm#DBSEG005</w:t>
        </w:r>
      </w:hyperlink>
    </w:p>
    <w:p w14:paraId="630446C8" w14:textId="361C4405" w:rsidR="00584FC5" w:rsidRDefault="00584FC5" w:rsidP="00CC091F">
      <w:pPr>
        <w:pStyle w:val="NormalWeb"/>
        <w:shd w:val="clear" w:color="auto" w:fill="FFFFFF"/>
        <w:spacing w:before="180" w:beforeAutospacing="0" w:after="180" w:afterAutospacing="0"/>
        <w:rPr>
          <w:rStyle w:val="Hyperlink"/>
          <w:rFonts w:ascii="Helvetica Neue" w:hAnsi="Helvetica Neue"/>
        </w:rPr>
      </w:pPr>
    </w:p>
    <w:p w14:paraId="53FE0958" w14:textId="1BADA74A" w:rsidR="00AA0330" w:rsidRPr="00584FC5" w:rsidRDefault="00584FC5" w:rsidP="00AA0330">
      <w:pPr>
        <w:pStyle w:val="NormalWeb"/>
        <w:shd w:val="clear" w:color="auto" w:fill="FFFFFF"/>
        <w:spacing w:before="180" w:beforeAutospacing="0" w:after="180" w:afterAutospacing="0"/>
        <w:ind w:firstLine="720"/>
        <w:rPr>
          <w:rFonts w:ascii="Helvetica Neue" w:hAnsi="Helvetica Neue"/>
        </w:rPr>
      </w:pPr>
      <w:r w:rsidRPr="00584FC5">
        <w:rPr>
          <w:rStyle w:val="Hyperlink"/>
          <w:rFonts w:ascii="Helvetica Neue" w:hAnsi="Helvetica Neue"/>
          <w:color w:val="auto"/>
          <w:u w:val="none"/>
        </w:rPr>
        <w:t xml:space="preserve">Database users can be mapped to </w:t>
      </w:r>
      <w:r w:rsidR="00AA0330" w:rsidRPr="00584FC5">
        <w:rPr>
          <w:rStyle w:val="Hyperlink"/>
          <w:rFonts w:ascii="Helvetica Neue" w:hAnsi="Helvetica Neue"/>
          <w:color w:val="auto"/>
          <w:u w:val="none"/>
        </w:rPr>
        <w:t>application user</w:t>
      </w:r>
      <w:r w:rsidR="00AA0330">
        <w:rPr>
          <w:rStyle w:val="Hyperlink"/>
          <w:rFonts w:ascii="Helvetica Neue" w:hAnsi="Helvetica Neue"/>
          <w:color w:val="auto"/>
          <w:u w:val="none"/>
        </w:rPr>
        <w:t>s</w:t>
      </w:r>
      <w:r w:rsidRPr="00584FC5">
        <w:rPr>
          <w:rStyle w:val="Hyperlink"/>
          <w:rFonts w:ascii="Helvetica Neue" w:hAnsi="Helvetica Neue"/>
          <w:color w:val="auto"/>
          <w:u w:val="none"/>
        </w:rPr>
        <w:t xml:space="preserve"> and their roles a few ways.</w:t>
      </w:r>
      <w:r>
        <w:rPr>
          <w:rStyle w:val="Hyperlink"/>
          <w:rFonts w:ascii="Helvetica Neue" w:hAnsi="Helvetica Neue"/>
          <w:color w:val="auto"/>
          <w:u w:val="none"/>
        </w:rPr>
        <w:t xml:space="preserve"> One way of doing this is called “One Big Application User” model. In this model applications user authenticate themselves to the application and then the application </w:t>
      </w:r>
      <w:r>
        <w:rPr>
          <w:rStyle w:val="Hyperlink"/>
          <w:rFonts w:ascii="Helvetica Neue" w:hAnsi="Helvetica Neue"/>
          <w:color w:val="auto"/>
          <w:u w:val="none"/>
        </w:rPr>
        <w:lastRenderedPageBreak/>
        <w:t xml:space="preserve">connects </w:t>
      </w:r>
      <w:r w:rsidR="00B07486">
        <w:rPr>
          <w:rStyle w:val="Hyperlink"/>
          <w:rFonts w:ascii="Helvetica Neue" w:hAnsi="Helvetica Neue"/>
          <w:color w:val="auto"/>
          <w:u w:val="none"/>
        </w:rPr>
        <w:t>itself</w:t>
      </w:r>
      <w:r>
        <w:rPr>
          <w:rStyle w:val="Hyperlink"/>
          <w:rFonts w:ascii="Helvetica Neue" w:hAnsi="Helvetica Neue"/>
          <w:color w:val="auto"/>
          <w:u w:val="none"/>
        </w:rPr>
        <w:t xml:space="preserve"> as a highly privileged user. </w:t>
      </w:r>
      <w:r w:rsidR="00387D21">
        <w:rPr>
          <w:rStyle w:val="Hyperlink"/>
          <w:rFonts w:ascii="Helvetica Neue" w:hAnsi="Helvetica Neue"/>
          <w:color w:val="auto"/>
          <w:u w:val="none"/>
        </w:rPr>
        <w:t>This makes permission relatively easy but</w:t>
      </w:r>
      <w:r>
        <w:rPr>
          <w:rStyle w:val="Hyperlink"/>
          <w:rFonts w:ascii="Helvetica Neue" w:hAnsi="Helvetica Neue"/>
          <w:color w:val="auto"/>
          <w:u w:val="none"/>
        </w:rPr>
        <w:t xml:space="preserve"> can be detr</w:t>
      </w:r>
      <w:r w:rsidR="008F2C0B">
        <w:rPr>
          <w:rStyle w:val="Hyperlink"/>
          <w:rFonts w:ascii="Helvetica Neue" w:hAnsi="Helvetica Neue"/>
          <w:color w:val="auto"/>
          <w:u w:val="none"/>
        </w:rPr>
        <w:t>i</w:t>
      </w:r>
      <w:r>
        <w:rPr>
          <w:rStyle w:val="Hyperlink"/>
          <w:rFonts w:ascii="Helvetica Neue" w:hAnsi="Helvetica Neue"/>
          <w:color w:val="auto"/>
          <w:u w:val="none"/>
        </w:rPr>
        <w:t xml:space="preserve">mental in the </w:t>
      </w:r>
      <w:r w:rsidR="008F2C0B">
        <w:rPr>
          <w:rStyle w:val="Hyperlink"/>
          <w:rFonts w:ascii="Helvetica Neue" w:hAnsi="Helvetica Neue"/>
          <w:color w:val="auto"/>
          <w:u w:val="none"/>
        </w:rPr>
        <w:t>auditing</w:t>
      </w:r>
      <w:r>
        <w:rPr>
          <w:rStyle w:val="Hyperlink"/>
          <w:rFonts w:ascii="Helvetica Neue" w:hAnsi="Helvetica Neue"/>
          <w:color w:val="auto"/>
          <w:u w:val="none"/>
        </w:rPr>
        <w:t xml:space="preserve"> process because database transactions are logged as a single user instead of the application user they logged in as</w:t>
      </w:r>
      <w:r w:rsidR="00B07486">
        <w:rPr>
          <w:rStyle w:val="Hyperlink"/>
          <w:rFonts w:ascii="Helvetica Neue" w:hAnsi="Helvetica Neue"/>
          <w:color w:val="auto"/>
          <w:u w:val="none"/>
        </w:rPr>
        <w:t>,</w:t>
      </w:r>
      <w:r>
        <w:rPr>
          <w:rStyle w:val="Hyperlink"/>
          <w:rFonts w:ascii="Helvetica Neue" w:hAnsi="Helvetica Neue"/>
          <w:color w:val="auto"/>
          <w:u w:val="none"/>
        </w:rPr>
        <w:t xml:space="preserve"> another </w:t>
      </w:r>
      <w:r w:rsidR="00B07486">
        <w:rPr>
          <w:rStyle w:val="Hyperlink"/>
          <w:rFonts w:ascii="Helvetica Neue" w:hAnsi="Helvetica Neue"/>
          <w:color w:val="auto"/>
          <w:u w:val="none"/>
        </w:rPr>
        <w:t xml:space="preserve">issue </w:t>
      </w:r>
      <w:r>
        <w:rPr>
          <w:rStyle w:val="Hyperlink"/>
          <w:rFonts w:ascii="Helvetica Neue" w:hAnsi="Helvetica Neue"/>
          <w:color w:val="auto"/>
          <w:u w:val="none"/>
        </w:rPr>
        <w:t>is that an attacker could bypass the application altogether and make statements direct</w:t>
      </w:r>
      <w:r w:rsidR="00B07486">
        <w:rPr>
          <w:rStyle w:val="Hyperlink"/>
          <w:rFonts w:ascii="Helvetica Neue" w:hAnsi="Helvetica Neue"/>
          <w:color w:val="auto"/>
          <w:u w:val="none"/>
        </w:rPr>
        <w:t>ly</w:t>
      </w:r>
      <w:r>
        <w:rPr>
          <w:rStyle w:val="Hyperlink"/>
          <w:rFonts w:ascii="Helvetica Neue" w:hAnsi="Helvetica Neue"/>
          <w:color w:val="auto"/>
          <w:u w:val="none"/>
        </w:rPr>
        <w:t xml:space="preserve"> in the database without communicating </w:t>
      </w:r>
      <w:r w:rsidR="00B07486">
        <w:rPr>
          <w:rStyle w:val="Hyperlink"/>
          <w:rFonts w:ascii="Helvetica Neue" w:hAnsi="Helvetica Neue"/>
          <w:color w:val="auto"/>
          <w:u w:val="none"/>
        </w:rPr>
        <w:t>through</w:t>
      </w:r>
      <w:r>
        <w:rPr>
          <w:rStyle w:val="Hyperlink"/>
          <w:rFonts w:ascii="Helvetica Neue" w:hAnsi="Helvetica Neue"/>
          <w:color w:val="auto"/>
          <w:u w:val="none"/>
        </w:rPr>
        <w:t xml:space="preserve"> the application.</w:t>
      </w:r>
      <w:r w:rsidR="00B07486">
        <w:rPr>
          <w:rStyle w:val="Hyperlink"/>
          <w:rFonts w:ascii="Helvetica Neue" w:hAnsi="Helvetica Neue"/>
          <w:color w:val="auto"/>
          <w:u w:val="none"/>
        </w:rPr>
        <w:t xml:space="preserve"> Besides from the One Big Application User model, database roles </w:t>
      </w:r>
      <w:r w:rsidR="006070AD">
        <w:rPr>
          <w:rStyle w:val="Hyperlink"/>
          <w:rFonts w:ascii="Helvetica Neue" w:hAnsi="Helvetica Neue"/>
          <w:color w:val="auto"/>
          <w:u w:val="none"/>
        </w:rPr>
        <w:t>can</w:t>
      </w:r>
      <w:r w:rsidR="00B07486">
        <w:rPr>
          <w:rStyle w:val="Hyperlink"/>
          <w:rFonts w:ascii="Helvetica Neue" w:hAnsi="Helvetica Neue"/>
          <w:color w:val="auto"/>
          <w:u w:val="none"/>
        </w:rPr>
        <w:t xml:space="preserve"> be tied </w:t>
      </w:r>
      <w:r w:rsidR="006070AD">
        <w:rPr>
          <w:rStyle w:val="Hyperlink"/>
          <w:rFonts w:ascii="Helvetica Neue" w:hAnsi="Helvetica Neue"/>
          <w:color w:val="auto"/>
          <w:u w:val="none"/>
        </w:rPr>
        <w:t xml:space="preserve">to </w:t>
      </w:r>
      <w:r w:rsidR="00B07486">
        <w:rPr>
          <w:rStyle w:val="Hyperlink"/>
          <w:rFonts w:ascii="Helvetica Neue" w:hAnsi="Helvetica Neue"/>
          <w:color w:val="auto"/>
          <w:u w:val="none"/>
        </w:rPr>
        <w:t>the application roles by</w:t>
      </w:r>
      <w:r w:rsidR="006070AD">
        <w:rPr>
          <w:rStyle w:val="Hyperlink"/>
          <w:rFonts w:ascii="Helvetica Neue" w:hAnsi="Helvetica Neue"/>
          <w:color w:val="auto"/>
          <w:u w:val="none"/>
        </w:rPr>
        <w:t xml:space="preserve"> assigning permissions to the users directly. This allows for a more individualized permissioning but can become quite cumbersome quickly. The more users the more permissioning </w:t>
      </w:r>
      <w:r w:rsidR="00387D21">
        <w:rPr>
          <w:rStyle w:val="Hyperlink"/>
          <w:rFonts w:ascii="Helvetica Neue" w:hAnsi="Helvetica Neue"/>
          <w:color w:val="auto"/>
          <w:u w:val="none"/>
        </w:rPr>
        <w:t>must</w:t>
      </w:r>
      <w:r w:rsidR="006070AD">
        <w:rPr>
          <w:rStyle w:val="Hyperlink"/>
          <w:rFonts w:ascii="Helvetica Neue" w:hAnsi="Helvetica Neue"/>
          <w:color w:val="auto"/>
          <w:u w:val="none"/>
        </w:rPr>
        <w:t xml:space="preserve"> be done.</w:t>
      </w:r>
      <w:r w:rsidR="00AA0330">
        <w:rPr>
          <w:rStyle w:val="Hyperlink"/>
          <w:rFonts w:ascii="Helvetica Neue" w:hAnsi="Helvetica Neue"/>
          <w:color w:val="auto"/>
          <w:u w:val="none"/>
        </w:rPr>
        <w:t xml:space="preserve"> One benefit is the audit trail will have information about the individual users. Lastly there is a mixture of both were permissioning can be grouped out. Certain application users can </w:t>
      </w:r>
      <w:r w:rsidR="00387D21">
        <w:rPr>
          <w:rStyle w:val="Hyperlink"/>
          <w:rFonts w:ascii="Helvetica Neue" w:hAnsi="Helvetica Neue"/>
          <w:color w:val="auto"/>
          <w:u w:val="none"/>
        </w:rPr>
        <w:t>belong to a group with specific permissions. This can be more manageable but less specific when it comes to permissioning. Also, the audit trail will only tell you the group and not the individual user which may or not be helpful depending on the audit.</w:t>
      </w:r>
    </w:p>
    <w:p w14:paraId="5C081F4C" w14:textId="77777777" w:rsidR="007C3657" w:rsidRPr="00CC091F" w:rsidRDefault="007C3657" w:rsidP="00CC091F"/>
    <w:sectPr w:rsidR="007C3657" w:rsidRPr="00CC09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CC272" w14:textId="77777777" w:rsidR="006F4081" w:rsidRDefault="006F4081" w:rsidP="005B343A">
      <w:pPr>
        <w:spacing w:after="0" w:line="240" w:lineRule="auto"/>
      </w:pPr>
      <w:r>
        <w:separator/>
      </w:r>
    </w:p>
  </w:endnote>
  <w:endnote w:type="continuationSeparator" w:id="0">
    <w:p w14:paraId="51E4F068" w14:textId="77777777" w:rsidR="006F4081" w:rsidRDefault="006F4081" w:rsidP="005B3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77B27" w14:textId="77777777" w:rsidR="006F4081" w:rsidRDefault="006F4081" w:rsidP="005B343A">
      <w:pPr>
        <w:spacing w:after="0" w:line="240" w:lineRule="auto"/>
      </w:pPr>
      <w:r>
        <w:separator/>
      </w:r>
    </w:p>
  </w:footnote>
  <w:footnote w:type="continuationSeparator" w:id="0">
    <w:p w14:paraId="66992473" w14:textId="77777777" w:rsidR="006F4081" w:rsidRDefault="006F4081" w:rsidP="005B3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3CD09" w14:textId="33BC53B4" w:rsidR="005B343A" w:rsidRDefault="005B343A">
    <w:pPr>
      <w:pStyle w:val="Header"/>
    </w:pPr>
    <w:r>
      <w:tab/>
    </w:r>
    <w:r>
      <w:tab/>
      <w:t>Eric Webb</w:t>
    </w:r>
  </w:p>
  <w:p w14:paraId="5AE3F356" w14:textId="08288719" w:rsidR="005B343A" w:rsidRDefault="005B343A" w:rsidP="005B343A">
    <w:pPr>
      <w:pStyle w:val="Header"/>
      <w:jc w:val="right"/>
    </w:pPr>
    <w:r>
      <w:t>ISEC640 Assignment #5</w:t>
    </w:r>
  </w:p>
  <w:p w14:paraId="365490C6" w14:textId="413FAF04" w:rsidR="005B343A" w:rsidRDefault="005B343A" w:rsidP="005B343A">
    <w:pPr>
      <w:pStyle w:val="Header"/>
      <w:jc w:val="right"/>
    </w:pPr>
    <w:r>
      <w:t xml:space="preserve">Dr. </w:t>
    </w:r>
    <w:proofErr w:type="spellStart"/>
    <w:r>
      <w:t>Ajoy</w:t>
    </w:r>
    <w:proofErr w:type="spellEnd"/>
    <w:r>
      <w:t xml:space="preserve"> Kumar</w:t>
    </w:r>
  </w:p>
  <w:p w14:paraId="05474F5A" w14:textId="77777777" w:rsidR="005B343A" w:rsidRDefault="005B343A" w:rsidP="005B343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CE6A2D"/>
    <w:multiLevelType w:val="multilevel"/>
    <w:tmpl w:val="FC76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57"/>
    <w:rsid w:val="000F1373"/>
    <w:rsid w:val="001224D8"/>
    <w:rsid w:val="001F1A21"/>
    <w:rsid w:val="002B6812"/>
    <w:rsid w:val="00387D21"/>
    <w:rsid w:val="003B2EF4"/>
    <w:rsid w:val="004E2C9B"/>
    <w:rsid w:val="00584FC5"/>
    <w:rsid w:val="00590D2F"/>
    <w:rsid w:val="005B343A"/>
    <w:rsid w:val="006070AD"/>
    <w:rsid w:val="00652F4F"/>
    <w:rsid w:val="006F4081"/>
    <w:rsid w:val="007C3657"/>
    <w:rsid w:val="008F2C0B"/>
    <w:rsid w:val="0090463F"/>
    <w:rsid w:val="009D2594"/>
    <w:rsid w:val="00AA0330"/>
    <w:rsid w:val="00B07486"/>
    <w:rsid w:val="00C31BF3"/>
    <w:rsid w:val="00CC091F"/>
    <w:rsid w:val="00E47FB3"/>
    <w:rsid w:val="00EC0543"/>
    <w:rsid w:val="00EC6D97"/>
    <w:rsid w:val="00F23C94"/>
    <w:rsid w:val="00F57FB9"/>
    <w:rsid w:val="00FC2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04E9"/>
  <w15:chartTrackingRefBased/>
  <w15:docId w15:val="{B3397299-8E15-492F-AB6A-5B8032EE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3657"/>
    <w:rPr>
      <w:b/>
      <w:bCs/>
    </w:rPr>
  </w:style>
  <w:style w:type="paragraph" w:styleId="NormalWeb">
    <w:name w:val="Normal (Web)"/>
    <w:basedOn w:val="Normal"/>
    <w:uiPriority w:val="99"/>
    <w:semiHidden/>
    <w:unhideWhenUsed/>
    <w:rsid w:val="00CC09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091F"/>
    <w:rPr>
      <w:i/>
      <w:iCs/>
    </w:rPr>
  </w:style>
  <w:style w:type="character" w:styleId="Hyperlink">
    <w:name w:val="Hyperlink"/>
    <w:basedOn w:val="DefaultParagraphFont"/>
    <w:uiPriority w:val="99"/>
    <w:semiHidden/>
    <w:unhideWhenUsed/>
    <w:rsid w:val="00CC091F"/>
    <w:rPr>
      <w:color w:val="0000FF"/>
      <w:u w:val="single"/>
    </w:rPr>
  </w:style>
  <w:style w:type="character" w:styleId="FollowedHyperlink">
    <w:name w:val="FollowedHyperlink"/>
    <w:basedOn w:val="DefaultParagraphFont"/>
    <w:uiPriority w:val="99"/>
    <w:semiHidden/>
    <w:unhideWhenUsed/>
    <w:rsid w:val="009D2594"/>
    <w:rPr>
      <w:color w:val="954F72" w:themeColor="followedHyperlink"/>
      <w:u w:val="single"/>
    </w:rPr>
  </w:style>
  <w:style w:type="paragraph" w:styleId="Header">
    <w:name w:val="header"/>
    <w:basedOn w:val="Normal"/>
    <w:link w:val="HeaderChar"/>
    <w:uiPriority w:val="99"/>
    <w:unhideWhenUsed/>
    <w:rsid w:val="005B3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43A"/>
  </w:style>
  <w:style w:type="paragraph" w:styleId="Footer">
    <w:name w:val="footer"/>
    <w:basedOn w:val="Normal"/>
    <w:link w:val="FooterChar"/>
    <w:uiPriority w:val="99"/>
    <w:unhideWhenUsed/>
    <w:rsid w:val="005B3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43A"/>
  </w:style>
  <w:style w:type="character" w:customStyle="1" w:styleId="token">
    <w:name w:val="token"/>
    <w:basedOn w:val="DefaultParagraphFont"/>
    <w:rsid w:val="001224D8"/>
  </w:style>
  <w:style w:type="character" w:styleId="HTMLCode">
    <w:name w:val="HTML Code"/>
    <w:basedOn w:val="DefaultParagraphFont"/>
    <w:uiPriority w:val="99"/>
    <w:semiHidden/>
    <w:unhideWhenUsed/>
    <w:rsid w:val="001224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853000">
      <w:bodyDiv w:val="1"/>
      <w:marLeft w:val="0"/>
      <w:marRight w:val="0"/>
      <w:marTop w:val="0"/>
      <w:marBottom w:val="0"/>
      <w:divBdr>
        <w:top w:val="none" w:sz="0" w:space="0" w:color="auto"/>
        <w:left w:val="none" w:sz="0" w:space="0" w:color="auto"/>
        <w:bottom w:val="none" w:sz="0" w:space="0" w:color="auto"/>
        <w:right w:val="none" w:sz="0" w:space="0" w:color="auto"/>
      </w:divBdr>
      <w:divsChild>
        <w:div w:id="288979706">
          <w:marLeft w:val="0"/>
          <w:marRight w:val="0"/>
          <w:marTop w:val="0"/>
          <w:marBottom w:val="0"/>
          <w:divBdr>
            <w:top w:val="none" w:sz="0" w:space="0" w:color="auto"/>
            <w:left w:val="none" w:sz="0" w:space="0" w:color="auto"/>
            <w:bottom w:val="none" w:sz="0" w:space="0" w:color="auto"/>
            <w:right w:val="none" w:sz="0" w:space="0" w:color="auto"/>
          </w:divBdr>
          <w:divsChild>
            <w:div w:id="1368094829">
              <w:marLeft w:val="0"/>
              <w:marRight w:val="0"/>
              <w:marTop w:val="180"/>
              <w:marBottom w:val="0"/>
              <w:divBdr>
                <w:top w:val="none" w:sz="0" w:space="0" w:color="auto"/>
                <w:left w:val="none" w:sz="0" w:space="0" w:color="auto"/>
                <w:bottom w:val="none" w:sz="0" w:space="0" w:color="auto"/>
                <w:right w:val="none" w:sz="0" w:space="0" w:color="auto"/>
              </w:divBdr>
              <w:divsChild>
                <w:div w:id="928469430">
                  <w:marLeft w:val="3330"/>
                  <w:marRight w:val="180"/>
                  <w:marTop w:val="0"/>
                  <w:marBottom w:val="0"/>
                  <w:divBdr>
                    <w:top w:val="none" w:sz="0" w:space="0" w:color="auto"/>
                    <w:left w:val="none" w:sz="0" w:space="0" w:color="auto"/>
                    <w:bottom w:val="none" w:sz="0" w:space="0" w:color="auto"/>
                    <w:right w:val="none" w:sz="0" w:space="0" w:color="auto"/>
                  </w:divBdr>
                  <w:divsChild>
                    <w:div w:id="607125715">
                      <w:marLeft w:val="0"/>
                      <w:marRight w:val="0"/>
                      <w:marTop w:val="0"/>
                      <w:marBottom w:val="0"/>
                      <w:divBdr>
                        <w:top w:val="none" w:sz="0" w:space="0" w:color="auto"/>
                        <w:left w:val="none" w:sz="0" w:space="0" w:color="auto"/>
                        <w:bottom w:val="none" w:sz="0" w:space="0" w:color="auto"/>
                        <w:right w:val="none" w:sz="0" w:space="0" w:color="auto"/>
                      </w:divBdr>
                      <w:divsChild>
                        <w:div w:id="1558590312">
                          <w:marLeft w:val="0"/>
                          <w:marRight w:val="0"/>
                          <w:marTop w:val="0"/>
                          <w:marBottom w:val="0"/>
                          <w:divBdr>
                            <w:top w:val="none" w:sz="0" w:space="0" w:color="auto"/>
                            <w:left w:val="none" w:sz="0" w:space="0" w:color="auto"/>
                            <w:bottom w:val="none" w:sz="0" w:space="0" w:color="auto"/>
                            <w:right w:val="none" w:sz="0" w:space="0" w:color="auto"/>
                          </w:divBdr>
                          <w:divsChild>
                            <w:div w:id="1279531632">
                              <w:marLeft w:val="0"/>
                              <w:marRight w:val="0"/>
                              <w:marTop w:val="0"/>
                              <w:marBottom w:val="0"/>
                              <w:divBdr>
                                <w:top w:val="single" w:sz="6" w:space="0" w:color="CACACA"/>
                                <w:left w:val="single" w:sz="6" w:space="0" w:color="CACACA"/>
                                <w:bottom w:val="single" w:sz="6" w:space="0" w:color="CACACA"/>
                                <w:right w:val="single" w:sz="6" w:space="0" w:color="CACACA"/>
                              </w:divBdr>
                              <w:divsChild>
                                <w:div w:id="1794981310">
                                  <w:marLeft w:val="0"/>
                                  <w:marRight w:val="0"/>
                                  <w:marTop w:val="0"/>
                                  <w:marBottom w:val="0"/>
                                  <w:divBdr>
                                    <w:top w:val="none" w:sz="0" w:space="0" w:color="auto"/>
                                    <w:left w:val="none" w:sz="0" w:space="0" w:color="auto"/>
                                    <w:bottom w:val="none" w:sz="0" w:space="0" w:color="auto"/>
                                    <w:right w:val="none" w:sz="0" w:space="0" w:color="auto"/>
                                  </w:divBdr>
                                  <w:divsChild>
                                    <w:div w:id="1531454536">
                                      <w:marLeft w:val="-180"/>
                                      <w:marRight w:val="-180"/>
                                      <w:marTop w:val="0"/>
                                      <w:marBottom w:val="0"/>
                                      <w:divBdr>
                                        <w:top w:val="none" w:sz="0" w:space="0" w:color="auto"/>
                                        <w:left w:val="none" w:sz="0" w:space="0" w:color="auto"/>
                                        <w:bottom w:val="none" w:sz="0" w:space="0" w:color="auto"/>
                                        <w:right w:val="none" w:sz="0" w:space="0" w:color="auto"/>
                                      </w:divBdr>
                                      <w:divsChild>
                                        <w:div w:id="1065252341">
                                          <w:marLeft w:val="0"/>
                                          <w:marRight w:val="0"/>
                                          <w:marTop w:val="510"/>
                                          <w:marBottom w:val="0"/>
                                          <w:divBdr>
                                            <w:top w:val="none" w:sz="0" w:space="0" w:color="auto"/>
                                            <w:left w:val="none" w:sz="0" w:space="0" w:color="auto"/>
                                            <w:bottom w:val="none" w:sz="0" w:space="0" w:color="auto"/>
                                            <w:right w:val="none" w:sz="0" w:space="0" w:color="auto"/>
                                          </w:divBdr>
                                          <w:divsChild>
                                            <w:div w:id="1079672365">
                                              <w:marLeft w:val="0"/>
                                              <w:marRight w:val="0"/>
                                              <w:marTop w:val="0"/>
                                              <w:marBottom w:val="0"/>
                                              <w:divBdr>
                                                <w:top w:val="none" w:sz="0" w:space="0" w:color="auto"/>
                                                <w:left w:val="none" w:sz="0" w:space="0" w:color="auto"/>
                                                <w:bottom w:val="none" w:sz="0" w:space="0" w:color="auto"/>
                                                <w:right w:val="none" w:sz="0" w:space="0" w:color="auto"/>
                                              </w:divBdr>
                                              <w:divsChild>
                                                <w:div w:id="1773546020">
                                                  <w:marLeft w:val="0"/>
                                                  <w:marRight w:val="0"/>
                                                  <w:marTop w:val="0"/>
                                                  <w:marBottom w:val="45"/>
                                                  <w:divBdr>
                                                    <w:top w:val="none" w:sz="0" w:space="0" w:color="auto"/>
                                                    <w:left w:val="none" w:sz="0" w:space="0" w:color="auto"/>
                                                    <w:bottom w:val="none" w:sz="0" w:space="0" w:color="auto"/>
                                                    <w:right w:val="none" w:sz="0" w:space="0" w:color="auto"/>
                                                  </w:divBdr>
                                                  <w:divsChild>
                                                    <w:div w:id="2507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528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oracle.com/cd/E11882_01/network.112/e36292/app_dev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Ajoy Kumar</dc:creator>
  <cp:keywords/>
  <dc:description/>
  <cp:lastModifiedBy>13864</cp:lastModifiedBy>
  <cp:revision>23</cp:revision>
  <dcterms:created xsi:type="dcterms:W3CDTF">2021-03-06T00:10:00Z</dcterms:created>
  <dcterms:modified xsi:type="dcterms:W3CDTF">2021-03-12T22:47:00Z</dcterms:modified>
</cp:coreProperties>
</file>