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5BC6A" w14:textId="77777777" w:rsidR="00F40F14" w:rsidRDefault="00F40F14" w:rsidP="00F40F14">
      <w:pPr>
        <w:pStyle w:val="Default"/>
      </w:pPr>
    </w:p>
    <w:p w14:paraId="3409E894" w14:textId="77777777" w:rsidR="00F40F14" w:rsidRDefault="00F40F14" w:rsidP="00F40F14">
      <w:pPr>
        <w:pStyle w:val="Default"/>
        <w:rPr>
          <w:sz w:val="23"/>
          <w:szCs w:val="23"/>
        </w:rPr>
      </w:pPr>
      <w:r>
        <w:t xml:space="preserve"> </w:t>
      </w:r>
      <w:r>
        <w:rPr>
          <w:sz w:val="23"/>
          <w:szCs w:val="23"/>
        </w:rPr>
        <w:t xml:space="preserve">Nova Southeastern University </w:t>
      </w:r>
    </w:p>
    <w:p w14:paraId="7B2C46D6" w14:textId="77777777" w:rsidR="00F40F14" w:rsidRDefault="00F40F14" w:rsidP="00F40F14">
      <w:pPr>
        <w:pStyle w:val="Default"/>
        <w:rPr>
          <w:sz w:val="23"/>
          <w:szCs w:val="23"/>
        </w:rPr>
      </w:pPr>
      <w:r>
        <w:rPr>
          <w:sz w:val="23"/>
          <w:szCs w:val="23"/>
        </w:rPr>
        <w:t xml:space="preserve">College of Computing and Engineering </w:t>
      </w:r>
    </w:p>
    <w:p w14:paraId="6CA6851D" w14:textId="77777777" w:rsidR="00F40F14" w:rsidRDefault="00F40F14" w:rsidP="00F40F14">
      <w:pPr>
        <w:pStyle w:val="Default"/>
        <w:rPr>
          <w:sz w:val="28"/>
          <w:szCs w:val="28"/>
        </w:rPr>
      </w:pPr>
      <w:r>
        <w:rPr>
          <w:b/>
          <w:bCs/>
          <w:sz w:val="28"/>
          <w:szCs w:val="28"/>
        </w:rPr>
        <w:t xml:space="preserve">Assignment 1 </w:t>
      </w:r>
    </w:p>
    <w:p w14:paraId="4B4D8FA9" w14:textId="77777777" w:rsidR="00F40F14" w:rsidRDefault="00F40F14" w:rsidP="00F40F14">
      <w:pPr>
        <w:pStyle w:val="Default"/>
        <w:rPr>
          <w:sz w:val="23"/>
          <w:szCs w:val="23"/>
        </w:rPr>
      </w:pPr>
      <w:r>
        <w:rPr>
          <w:b/>
          <w:bCs/>
          <w:sz w:val="23"/>
          <w:szCs w:val="23"/>
        </w:rPr>
        <w:t xml:space="preserve">ISEC 660 Advanced Network Security </w:t>
      </w:r>
    </w:p>
    <w:p w14:paraId="798D3669" w14:textId="77777777" w:rsidR="00F40F14" w:rsidRDefault="00F40F14" w:rsidP="00F40F14">
      <w:pPr>
        <w:pStyle w:val="Default"/>
        <w:rPr>
          <w:sz w:val="23"/>
          <w:szCs w:val="23"/>
        </w:rPr>
      </w:pPr>
      <w:r>
        <w:rPr>
          <w:sz w:val="23"/>
          <w:szCs w:val="23"/>
        </w:rPr>
        <w:t xml:space="preserve">Winter 2021 </w:t>
      </w:r>
    </w:p>
    <w:p w14:paraId="396D4930" w14:textId="77777777" w:rsidR="00F40F14" w:rsidRDefault="00F40F14" w:rsidP="00F40F14">
      <w:pPr>
        <w:pStyle w:val="Default"/>
        <w:rPr>
          <w:sz w:val="23"/>
          <w:szCs w:val="23"/>
        </w:rPr>
      </w:pPr>
      <w:r>
        <w:rPr>
          <w:sz w:val="23"/>
          <w:szCs w:val="23"/>
        </w:rPr>
        <w:t xml:space="preserve">Due date: 1/24/2021 </w:t>
      </w:r>
    </w:p>
    <w:p w14:paraId="309D97C5" w14:textId="77777777" w:rsidR="00F40F14" w:rsidRDefault="00F40F14" w:rsidP="00F40F14">
      <w:pPr>
        <w:pStyle w:val="Default"/>
        <w:rPr>
          <w:sz w:val="23"/>
          <w:szCs w:val="23"/>
        </w:rPr>
      </w:pPr>
      <w:r>
        <w:rPr>
          <w:sz w:val="23"/>
          <w:szCs w:val="23"/>
        </w:rPr>
        <w:t xml:space="preserve">Total Points: 100 </w:t>
      </w:r>
    </w:p>
    <w:p w14:paraId="28D43889" w14:textId="77777777" w:rsidR="00F40F14" w:rsidRDefault="00F40F14" w:rsidP="00F40F14">
      <w:pPr>
        <w:pStyle w:val="Default"/>
        <w:rPr>
          <w:sz w:val="23"/>
          <w:szCs w:val="23"/>
        </w:rPr>
      </w:pPr>
      <w:r>
        <w:rPr>
          <w:b/>
          <w:bCs/>
          <w:sz w:val="23"/>
          <w:szCs w:val="23"/>
        </w:rPr>
        <w:t xml:space="preserve">Notes: </w:t>
      </w:r>
    </w:p>
    <w:p w14:paraId="70899CAF" w14:textId="77777777" w:rsidR="00F40F14" w:rsidRDefault="00F40F14" w:rsidP="00F40F14">
      <w:pPr>
        <w:pStyle w:val="Default"/>
        <w:rPr>
          <w:sz w:val="23"/>
          <w:szCs w:val="23"/>
        </w:rPr>
      </w:pPr>
      <w:r>
        <w:rPr>
          <w:b/>
          <w:bCs/>
          <w:sz w:val="23"/>
          <w:szCs w:val="23"/>
        </w:rPr>
        <w:t xml:space="preserve">1. Please include your name in EVERY document you submit. </w:t>
      </w:r>
    </w:p>
    <w:p w14:paraId="6A4CD943" w14:textId="77777777" w:rsidR="00F40F14" w:rsidRDefault="00F40F14" w:rsidP="00F40F14">
      <w:pPr>
        <w:pStyle w:val="Default"/>
        <w:rPr>
          <w:sz w:val="23"/>
          <w:szCs w:val="23"/>
        </w:rPr>
      </w:pPr>
      <w:r>
        <w:rPr>
          <w:b/>
          <w:bCs/>
          <w:sz w:val="23"/>
          <w:szCs w:val="23"/>
        </w:rPr>
        <w:t xml:space="preserve">2. Please sign and submit the “Certification of Authorship” form (located in Canvas) along with your solutions. </w:t>
      </w:r>
    </w:p>
    <w:p w14:paraId="2137CA90" w14:textId="77777777" w:rsidR="00F40F14" w:rsidRDefault="00F40F14" w:rsidP="00F40F14">
      <w:pPr>
        <w:pStyle w:val="Default"/>
        <w:rPr>
          <w:sz w:val="23"/>
          <w:szCs w:val="23"/>
        </w:rPr>
      </w:pPr>
      <w:r>
        <w:rPr>
          <w:b/>
          <w:bCs/>
          <w:sz w:val="23"/>
          <w:szCs w:val="23"/>
        </w:rPr>
        <w:t xml:space="preserve">Section I. Textbook Reading </w:t>
      </w:r>
    </w:p>
    <w:p w14:paraId="7462CD60" w14:textId="77777777" w:rsidR="00F40F14" w:rsidRDefault="00F40F14" w:rsidP="00F40F14">
      <w:pPr>
        <w:pStyle w:val="Default"/>
        <w:rPr>
          <w:sz w:val="23"/>
          <w:szCs w:val="23"/>
        </w:rPr>
      </w:pPr>
      <w:r>
        <w:rPr>
          <w:sz w:val="23"/>
          <w:szCs w:val="23"/>
        </w:rPr>
        <w:t xml:space="preserve">Chapter 1, Chapter 3, Chapter 4, Chapter 5, Chapter 6, Chapter 7 </w:t>
      </w:r>
    </w:p>
    <w:p w14:paraId="0D6DDEA1" w14:textId="77777777" w:rsidR="00F40F14" w:rsidRDefault="00F40F14" w:rsidP="00F40F14">
      <w:pPr>
        <w:pStyle w:val="Default"/>
        <w:rPr>
          <w:sz w:val="23"/>
          <w:szCs w:val="23"/>
        </w:rPr>
      </w:pPr>
      <w:r>
        <w:rPr>
          <w:b/>
          <w:bCs/>
          <w:sz w:val="23"/>
          <w:szCs w:val="23"/>
        </w:rPr>
        <w:t xml:space="preserve">Section II. Questions </w:t>
      </w:r>
      <w:r>
        <w:rPr>
          <w:sz w:val="23"/>
          <w:szCs w:val="23"/>
        </w:rPr>
        <w:t xml:space="preserve">(80 points, all questions are equally weighted) </w:t>
      </w:r>
    </w:p>
    <w:p w14:paraId="4B02789D" w14:textId="77777777" w:rsidR="00F40F14" w:rsidRPr="00F40F14" w:rsidRDefault="00F40F14" w:rsidP="00F40F14">
      <w:pPr>
        <w:pStyle w:val="Default"/>
        <w:rPr>
          <w:sz w:val="23"/>
          <w:szCs w:val="23"/>
          <w:highlight w:val="yellow"/>
        </w:rPr>
      </w:pPr>
      <w:r w:rsidRPr="00F40F14">
        <w:rPr>
          <w:sz w:val="23"/>
          <w:szCs w:val="23"/>
          <w:highlight w:val="yellow"/>
        </w:rPr>
        <w:t xml:space="preserve">Q1. Explain the following basic security principles: fail-safe default, complete mediation, open design, separation of privilege, least privilege, isolation, defense in depth (layering). (Chapter 1) </w:t>
      </w:r>
    </w:p>
    <w:p w14:paraId="38DA0CBB" w14:textId="77777777" w:rsidR="00F40F14" w:rsidRPr="00F40F14" w:rsidRDefault="00F40F14" w:rsidP="00F40F14">
      <w:pPr>
        <w:pStyle w:val="Default"/>
        <w:rPr>
          <w:sz w:val="23"/>
          <w:szCs w:val="23"/>
          <w:highlight w:val="yellow"/>
        </w:rPr>
      </w:pPr>
      <w:r w:rsidRPr="00F40F14">
        <w:rPr>
          <w:sz w:val="23"/>
          <w:szCs w:val="23"/>
          <w:highlight w:val="yellow"/>
        </w:rPr>
        <w:t xml:space="preserve">Q2. In section 1.5, the textbook shows three areas of network attack surface: enterprise network, wide-area network, and the Internet. Show an example of each of these attack surfaces. (Chapter 1) </w:t>
      </w:r>
    </w:p>
    <w:p w14:paraId="202738C7" w14:textId="77777777" w:rsidR="00F40F14" w:rsidRPr="00F40F14" w:rsidRDefault="00F40F14" w:rsidP="00F40F14">
      <w:pPr>
        <w:pStyle w:val="Default"/>
        <w:rPr>
          <w:sz w:val="23"/>
          <w:szCs w:val="23"/>
          <w:highlight w:val="yellow"/>
        </w:rPr>
      </w:pPr>
      <w:r w:rsidRPr="00F40F14">
        <w:rPr>
          <w:sz w:val="23"/>
          <w:szCs w:val="23"/>
          <w:highlight w:val="yellow"/>
        </w:rPr>
        <w:t xml:space="preserve">Q3. Describe the general concept of a challenge-response protocol. (Chapter 3) </w:t>
      </w:r>
    </w:p>
    <w:p w14:paraId="1BB9F1C7" w14:textId="77777777" w:rsidR="00F40F14" w:rsidRPr="00F40F14" w:rsidRDefault="00F40F14" w:rsidP="00F40F14">
      <w:pPr>
        <w:pStyle w:val="Default"/>
        <w:rPr>
          <w:sz w:val="23"/>
          <w:szCs w:val="23"/>
          <w:highlight w:val="yellow"/>
        </w:rPr>
      </w:pPr>
      <w:r w:rsidRPr="00F40F14">
        <w:rPr>
          <w:sz w:val="23"/>
          <w:szCs w:val="23"/>
          <w:highlight w:val="yellow"/>
        </w:rPr>
        <w:t xml:space="preserve">Q4. Assume passwords are selected from four-character combinations of 26 alphabetic characters. Assume an adversary is able to attempt passwords at a rate of one per second. </w:t>
      </w:r>
    </w:p>
    <w:p w14:paraId="477D1DB5" w14:textId="77777777" w:rsidR="00F40F14" w:rsidRPr="00F40F14" w:rsidRDefault="00F40F14" w:rsidP="00F40F14">
      <w:pPr>
        <w:pStyle w:val="Default"/>
        <w:rPr>
          <w:sz w:val="23"/>
          <w:szCs w:val="23"/>
          <w:highlight w:val="yellow"/>
        </w:rPr>
      </w:pPr>
      <w:r w:rsidRPr="00F40F14">
        <w:rPr>
          <w:sz w:val="23"/>
          <w:szCs w:val="23"/>
          <w:highlight w:val="yellow"/>
        </w:rPr>
        <w:t xml:space="preserve">a. Assuming no feedback to the adversary until each attempt has been completed, what is the expected time to discover the correct password? (Chapter 3) </w:t>
      </w:r>
    </w:p>
    <w:p w14:paraId="25E98E5C" w14:textId="77777777" w:rsidR="00F40F14" w:rsidRPr="00F40F14" w:rsidRDefault="00F40F14" w:rsidP="00F40F14">
      <w:pPr>
        <w:pStyle w:val="Default"/>
        <w:rPr>
          <w:sz w:val="23"/>
          <w:szCs w:val="23"/>
          <w:highlight w:val="yellow"/>
        </w:rPr>
      </w:pPr>
      <w:r w:rsidRPr="00F40F14">
        <w:rPr>
          <w:sz w:val="23"/>
          <w:szCs w:val="23"/>
          <w:highlight w:val="yellow"/>
        </w:rPr>
        <w:t xml:space="preserve">b. Assuming feedback to the adversary flagging an error as each incorrect character is entered, what is the expected time to discover the correct password? </w:t>
      </w:r>
    </w:p>
    <w:p w14:paraId="0C071E97" w14:textId="77777777" w:rsidR="00F40F14" w:rsidRPr="00F40F14" w:rsidRDefault="00F40F14" w:rsidP="00F40F14">
      <w:pPr>
        <w:pStyle w:val="Default"/>
        <w:rPr>
          <w:sz w:val="23"/>
          <w:szCs w:val="23"/>
          <w:highlight w:val="yellow"/>
        </w:rPr>
      </w:pPr>
      <w:r w:rsidRPr="00F40F14">
        <w:rPr>
          <w:sz w:val="23"/>
          <w:szCs w:val="23"/>
          <w:highlight w:val="yellow"/>
        </w:rPr>
        <w:t xml:space="preserve">Q5. Briefly define the difference between DAC and MAC. (Chapter 4) </w:t>
      </w:r>
    </w:p>
    <w:p w14:paraId="082D3F0E" w14:textId="77777777" w:rsidR="00F40F14" w:rsidRPr="00F40F14" w:rsidRDefault="00F40F14" w:rsidP="00F40F14">
      <w:pPr>
        <w:pStyle w:val="Default"/>
        <w:rPr>
          <w:sz w:val="23"/>
          <w:szCs w:val="23"/>
          <w:highlight w:val="yellow"/>
        </w:rPr>
      </w:pPr>
      <w:r w:rsidRPr="00F40F14">
        <w:rPr>
          <w:sz w:val="23"/>
          <w:szCs w:val="23"/>
          <w:highlight w:val="yellow"/>
        </w:rPr>
        <w:t xml:space="preserve">Q6. For the DAC model discussed in Section 4.3, an alternative representation of the protection state is a directed graph. Each subject and each object in the protection state is represented by a node (a single node is used for each entity that is both subject and object) A directed line from a subject to an object indicates an access right, and the label on the link defines the access right. </w:t>
      </w:r>
    </w:p>
    <w:p w14:paraId="4AD8B867" w14:textId="77777777" w:rsidR="00F40F14" w:rsidRPr="00F40F14" w:rsidRDefault="00F40F14" w:rsidP="00F40F14">
      <w:pPr>
        <w:pStyle w:val="Default"/>
        <w:rPr>
          <w:sz w:val="23"/>
          <w:szCs w:val="23"/>
          <w:highlight w:val="yellow"/>
        </w:rPr>
      </w:pPr>
      <w:r w:rsidRPr="00F40F14">
        <w:rPr>
          <w:sz w:val="23"/>
          <w:szCs w:val="23"/>
          <w:highlight w:val="yellow"/>
        </w:rPr>
        <w:t xml:space="preserve">a) draw a directed graph that corresponds to the access matrix of Figure 4.2a </w:t>
      </w:r>
    </w:p>
    <w:p w14:paraId="772729B9" w14:textId="77777777" w:rsidR="00F40F14" w:rsidRPr="00F40F14" w:rsidRDefault="00F40F14" w:rsidP="00F40F14">
      <w:pPr>
        <w:pStyle w:val="Default"/>
        <w:rPr>
          <w:sz w:val="23"/>
          <w:szCs w:val="23"/>
          <w:highlight w:val="yellow"/>
        </w:rPr>
      </w:pPr>
      <w:r w:rsidRPr="00F40F14">
        <w:rPr>
          <w:sz w:val="23"/>
          <w:szCs w:val="23"/>
          <w:highlight w:val="yellow"/>
        </w:rPr>
        <w:t xml:space="preserve">b) Is there a one-to-one correspondence between the directed graph representation and the access </w:t>
      </w:r>
    </w:p>
    <w:p w14:paraId="34788409" w14:textId="77777777" w:rsidR="00F40F14" w:rsidRPr="00F40F14" w:rsidRDefault="00F40F14" w:rsidP="00F40F14">
      <w:pPr>
        <w:pStyle w:val="Default"/>
        <w:pageBreakBefore/>
        <w:rPr>
          <w:sz w:val="23"/>
          <w:szCs w:val="23"/>
          <w:highlight w:val="yellow"/>
        </w:rPr>
      </w:pPr>
      <w:r w:rsidRPr="00F40F14">
        <w:rPr>
          <w:sz w:val="23"/>
          <w:szCs w:val="23"/>
          <w:highlight w:val="yellow"/>
        </w:rPr>
        <w:lastRenderedPageBreak/>
        <w:t xml:space="preserve">matrix representation? Explain. (Chapter 4) </w:t>
      </w:r>
    </w:p>
    <w:p w14:paraId="0E6E216B" w14:textId="77777777" w:rsidR="00F40F14" w:rsidRPr="00F40F14" w:rsidRDefault="00F40F14" w:rsidP="00F40F14">
      <w:pPr>
        <w:pStyle w:val="Default"/>
        <w:rPr>
          <w:sz w:val="23"/>
          <w:szCs w:val="23"/>
          <w:highlight w:val="yellow"/>
        </w:rPr>
      </w:pPr>
      <w:r w:rsidRPr="00F40F14">
        <w:rPr>
          <w:sz w:val="23"/>
          <w:szCs w:val="23"/>
          <w:highlight w:val="yellow"/>
        </w:rPr>
        <w:t xml:space="preserve">Q7. Explain the nature of the inference threat to an RDBMS. (Chapter 5) </w:t>
      </w:r>
    </w:p>
    <w:p w14:paraId="3204B8AC" w14:textId="77777777" w:rsidR="00F40F14" w:rsidRPr="00F40F14" w:rsidRDefault="00F40F14" w:rsidP="00F40F14">
      <w:pPr>
        <w:pStyle w:val="Default"/>
        <w:rPr>
          <w:sz w:val="23"/>
          <w:szCs w:val="23"/>
          <w:highlight w:val="yellow"/>
        </w:rPr>
      </w:pPr>
      <w:r w:rsidRPr="00F40F14">
        <w:rPr>
          <w:sz w:val="23"/>
          <w:szCs w:val="23"/>
          <w:highlight w:val="yellow"/>
        </w:rPr>
        <w:t xml:space="preserve">Q8. What are the disadvantages of database encryption? (Chapter 5) </w:t>
      </w:r>
    </w:p>
    <w:p w14:paraId="7A2D7E2A" w14:textId="77777777" w:rsidR="00F40F14" w:rsidRPr="00F40F14" w:rsidRDefault="00F40F14" w:rsidP="00F40F14">
      <w:pPr>
        <w:pStyle w:val="Default"/>
        <w:rPr>
          <w:sz w:val="23"/>
          <w:szCs w:val="23"/>
          <w:highlight w:val="yellow"/>
        </w:rPr>
      </w:pPr>
      <w:r w:rsidRPr="00F40F14">
        <w:rPr>
          <w:sz w:val="23"/>
          <w:szCs w:val="23"/>
          <w:highlight w:val="yellow"/>
        </w:rPr>
        <w:t xml:space="preserve">Q9. What mechanisms can a virus use to conceal itself? (Chapter 6) </w:t>
      </w:r>
    </w:p>
    <w:p w14:paraId="3E4E0FBD" w14:textId="77777777" w:rsidR="00F40F14" w:rsidRPr="00F40F14" w:rsidRDefault="00F40F14" w:rsidP="00F40F14">
      <w:pPr>
        <w:pStyle w:val="Default"/>
        <w:rPr>
          <w:sz w:val="23"/>
          <w:szCs w:val="23"/>
          <w:highlight w:val="yellow"/>
        </w:rPr>
      </w:pPr>
      <w:r w:rsidRPr="00F40F14">
        <w:rPr>
          <w:sz w:val="23"/>
          <w:szCs w:val="23"/>
          <w:highlight w:val="yellow"/>
        </w:rPr>
        <w:t xml:space="preserve">Q10. What is the difference between a backdoor, a bot, a keylogger, spyware, and a rootkit? Can they all be present in the same malware? (Chapter 6) </w:t>
      </w:r>
    </w:p>
    <w:p w14:paraId="53BE9083" w14:textId="77777777" w:rsidR="00F40F14" w:rsidRPr="00F40F14" w:rsidRDefault="00F40F14" w:rsidP="00F40F14">
      <w:pPr>
        <w:pStyle w:val="Default"/>
        <w:rPr>
          <w:sz w:val="23"/>
          <w:szCs w:val="23"/>
          <w:highlight w:val="yellow"/>
        </w:rPr>
      </w:pPr>
      <w:r w:rsidRPr="00F40F14">
        <w:rPr>
          <w:sz w:val="23"/>
          <w:szCs w:val="23"/>
          <w:highlight w:val="yellow"/>
        </w:rPr>
        <w:t xml:space="preserve">Q11. Define a distributed denial-of-service (DDoS) attack. (Chapter 7) </w:t>
      </w:r>
    </w:p>
    <w:p w14:paraId="50BADD09" w14:textId="77777777" w:rsidR="00F40F14" w:rsidRDefault="00F40F14" w:rsidP="00F40F14">
      <w:pPr>
        <w:pStyle w:val="Default"/>
        <w:rPr>
          <w:sz w:val="23"/>
          <w:szCs w:val="23"/>
        </w:rPr>
      </w:pPr>
      <w:r w:rsidRPr="00F40F14">
        <w:rPr>
          <w:sz w:val="23"/>
          <w:szCs w:val="23"/>
          <w:highlight w:val="yellow"/>
        </w:rPr>
        <w:t>Q12. What defenses are possible against TCP SYN spoofing attacks? (Chapter 7)</w:t>
      </w:r>
      <w:r>
        <w:rPr>
          <w:sz w:val="23"/>
          <w:szCs w:val="23"/>
        </w:rPr>
        <w:t xml:space="preserve"> </w:t>
      </w:r>
    </w:p>
    <w:p w14:paraId="393425A0" w14:textId="77777777" w:rsidR="00F40F14" w:rsidRDefault="00F40F14" w:rsidP="00F40F14">
      <w:pPr>
        <w:pStyle w:val="Default"/>
        <w:rPr>
          <w:b/>
          <w:bCs/>
          <w:sz w:val="23"/>
          <w:szCs w:val="23"/>
        </w:rPr>
      </w:pPr>
    </w:p>
    <w:p w14:paraId="726E91AD" w14:textId="77777777" w:rsidR="00F40F14" w:rsidRDefault="00F40F14" w:rsidP="00F40F14">
      <w:pPr>
        <w:pStyle w:val="Default"/>
        <w:rPr>
          <w:b/>
          <w:bCs/>
          <w:sz w:val="23"/>
          <w:szCs w:val="23"/>
        </w:rPr>
      </w:pPr>
    </w:p>
    <w:p w14:paraId="2BBE8E3E" w14:textId="2094402C" w:rsidR="00F40F14" w:rsidRDefault="00F40F14" w:rsidP="00F40F14">
      <w:pPr>
        <w:pStyle w:val="Default"/>
        <w:rPr>
          <w:sz w:val="23"/>
          <w:szCs w:val="23"/>
        </w:rPr>
      </w:pPr>
      <w:r>
        <w:rPr>
          <w:b/>
          <w:bCs/>
          <w:sz w:val="23"/>
          <w:szCs w:val="23"/>
        </w:rPr>
        <w:t xml:space="preserve">Section III. Article summary </w:t>
      </w:r>
      <w:r>
        <w:rPr>
          <w:sz w:val="23"/>
          <w:szCs w:val="23"/>
        </w:rPr>
        <w:t xml:space="preserve">(20 points) </w:t>
      </w:r>
    </w:p>
    <w:p w14:paraId="4863B08C" w14:textId="77777777" w:rsidR="00F40F14" w:rsidRDefault="00F40F14" w:rsidP="00F40F14">
      <w:pPr>
        <w:pStyle w:val="Default"/>
        <w:rPr>
          <w:sz w:val="23"/>
          <w:szCs w:val="23"/>
        </w:rPr>
      </w:pPr>
      <w:r>
        <w:rPr>
          <w:sz w:val="23"/>
          <w:szCs w:val="23"/>
        </w:rPr>
        <w:t xml:space="preserve">Please read the article “Security Controls for Computer Systems” at the following URL. </w:t>
      </w:r>
    </w:p>
    <w:p w14:paraId="3378C466" w14:textId="77777777" w:rsidR="00F40F14" w:rsidRDefault="00F40F14" w:rsidP="00F40F14">
      <w:pPr>
        <w:pStyle w:val="Default"/>
        <w:rPr>
          <w:sz w:val="23"/>
          <w:szCs w:val="23"/>
        </w:rPr>
      </w:pPr>
      <w:r>
        <w:rPr>
          <w:sz w:val="23"/>
          <w:szCs w:val="23"/>
        </w:rPr>
        <w:t xml:space="preserve">http://www.rand.org/pubs/reports/R609-1/index2.html </w:t>
      </w:r>
    </w:p>
    <w:p w14:paraId="3B135938" w14:textId="77777777" w:rsidR="00F40F14" w:rsidRDefault="00F40F14" w:rsidP="00F40F14">
      <w:pPr>
        <w:pStyle w:val="Default"/>
        <w:rPr>
          <w:sz w:val="23"/>
          <w:szCs w:val="23"/>
        </w:rPr>
      </w:pPr>
      <w:r>
        <w:rPr>
          <w:sz w:val="23"/>
          <w:szCs w:val="23"/>
        </w:rPr>
        <w:t xml:space="preserve">especially section " IV. AREAS OF SECURITY PROTECTION". Answer the following questions. </w:t>
      </w:r>
    </w:p>
    <w:p w14:paraId="70527CDA" w14:textId="77777777" w:rsidR="00F40F14" w:rsidRPr="006920B9" w:rsidRDefault="00F40F14" w:rsidP="00F40F14">
      <w:pPr>
        <w:pStyle w:val="Default"/>
        <w:rPr>
          <w:sz w:val="23"/>
          <w:szCs w:val="23"/>
          <w:highlight w:val="yellow"/>
        </w:rPr>
      </w:pPr>
      <w:r w:rsidRPr="006920B9">
        <w:rPr>
          <w:sz w:val="23"/>
          <w:szCs w:val="23"/>
          <w:highlight w:val="yellow"/>
        </w:rPr>
        <w:t xml:space="preserve">1. What are the categories of “leaking points” and why are they different? </w:t>
      </w:r>
    </w:p>
    <w:p w14:paraId="278CAA49" w14:textId="06EC6A45" w:rsidR="00F40F14" w:rsidRDefault="00F40F14" w:rsidP="00F40F14">
      <w:pPr>
        <w:pStyle w:val="Default"/>
        <w:rPr>
          <w:sz w:val="23"/>
          <w:szCs w:val="23"/>
        </w:rPr>
      </w:pPr>
      <w:r w:rsidRPr="006920B9">
        <w:rPr>
          <w:sz w:val="23"/>
          <w:szCs w:val="23"/>
          <w:highlight w:val="yellow"/>
        </w:rPr>
        <w:t>2. Please give 1-2 case studies – either hypothetical or real-world cases that belong to “communication leaking point”. What are the possible ways to mitigate the leading point you choose? Elaborate your answer.</w:t>
      </w:r>
      <w:r>
        <w:rPr>
          <w:sz w:val="23"/>
          <w:szCs w:val="23"/>
        </w:rPr>
        <w:t xml:space="preserve"> </w:t>
      </w:r>
    </w:p>
    <w:p w14:paraId="36B59742" w14:textId="77777777" w:rsidR="006920B9" w:rsidRDefault="006920B9" w:rsidP="00F40F14">
      <w:pPr>
        <w:pStyle w:val="Default"/>
        <w:rPr>
          <w:sz w:val="23"/>
          <w:szCs w:val="23"/>
        </w:rPr>
      </w:pPr>
    </w:p>
    <w:p w14:paraId="5A6D8C5B" w14:textId="77777777" w:rsidR="00F40F14" w:rsidRDefault="00F40F14" w:rsidP="00F40F14">
      <w:pPr>
        <w:pStyle w:val="Default"/>
        <w:rPr>
          <w:sz w:val="23"/>
          <w:szCs w:val="23"/>
        </w:rPr>
      </w:pPr>
      <w:r>
        <w:rPr>
          <w:sz w:val="23"/>
          <w:szCs w:val="23"/>
        </w:rPr>
        <w:t xml:space="preserve">Note that your answer should not simply be a high-level review based solely on the RAND report – try to go deep into the technical details and refer to external materials. Answer to these two questions should at least be a 1-page single-spaced document. I would appreciate your critical thoughts on these questions. For external resources, please include a list of references, and use the APA format for citations and references where appropriate. </w:t>
      </w:r>
    </w:p>
    <w:p w14:paraId="089A84BE" w14:textId="705AF8A6" w:rsidR="00213E32" w:rsidRDefault="00F40F14" w:rsidP="00F40F14">
      <w:pPr>
        <w:rPr>
          <w:sz w:val="23"/>
          <w:szCs w:val="23"/>
        </w:rPr>
      </w:pPr>
      <w:r>
        <w:rPr>
          <w:sz w:val="23"/>
          <w:szCs w:val="23"/>
        </w:rPr>
        <w:t xml:space="preserve">For APA formatting requirements, please refer to </w:t>
      </w:r>
      <w:hyperlink r:id="rId6" w:history="1">
        <w:r w:rsidR="00417CD5" w:rsidRPr="005B3A45">
          <w:rPr>
            <w:rStyle w:val="Hyperlink"/>
            <w:sz w:val="23"/>
            <w:szCs w:val="23"/>
          </w:rPr>
          <w:t>https://nsufl.libguides.com/writing/apa</w:t>
        </w:r>
      </w:hyperlink>
      <w:r>
        <w:rPr>
          <w:sz w:val="23"/>
          <w:szCs w:val="23"/>
        </w:rPr>
        <w:t>.</w:t>
      </w:r>
    </w:p>
    <w:p w14:paraId="5537EBC2" w14:textId="6D01EDB7" w:rsidR="00417CD5" w:rsidRDefault="00417CD5" w:rsidP="00F40F14">
      <w:pPr>
        <w:rPr>
          <w:sz w:val="23"/>
          <w:szCs w:val="23"/>
        </w:rPr>
      </w:pPr>
    </w:p>
    <w:p w14:paraId="7E097798" w14:textId="4C3DF4A2" w:rsidR="00417CD5" w:rsidRDefault="00417CD5" w:rsidP="00F40F14">
      <w:pPr>
        <w:rPr>
          <w:sz w:val="23"/>
          <w:szCs w:val="23"/>
        </w:rPr>
      </w:pPr>
    </w:p>
    <w:p w14:paraId="7FDED2C6" w14:textId="2248F3A9" w:rsidR="00417CD5" w:rsidRDefault="00417CD5" w:rsidP="00F40F14">
      <w:pPr>
        <w:rPr>
          <w:sz w:val="23"/>
          <w:szCs w:val="23"/>
        </w:rPr>
      </w:pPr>
    </w:p>
    <w:p w14:paraId="63B86C70" w14:textId="352500EB" w:rsidR="00417CD5" w:rsidRDefault="00417CD5" w:rsidP="00F40F14">
      <w:pPr>
        <w:rPr>
          <w:sz w:val="23"/>
          <w:szCs w:val="23"/>
        </w:rPr>
      </w:pPr>
    </w:p>
    <w:p w14:paraId="67A1175A" w14:textId="2A09CBB0" w:rsidR="00417CD5" w:rsidRDefault="00417CD5" w:rsidP="00F40F14">
      <w:pPr>
        <w:rPr>
          <w:sz w:val="23"/>
          <w:szCs w:val="23"/>
        </w:rPr>
      </w:pPr>
    </w:p>
    <w:p w14:paraId="54D7D94E" w14:textId="77B87247" w:rsidR="00417CD5" w:rsidRDefault="00417CD5" w:rsidP="00F40F14">
      <w:pPr>
        <w:rPr>
          <w:sz w:val="23"/>
          <w:szCs w:val="23"/>
        </w:rPr>
      </w:pPr>
    </w:p>
    <w:p w14:paraId="7A05120A" w14:textId="2F91FA67" w:rsidR="00417CD5" w:rsidRDefault="00417CD5" w:rsidP="00F40F14">
      <w:pPr>
        <w:rPr>
          <w:sz w:val="23"/>
          <w:szCs w:val="23"/>
        </w:rPr>
      </w:pPr>
    </w:p>
    <w:p w14:paraId="0E400322" w14:textId="48C4EE4B" w:rsidR="00417CD5" w:rsidRDefault="00417CD5" w:rsidP="00F40F14">
      <w:pPr>
        <w:rPr>
          <w:sz w:val="23"/>
          <w:szCs w:val="23"/>
        </w:rPr>
      </w:pPr>
    </w:p>
    <w:p w14:paraId="45F67CE7" w14:textId="1C22729A" w:rsidR="00417CD5" w:rsidRDefault="00417CD5" w:rsidP="00F40F14">
      <w:pPr>
        <w:rPr>
          <w:sz w:val="23"/>
          <w:szCs w:val="23"/>
        </w:rPr>
      </w:pPr>
    </w:p>
    <w:p w14:paraId="709338C3" w14:textId="5AF5813B" w:rsidR="00417CD5" w:rsidRDefault="00417CD5" w:rsidP="00F40F14">
      <w:pPr>
        <w:rPr>
          <w:sz w:val="23"/>
          <w:szCs w:val="23"/>
        </w:rPr>
      </w:pPr>
    </w:p>
    <w:p w14:paraId="176B9FF5" w14:textId="16E44695" w:rsidR="00417CD5" w:rsidRDefault="00417CD5" w:rsidP="00F40F14">
      <w:pPr>
        <w:rPr>
          <w:sz w:val="23"/>
          <w:szCs w:val="23"/>
        </w:rPr>
      </w:pPr>
    </w:p>
    <w:p w14:paraId="4E748E08" w14:textId="6879A2D1" w:rsidR="00417CD5" w:rsidRDefault="00417CD5" w:rsidP="00F40F14">
      <w:pPr>
        <w:rPr>
          <w:sz w:val="23"/>
          <w:szCs w:val="23"/>
        </w:rPr>
      </w:pPr>
    </w:p>
    <w:p w14:paraId="1D682AEF" w14:textId="4043C1BB" w:rsidR="00417CD5" w:rsidRDefault="00417CD5" w:rsidP="00F40F14">
      <w:pPr>
        <w:rPr>
          <w:sz w:val="23"/>
          <w:szCs w:val="23"/>
        </w:rPr>
      </w:pPr>
    </w:p>
    <w:p w14:paraId="026BF18A" w14:textId="021DDD01" w:rsidR="00417CD5" w:rsidRDefault="00417CD5" w:rsidP="00F40F14">
      <w:pPr>
        <w:rPr>
          <w:sz w:val="23"/>
          <w:szCs w:val="23"/>
        </w:rPr>
      </w:pPr>
    </w:p>
    <w:p w14:paraId="703EF40C"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hAnsiTheme="majorHAnsi" w:cstheme="majorHAnsi"/>
          <w:noProof/>
          <w:sz w:val="24"/>
          <w:szCs w:val="24"/>
        </w:rPr>
        <w:drawing>
          <wp:inline distT="0" distB="0" distL="0" distR="0" wp14:anchorId="05E82CB3" wp14:editId="37078786">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7">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Pr="00EC1578">
        <w:rPr>
          <w:rFonts w:asciiTheme="majorHAnsi" w:eastAsia="Times New Roman" w:hAnsiTheme="majorHAnsi" w:cstheme="majorHAnsi"/>
          <w:color w:val="000000" w:themeColor="text1"/>
          <w:sz w:val="24"/>
          <w:szCs w:val="24"/>
        </w:rPr>
        <w:t xml:space="preserve"> </w:t>
      </w:r>
    </w:p>
    <w:p w14:paraId="3A256F4A"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 </w:t>
      </w:r>
    </w:p>
    <w:p w14:paraId="492B3855"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Certification of Authorship of Assignment</w:t>
      </w:r>
    </w:p>
    <w:p w14:paraId="1A1CF58A" w14:textId="11FECAC2"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Submitted to (Professor’s Name): </w:t>
      </w:r>
      <w:r w:rsidR="002B7D72" w:rsidRPr="002B7D72">
        <w:rPr>
          <w:rFonts w:asciiTheme="majorHAnsi" w:eastAsia="Times New Roman" w:hAnsiTheme="majorHAnsi" w:cstheme="majorHAnsi"/>
          <w:color w:val="000000" w:themeColor="text1"/>
          <w:sz w:val="24"/>
          <w:szCs w:val="24"/>
        </w:rPr>
        <w:t>Dr. Wei Li</w:t>
      </w:r>
    </w:p>
    <w:p w14:paraId="64046EBF" w14:textId="13F794F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Class/Semester: ISEC6</w:t>
      </w:r>
      <w:r>
        <w:rPr>
          <w:rFonts w:asciiTheme="majorHAnsi" w:eastAsia="Times New Roman" w:hAnsiTheme="majorHAnsi" w:cstheme="majorHAnsi"/>
          <w:color w:val="000000" w:themeColor="text1"/>
          <w:sz w:val="24"/>
          <w:szCs w:val="24"/>
        </w:rPr>
        <w:t>6</w:t>
      </w:r>
      <w:r w:rsidRPr="00EC1578">
        <w:rPr>
          <w:rFonts w:asciiTheme="majorHAnsi" w:eastAsia="Times New Roman" w:hAnsiTheme="majorHAnsi" w:cstheme="majorHAnsi"/>
          <w:color w:val="000000" w:themeColor="text1"/>
          <w:sz w:val="24"/>
          <w:szCs w:val="24"/>
        </w:rPr>
        <w:t>0 A</w:t>
      </w:r>
      <w:r>
        <w:rPr>
          <w:rFonts w:asciiTheme="majorHAnsi" w:eastAsia="Times New Roman" w:hAnsiTheme="majorHAnsi" w:cstheme="majorHAnsi"/>
          <w:color w:val="000000" w:themeColor="text1"/>
          <w:sz w:val="24"/>
          <w:szCs w:val="24"/>
        </w:rPr>
        <w:t>dvanced Network Security</w:t>
      </w:r>
      <w:r w:rsidRPr="00EC1578">
        <w:rPr>
          <w:rFonts w:asciiTheme="majorHAnsi" w:eastAsia="Times New Roman" w:hAnsiTheme="majorHAnsi" w:cstheme="majorHAnsi"/>
          <w:color w:val="000000" w:themeColor="text1"/>
          <w:sz w:val="24"/>
          <w:szCs w:val="24"/>
        </w:rPr>
        <w:t xml:space="preserve">, </w:t>
      </w:r>
      <w:r>
        <w:rPr>
          <w:rFonts w:asciiTheme="majorHAnsi" w:eastAsia="Times New Roman" w:hAnsiTheme="majorHAnsi" w:cstheme="majorHAnsi"/>
          <w:color w:val="000000" w:themeColor="text1"/>
          <w:sz w:val="24"/>
          <w:szCs w:val="24"/>
        </w:rPr>
        <w:t>Winter</w:t>
      </w:r>
      <w:r w:rsidRPr="00EC1578">
        <w:rPr>
          <w:rFonts w:asciiTheme="majorHAnsi" w:eastAsia="Times New Roman" w:hAnsiTheme="majorHAnsi" w:cstheme="majorHAnsi"/>
          <w:color w:val="000000" w:themeColor="text1"/>
          <w:sz w:val="24"/>
          <w:szCs w:val="24"/>
        </w:rPr>
        <w:t xml:space="preserve"> 202</w:t>
      </w:r>
      <w:r>
        <w:rPr>
          <w:rFonts w:asciiTheme="majorHAnsi" w:eastAsia="Times New Roman" w:hAnsiTheme="majorHAnsi" w:cstheme="majorHAnsi"/>
          <w:color w:val="000000" w:themeColor="text1"/>
          <w:sz w:val="24"/>
          <w:szCs w:val="24"/>
        </w:rPr>
        <w:t>1</w:t>
      </w:r>
      <w:r w:rsidRPr="00EC1578">
        <w:rPr>
          <w:rFonts w:asciiTheme="majorHAnsi" w:eastAsia="Times New Roman" w:hAnsiTheme="majorHAnsi" w:cstheme="majorHAnsi"/>
          <w:color w:val="000000" w:themeColor="text1"/>
          <w:sz w:val="24"/>
          <w:szCs w:val="24"/>
        </w:rPr>
        <w:t>.</w:t>
      </w:r>
    </w:p>
    <w:p w14:paraId="19197765"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Students’ Names:   Eric Webb</w:t>
      </w:r>
    </w:p>
    <w:p w14:paraId="010627A6" w14:textId="442D7E29"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Date of Assignment: 1</w:t>
      </w:r>
      <w:r>
        <w:rPr>
          <w:rFonts w:asciiTheme="majorHAnsi" w:eastAsia="Times New Roman" w:hAnsiTheme="majorHAnsi" w:cstheme="majorHAnsi"/>
          <w:color w:val="000000" w:themeColor="text1"/>
          <w:sz w:val="24"/>
          <w:szCs w:val="24"/>
        </w:rPr>
        <w:t>-24-2020</w:t>
      </w:r>
    </w:p>
    <w:p w14:paraId="7EDDDDD5" w14:textId="62DDA732" w:rsidR="00417CD5" w:rsidRDefault="00417CD5" w:rsidP="00417CD5">
      <w:pPr>
        <w:spacing w:line="480" w:lineRule="auto"/>
        <w:rPr>
          <w:rFonts w:asciiTheme="majorHAnsi" w:eastAsia="Calibri"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Title of Assignment:</w:t>
      </w:r>
      <w:r w:rsidRPr="00EC1578">
        <w:rPr>
          <w:rFonts w:asciiTheme="majorHAnsi" w:eastAsia="Calibri" w:hAnsiTheme="majorHAnsi" w:cstheme="majorHAnsi"/>
          <w:color w:val="000000" w:themeColor="text1"/>
          <w:sz w:val="24"/>
          <w:szCs w:val="24"/>
        </w:rPr>
        <w:t xml:space="preserve"> </w:t>
      </w:r>
      <w:r w:rsidR="003C3001">
        <w:rPr>
          <w:rFonts w:asciiTheme="majorHAnsi" w:eastAsia="Calibri" w:hAnsiTheme="majorHAnsi" w:cstheme="majorHAnsi"/>
          <w:color w:val="000000" w:themeColor="text1"/>
          <w:sz w:val="24"/>
          <w:szCs w:val="24"/>
        </w:rPr>
        <w:t>Assignment #1</w:t>
      </w:r>
    </w:p>
    <w:p w14:paraId="6C641835" w14:textId="77777777" w:rsidR="003C3001" w:rsidRPr="00EC1578" w:rsidRDefault="003C3001" w:rsidP="00417CD5">
      <w:pPr>
        <w:spacing w:line="480" w:lineRule="auto"/>
        <w:rPr>
          <w:rFonts w:asciiTheme="majorHAnsi" w:eastAsia="Times New Roman" w:hAnsiTheme="majorHAnsi" w:cstheme="majorHAnsi"/>
          <w:color w:val="000000" w:themeColor="text1"/>
          <w:sz w:val="24"/>
          <w:szCs w:val="24"/>
        </w:rPr>
      </w:pPr>
      <w:bookmarkStart w:id="0" w:name="_GoBack"/>
      <w:bookmarkEnd w:id="0"/>
    </w:p>
    <w:p w14:paraId="209431BC"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 </w:t>
      </w:r>
    </w:p>
    <w:p w14:paraId="7044CECA"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 </w:t>
      </w:r>
    </w:p>
    <w:p w14:paraId="1ABDFEE4"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Students’ Signatures:  Eric Webb</w:t>
      </w:r>
    </w:p>
    <w:p w14:paraId="4EB426BD" w14:textId="77777777" w:rsidR="00417CD5" w:rsidRPr="00F40F14" w:rsidRDefault="00417CD5" w:rsidP="00F40F14"/>
    <w:sectPr w:rsidR="00417CD5" w:rsidRPr="00F40F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1DDB1" w14:textId="77777777" w:rsidR="002D761D" w:rsidRDefault="002D761D" w:rsidP="00F40F14">
      <w:pPr>
        <w:spacing w:after="0" w:line="240" w:lineRule="auto"/>
      </w:pPr>
      <w:r>
        <w:separator/>
      </w:r>
    </w:p>
  </w:endnote>
  <w:endnote w:type="continuationSeparator" w:id="0">
    <w:p w14:paraId="637BC945" w14:textId="77777777" w:rsidR="002D761D" w:rsidRDefault="002D761D" w:rsidP="00F40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C27A3" w14:textId="77777777" w:rsidR="002D761D" w:rsidRDefault="002D761D" w:rsidP="00F40F14">
      <w:pPr>
        <w:spacing w:after="0" w:line="240" w:lineRule="auto"/>
      </w:pPr>
      <w:r>
        <w:separator/>
      </w:r>
    </w:p>
  </w:footnote>
  <w:footnote w:type="continuationSeparator" w:id="0">
    <w:p w14:paraId="08BA02CD" w14:textId="77777777" w:rsidR="002D761D" w:rsidRDefault="002D761D" w:rsidP="00F40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1548" w14:textId="07E37BC8" w:rsidR="00F40F14" w:rsidRDefault="00F40F14">
    <w:pPr>
      <w:pStyle w:val="Header"/>
    </w:pPr>
    <w:r>
      <w:tab/>
    </w:r>
    <w:r>
      <w:tab/>
      <w:t>ERIC WEBB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84"/>
    <w:rsid w:val="00213E32"/>
    <w:rsid w:val="002B7D72"/>
    <w:rsid w:val="002D761D"/>
    <w:rsid w:val="003C3001"/>
    <w:rsid w:val="00417CD5"/>
    <w:rsid w:val="006920B9"/>
    <w:rsid w:val="00E26684"/>
    <w:rsid w:val="00F4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089F"/>
  <w15:chartTrackingRefBased/>
  <w15:docId w15:val="{D99F4C63-BDC8-4C82-822A-04FEBC34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0F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40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14"/>
  </w:style>
  <w:style w:type="paragraph" w:styleId="Footer">
    <w:name w:val="footer"/>
    <w:basedOn w:val="Normal"/>
    <w:link w:val="FooterChar"/>
    <w:uiPriority w:val="99"/>
    <w:unhideWhenUsed/>
    <w:rsid w:val="00F40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14"/>
  </w:style>
  <w:style w:type="character" w:styleId="Hyperlink">
    <w:name w:val="Hyperlink"/>
    <w:basedOn w:val="DefaultParagraphFont"/>
    <w:uiPriority w:val="99"/>
    <w:unhideWhenUsed/>
    <w:rsid w:val="00417CD5"/>
    <w:rPr>
      <w:color w:val="0563C1" w:themeColor="hyperlink"/>
      <w:u w:val="single"/>
    </w:rPr>
  </w:style>
  <w:style w:type="character" w:styleId="UnresolvedMention">
    <w:name w:val="Unresolved Mention"/>
    <w:basedOn w:val="DefaultParagraphFont"/>
    <w:uiPriority w:val="99"/>
    <w:semiHidden/>
    <w:unhideWhenUsed/>
    <w:rsid w:val="00417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sufl.libguides.com/writing/ap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6</cp:revision>
  <dcterms:created xsi:type="dcterms:W3CDTF">2021-01-11T23:10:00Z</dcterms:created>
  <dcterms:modified xsi:type="dcterms:W3CDTF">2021-01-11T23:16:00Z</dcterms:modified>
</cp:coreProperties>
</file>