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Autospacing="0" w:before="0" w:afterAutospacing="0" w:after="0"/>
        <w:jc w:val="left"/>
        <w:rPr>
          <w:rFonts w:ascii="Times New Roman" w:hAnsi="Times New Roman"/>
          <w:sz w:val="24"/>
          <w:szCs w:val="24"/>
        </w:rPr>
      </w:pPr>
      <w:r>
        <w:rPr>
          <w:rFonts w:ascii="Times New Roman" w:hAnsi="Times New Roman"/>
          <w:sz w:val="24"/>
          <w:szCs w:val="24"/>
        </w:rPr>
        <w:br/>
        <w:br/>
      </w:r>
    </w:p>
    <w:p>
      <w:pPr>
        <w:pStyle w:val="Normal"/>
        <w:spacing w:lineRule="auto" w:line="480" w:beforeAutospacing="0" w:before="0" w:afterAutospacing="0" w:after="0"/>
        <w:jc w:val="center"/>
        <w:rPr>
          <w:rFonts w:ascii="Times New Roman" w:hAnsi="Times New Roman"/>
          <w:sz w:val="24"/>
          <w:szCs w:val="24"/>
        </w:rPr>
      </w:pPr>
      <w:r>
        <w:rPr>
          <w:rFonts w:ascii="Times New Roman" w:hAnsi="Times New Roman"/>
          <w:sz w:val="24"/>
          <w:szCs w:val="24"/>
        </w:rPr>
        <w:br/>
        <w:br/>
      </w:r>
    </w:p>
    <w:p>
      <w:pPr>
        <w:pStyle w:val="Normal"/>
        <w:spacing w:lineRule="auto" w:line="480" w:beforeAutospacing="0" w:before="0" w:afterAutospacing="0" w:after="0"/>
        <w:jc w:val="center"/>
        <w:rPr>
          <w:rFonts w:ascii="Times New Roman" w:hAnsi="Times New Roman"/>
          <w:sz w:val="24"/>
          <w:szCs w:val="24"/>
        </w:rPr>
      </w:pPr>
      <w:r>
        <w:rPr>
          <w:rFonts w:eastAsia="Times New Roman" w:cs="Times New Roman" w:ascii="Times New Roman" w:hAnsi="Times New Roman"/>
          <w:sz w:val="24"/>
          <w:szCs w:val="24"/>
          <w:lang w:val="en-US"/>
        </w:rPr>
        <w:t xml:space="preserve">ISEC 675: Information Systems Auditing </w:t>
      </w:r>
    </w:p>
    <w:p>
      <w:pPr>
        <w:pStyle w:val="Normal"/>
        <w:spacing w:lineRule="auto" w:line="480" w:beforeAutospacing="0" w:before="0" w:afterAutospacing="0" w:after="0"/>
        <w:jc w:val="center"/>
        <w:rPr>
          <w:rFonts w:ascii="Times New Roman" w:hAnsi="Times New Roman"/>
          <w:sz w:val="24"/>
          <w:szCs w:val="24"/>
        </w:rPr>
      </w:pPr>
      <w:r>
        <w:rPr>
          <w:rFonts w:eastAsia="Times New Roman" w:cs="Times New Roman" w:ascii="Times New Roman" w:hAnsi="Times New Roman"/>
          <w:sz w:val="24"/>
          <w:szCs w:val="24"/>
          <w:lang w:val="en-US"/>
        </w:rPr>
        <w:t>Summer Term 2023</w:t>
      </w:r>
    </w:p>
    <w:p>
      <w:pPr>
        <w:pStyle w:val="Normal"/>
        <w:spacing w:lineRule="auto" w:line="480" w:beforeAutospacing="0" w:before="0" w:afterAutospacing="0" w:after="0"/>
        <w:jc w:val="center"/>
        <w:rPr>
          <w:rFonts w:ascii="Times New Roman" w:hAnsi="Times New Roman"/>
          <w:sz w:val="24"/>
          <w:szCs w:val="24"/>
        </w:rPr>
      </w:pPr>
      <w:r>
        <w:rPr>
          <w:rFonts w:eastAsia="Times New Roman" w:cs="Times New Roman" w:ascii="Times New Roman" w:hAnsi="Times New Roman"/>
          <w:sz w:val="24"/>
          <w:szCs w:val="24"/>
          <w:lang w:val="en-US"/>
        </w:rPr>
        <w:t>Eric Webb</w:t>
      </w:r>
    </w:p>
    <w:p>
      <w:pPr>
        <w:pStyle w:val="Normal"/>
        <w:spacing w:lineRule="auto" w:line="480" w:beforeAutospacing="0" w:before="0" w:afterAutospacing="0" w:after="0"/>
        <w:jc w:val="center"/>
        <w:rPr>
          <w:rFonts w:ascii="Times New Roman" w:hAnsi="Times New Roman"/>
          <w:sz w:val="24"/>
          <w:szCs w:val="24"/>
        </w:rPr>
      </w:pPr>
      <w:r>
        <w:rPr>
          <w:rFonts w:eastAsia="Times New Roman" w:cs="Times New Roman" w:ascii="Times New Roman" w:hAnsi="Times New Roman"/>
          <w:sz w:val="24"/>
          <w:szCs w:val="24"/>
          <w:lang w:val="en-US"/>
        </w:rPr>
        <w:t>Professor Ling Wang</w:t>
      </w:r>
    </w:p>
    <w:p>
      <w:pPr>
        <w:pStyle w:val="Normal"/>
        <w:spacing w:lineRule="auto" w:line="480" w:beforeAutospacing="0" w:before="0" w:afterAutospacing="0" w:after="0"/>
        <w:jc w:val="center"/>
        <w:rPr>
          <w:rFonts w:ascii="Times New Roman" w:hAnsi="Times New Roman"/>
          <w:sz w:val="24"/>
          <w:szCs w:val="24"/>
        </w:rPr>
      </w:pPr>
      <w:r>
        <w:rPr>
          <w:rFonts w:eastAsia="Times New Roman" w:cs="Times New Roman" w:ascii="Times New Roman" w:hAnsi="Times New Roman"/>
          <w:sz w:val="24"/>
          <w:szCs w:val="24"/>
          <w:lang w:val="en-US"/>
        </w:rPr>
        <w:t>Assignment 2: Written Essays</w:t>
      </w:r>
    </w:p>
    <w:p>
      <w:pPr>
        <w:pStyle w:val="Normal"/>
        <w:spacing w:lineRule="auto" w:line="480" w:beforeAutospacing="0" w:before="0" w:afterAutospacing="0" w:after="0"/>
        <w:jc w:val="left"/>
        <w:rPr>
          <w:rFonts w:ascii="Times New Roman" w:hAnsi="Times New Roman"/>
          <w:sz w:val="24"/>
          <w:szCs w:val="24"/>
        </w:rPr>
      </w:pPr>
      <w:r>
        <w:rPr>
          <w:rFonts w:ascii="Times New Roman" w:hAnsi="Times New Roman"/>
          <w:sz w:val="24"/>
          <w:szCs w:val="24"/>
        </w:rPr>
        <w:br/>
        <w:br/>
      </w:r>
    </w:p>
    <w:p>
      <w:pPr>
        <w:pStyle w:val="Normal"/>
        <w:spacing w:lineRule="auto" w:line="480" w:beforeAutospacing="0" w:before="0" w:afterAutospacing="0" w:after="0"/>
        <w:jc w:val="left"/>
        <w:rPr>
          <w:rFonts w:ascii="Times New Roman" w:hAnsi="Times New Roman"/>
          <w:sz w:val="24"/>
          <w:szCs w:val="24"/>
        </w:rPr>
      </w:pPr>
      <w:r>
        <w:rPr>
          <w:rFonts w:ascii="Times New Roman" w:hAnsi="Times New Roman"/>
          <w:sz w:val="24"/>
          <w:szCs w:val="24"/>
        </w:rPr>
        <w:br/>
        <w:br/>
      </w:r>
    </w:p>
    <w:p>
      <w:pPr>
        <w:pStyle w:val="Normal"/>
        <w:spacing w:lineRule="auto" w:line="480" w:beforeAutospacing="0" w:before="0" w:afterAutospacing="0" w:after="0"/>
        <w:jc w:val="left"/>
        <w:rPr>
          <w:rFonts w:ascii="Times New Roman" w:hAnsi="Times New Roman"/>
          <w:sz w:val="24"/>
          <w:szCs w:val="24"/>
        </w:rPr>
      </w:pPr>
      <w:r>
        <w:rPr>
          <w:rFonts w:ascii="Times New Roman" w:hAnsi="Times New Roman"/>
          <w:sz w:val="24"/>
          <w:szCs w:val="24"/>
        </w:rPr>
        <w:br/>
        <w:br/>
      </w:r>
    </w:p>
    <w:p>
      <w:pPr>
        <w:pStyle w:val="Normal"/>
        <w:spacing w:lineRule="auto" w:line="480" w:beforeAutospacing="0" w:before="0" w:afterAutospacing="0" w:after="0"/>
        <w:jc w:val="left"/>
        <w:rPr>
          <w:rFonts w:ascii="Times New Roman" w:hAnsi="Times New Roman"/>
          <w:sz w:val="24"/>
          <w:szCs w:val="24"/>
        </w:rPr>
      </w:pPr>
      <w:r>
        <w:rPr>
          <w:rFonts w:ascii="Times New Roman" w:hAnsi="Times New Roman"/>
          <w:sz w:val="24"/>
          <w:szCs w:val="24"/>
        </w:rPr>
      </w:r>
    </w:p>
    <w:p>
      <w:pPr>
        <w:pStyle w:val="Normal"/>
        <w:spacing w:lineRule="auto" w:line="480" w:beforeAutospacing="0" w:before="0" w:afterAutospacing="0" w:after="0"/>
        <w:jc w:val="left"/>
        <w:rPr>
          <w:rFonts w:ascii="Times New Roman" w:hAnsi="Times New Roman"/>
          <w:sz w:val="24"/>
          <w:szCs w:val="24"/>
        </w:rPr>
      </w:pPr>
      <w:r>
        <w:rPr>
          <w:rFonts w:ascii="Times New Roman" w:hAnsi="Times New Roman"/>
          <w:sz w:val="24"/>
          <w:szCs w:val="24"/>
        </w:rPr>
      </w:r>
    </w:p>
    <w:p>
      <w:pPr>
        <w:pStyle w:val="Normal"/>
        <w:spacing w:lineRule="auto" w:line="480" w:beforeAutospacing="0" w:before="0" w:afterAutospacing="0" w:after="0"/>
        <w:jc w:val="left"/>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spacing w:lineRule="auto" w:line="480" w:beforeAutospacing="0" w:before="0" w:afterAutospacing="0" w:after="0"/>
        <w:jc w:val="left"/>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spacing w:lineRule="auto" w:line="480" w:beforeAutospacing="0" w:before="0" w:afterAutospacing="0" w:after="0"/>
        <w:jc w:val="left"/>
        <w:rPr>
          <w:rFonts w:ascii="Times New Roman" w:hAnsi="Times New Roman"/>
          <w:sz w:val="24"/>
          <w:szCs w:val="24"/>
        </w:rPr>
      </w:pPr>
      <w:r>
        <w:rPr>
          <w:rFonts w:eastAsia="Times New Roman" w:cs="Times New Roman" w:ascii="Times New Roman" w:hAnsi="Times New Roman"/>
          <w:b/>
          <w:bCs/>
          <w:sz w:val="24"/>
          <w:szCs w:val="24"/>
          <w:lang w:val="en-US"/>
        </w:rPr>
        <w:t>Written Essay 2-</w:t>
      </w:r>
      <w:r>
        <w:rPr>
          <w:rFonts w:eastAsia="Times New Roman" w:cs="Times New Roman" w:ascii="Times New Roman" w:hAnsi="Times New Roman"/>
          <w:b/>
          <w:bCs/>
          <w:color w:val="auto"/>
          <w:kern w:val="0"/>
          <w:sz w:val="24"/>
          <w:szCs w:val="24"/>
          <w:lang w:val="en-US" w:eastAsia="en-US" w:bidi="ar-SA"/>
        </w:rPr>
        <w:t>1</w:t>
      </w:r>
      <w:r>
        <w:rPr>
          <w:rFonts w:eastAsia="Times New Roman" w:cs="Times New Roman" w:ascii="Times New Roman" w:hAnsi="Times New Roman"/>
          <w:b/>
          <w:bCs/>
          <w:sz w:val="24"/>
          <w:szCs w:val="24"/>
          <w:lang w:val="en-US"/>
        </w:rPr>
        <w:t>:</w:t>
      </w:r>
    </w:p>
    <w:p>
      <w:pPr>
        <w:pStyle w:val="Normal"/>
        <w:spacing w:lineRule="auto" w:line="480" w:beforeAutospacing="0" w:before="57" w:afterAutospacing="0" w:after="57"/>
        <w:jc w:val="left"/>
        <w:rPr>
          <w:rFonts w:ascii="Times New Roman" w:hAnsi="Times New Roman"/>
          <w:sz w:val="24"/>
          <w:szCs w:val="24"/>
        </w:rPr>
      </w:pPr>
      <w:r>
        <w:rPr>
          <w:rFonts w:eastAsia="Times New Roman" w:cs="Times New Roman" w:ascii="Times New Roman" w:hAnsi="Times New Roman"/>
          <w:sz w:val="24"/>
          <w:szCs w:val="24"/>
          <w:lang w:val="en-US"/>
        </w:rPr>
        <w:tab/>
        <w:t xml:space="preserve">Performing security assessments are crucial for organizations to ensure integrity, confidentiality, and availability while also remaining compliant. By reviewing the vulnerability life cycle, organizations can mitigate risk by addressing risks factors such a nondisclosure, full disclosure, limited disclosure, and responsible disclosure. By performing security assessments on the seven domains of a typical IT infrastructure, organizations can properly implement controls, assess risk, and identify vulnerabilities. Security assessments can help organizations achieve compliance and mitigate risk in many forms such as disclosures type attacks, vulnerabilities, malicious code, phishing, underground economies, and spam. </w:t>
      </w:r>
      <w:r>
        <w:rPr>
          <w:rFonts w:eastAsia="Times New Roman" w:cs="Times New Roman" w:ascii="Times New Roman" w:hAnsi="Times New Roman"/>
          <w:color w:val="auto"/>
          <w:kern w:val="0"/>
          <w:sz w:val="24"/>
          <w:szCs w:val="24"/>
          <w:lang w:val="en-US" w:eastAsia="en-US" w:bidi="ar-SA"/>
        </w:rPr>
        <w:t>Addressing</w:t>
      </w:r>
      <w:r>
        <w:rPr>
          <w:rFonts w:eastAsia="Times New Roman" w:cs="Times New Roman" w:ascii="Times New Roman" w:hAnsi="Times New Roman"/>
          <w:sz w:val="24"/>
          <w:szCs w:val="24"/>
          <w:lang w:val="en-US"/>
        </w:rPr>
        <w:t xml:space="preserve"> the different types of </w:t>
      </w:r>
      <w:r>
        <w:rPr>
          <w:rFonts w:eastAsia="Times New Roman" w:cs="Times New Roman" w:ascii="Times New Roman" w:hAnsi="Times New Roman"/>
          <w:color w:val="auto"/>
          <w:kern w:val="0"/>
          <w:sz w:val="24"/>
          <w:szCs w:val="24"/>
          <w:lang w:val="en-US" w:eastAsia="en-US" w:bidi="ar-SA"/>
        </w:rPr>
        <w:t>disclosures</w:t>
      </w:r>
      <w:r>
        <w:rPr>
          <w:rFonts w:eastAsia="Times New Roman" w:cs="Times New Roman" w:ascii="Times New Roman" w:hAnsi="Times New Roman"/>
          <w:sz w:val="24"/>
          <w:szCs w:val="24"/>
          <w:lang w:val="en-US"/>
        </w:rPr>
        <w:t xml:space="preserve">, risk from attacks, and the security assessments on the seven domains of a typical IT infrastructure, can help achieve compliance </w:t>
      </w:r>
      <w:r>
        <w:rPr>
          <w:rFonts w:eastAsia="Times New Roman" w:cs="Times New Roman" w:ascii="Times New Roman" w:hAnsi="Times New Roman"/>
          <w:color w:val="auto"/>
          <w:kern w:val="0"/>
          <w:sz w:val="24"/>
          <w:szCs w:val="24"/>
          <w:lang w:val="en-US" w:eastAsia="en-US" w:bidi="ar-SA"/>
        </w:rPr>
        <w:t>in</w:t>
      </w:r>
      <w:r>
        <w:rPr>
          <w:rFonts w:eastAsia="Times New Roman" w:cs="Times New Roman" w:ascii="Times New Roman" w:hAnsi="Times New Roman"/>
          <w:sz w:val="24"/>
          <w:szCs w:val="24"/>
          <w:lang w:val="en-US"/>
        </w:rPr>
        <w:t xml:space="preserve"> an organization.</w:t>
      </w:r>
    </w:p>
    <w:p>
      <w:pPr>
        <w:pStyle w:val="Normal"/>
        <w:spacing w:lineRule="auto" w:line="480" w:beforeAutospacing="0" w:before="57" w:afterAutospacing="0" w:after="57"/>
        <w:jc w:val="left"/>
        <w:rPr>
          <w:rFonts w:ascii="Times New Roman" w:hAnsi="Times New Roman"/>
          <w:sz w:val="24"/>
          <w:szCs w:val="24"/>
        </w:rPr>
      </w:pPr>
      <w:r>
        <w:rPr>
          <w:rFonts w:eastAsia="Times New Roman" w:cs="Times New Roman" w:ascii="Times New Roman" w:hAnsi="Times New Roman"/>
          <w:sz w:val="24"/>
          <w:szCs w:val="24"/>
          <w:lang w:val="en-US"/>
        </w:rPr>
        <w:tab/>
        <w:t>The vulnerability life cycle can be used for discovering, disclosing, and remediating vulnerabilities. But w</w:t>
      </w:r>
      <w:r>
        <w:rPr>
          <w:rFonts w:eastAsia="Times New Roman" w:cs="Times New Roman" w:ascii="Times New Roman" w:hAnsi="Times New Roman"/>
          <w:color w:val="auto"/>
          <w:kern w:val="0"/>
          <w:sz w:val="24"/>
          <w:szCs w:val="24"/>
          <w:lang w:val="en-US" w:eastAsia="en-US" w:bidi="ar-SA"/>
        </w:rPr>
        <w:t xml:space="preserve">hen vulnerabilities are discovered, </w:t>
      </w:r>
      <w:r>
        <w:rPr>
          <w:rFonts w:eastAsia="Times New Roman" w:cs="Times New Roman" w:ascii="Times New Roman" w:hAnsi="Times New Roman"/>
          <w:sz w:val="24"/>
          <w:szCs w:val="24"/>
          <w:lang w:val="en-US"/>
        </w:rPr>
        <w:t xml:space="preserve">organizations can mitigate risk factors by establishing different disclosures. It is important to know the distinct types of </w:t>
      </w:r>
      <w:r>
        <w:rPr>
          <w:rFonts w:eastAsia="Times New Roman" w:cs="Times New Roman" w:ascii="Times New Roman" w:hAnsi="Times New Roman"/>
          <w:color w:val="auto"/>
          <w:kern w:val="0"/>
          <w:sz w:val="24"/>
          <w:szCs w:val="24"/>
          <w:lang w:val="en-US" w:eastAsia="en-US" w:bidi="ar-SA"/>
        </w:rPr>
        <w:t>disclosures</w:t>
      </w:r>
      <w:r>
        <w:rPr>
          <w:rFonts w:eastAsia="Times New Roman" w:cs="Times New Roman" w:ascii="Times New Roman" w:hAnsi="Times New Roman"/>
          <w:sz w:val="24"/>
          <w:szCs w:val="24"/>
          <w:lang w:val="en-US"/>
        </w:rPr>
        <w:t xml:space="preserve"> and when to implement them. To begin, Nondisclosure</w:t>
      </w:r>
      <w:r>
        <w:rPr>
          <w:rFonts w:eastAsia="Times New Roman" w:cs="Times New Roman" w:ascii="Times New Roman" w:hAnsi="Times New Roman"/>
          <w:color w:val="auto"/>
          <w:kern w:val="0"/>
          <w:sz w:val="24"/>
          <w:szCs w:val="24"/>
          <w:lang w:val="en-US" w:eastAsia="en-US" w:bidi="ar-SA"/>
        </w:rPr>
        <w:t xml:space="preserve"> o</w:t>
      </w:r>
      <w:r>
        <w:rPr>
          <w:rFonts w:eastAsia="Times New Roman" w:cs="Times New Roman" w:ascii="Times New Roman" w:hAnsi="Times New Roman"/>
          <w:sz w:val="24"/>
          <w:szCs w:val="24"/>
          <w:lang w:val="en-US"/>
        </w:rPr>
        <w:t xml:space="preserve">ccurs when a vulnerability is discovered but not publicly disclosed. Typically, in this instance, sharing vulnerability with the public </w:t>
      </w:r>
      <w:r>
        <w:rPr>
          <w:rFonts w:eastAsia="Times New Roman" w:cs="Times New Roman" w:ascii="Times New Roman" w:hAnsi="Times New Roman"/>
          <w:color w:val="auto"/>
          <w:kern w:val="0"/>
          <w:sz w:val="24"/>
          <w:szCs w:val="24"/>
          <w:lang w:val="en-US" w:eastAsia="en-US" w:bidi="ar-SA"/>
        </w:rPr>
        <w:t>would</w:t>
      </w:r>
      <w:r>
        <w:rPr>
          <w:rFonts w:eastAsia="Times New Roman" w:cs="Times New Roman" w:ascii="Times New Roman" w:hAnsi="Times New Roman"/>
          <w:sz w:val="24"/>
          <w:szCs w:val="24"/>
          <w:lang w:val="en-US"/>
        </w:rPr>
        <w:t xml:space="preserve"> lead to increased risk </w:t>
      </w:r>
      <w:r>
        <w:rPr>
          <w:rFonts w:eastAsia="Times New Roman" w:cs="Times New Roman" w:ascii="Times New Roman" w:hAnsi="Times New Roman"/>
          <w:color w:val="auto"/>
          <w:kern w:val="0"/>
          <w:sz w:val="24"/>
          <w:szCs w:val="24"/>
          <w:lang w:val="en-US" w:eastAsia="en-US" w:bidi="ar-SA"/>
        </w:rPr>
        <w:t>from</w:t>
      </w:r>
      <w:r>
        <w:rPr>
          <w:rFonts w:eastAsia="Times New Roman" w:cs="Times New Roman" w:ascii="Times New Roman" w:hAnsi="Times New Roman"/>
          <w:sz w:val="24"/>
          <w:szCs w:val="24"/>
          <w:lang w:val="en-US"/>
        </w:rPr>
        <w:t xml:space="preserve"> the exploitation and is only released to trusted individuals. Full Disclosure o</w:t>
      </w:r>
      <w:r>
        <w:rPr>
          <w:rFonts w:eastAsia="Times New Roman" w:cs="Times New Roman" w:ascii="Times New Roman" w:hAnsi="Times New Roman"/>
          <w:color w:val="auto"/>
          <w:kern w:val="0"/>
          <w:sz w:val="24"/>
          <w:szCs w:val="24"/>
          <w:lang w:val="en-US" w:eastAsia="en-US" w:bidi="ar-SA"/>
        </w:rPr>
        <w:t>ccurs when organizations</w:t>
      </w:r>
      <w:r>
        <w:rPr>
          <w:rFonts w:eastAsia="Times New Roman" w:cs="Times New Roman" w:ascii="Times New Roman" w:hAnsi="Times New Roman"/>
          <w:sz w:val="24"/>
          <w:szCs w:val="24"/>
          <w:lang w:val="en-US"/>
        </w:rPr>
        <w:t xml:space="preserve"> publicly disclose</w:t>
      </w:r>
      <w:r>
        <w:rPr>
          <w:rFonts w:eastAsia="Times New Roman" w:cs="Times New Roman" w:ascii="Times New Roman" w:hAnsi="Times New Roman"/>
          <w:color w:val="auto"/>
          <w:kern w:val="0"/>
          <w:sz w:val="24"/>
          <w:szCs w:val="24"/>
          <w:lang w:val="en-US" w:eastAsia="en-US" w:bidi="ar-SA"/>
        </w:rPr>
        <w:t xml:space="preserve"> </w:t>
      </w:r>
      <w:r>
        <w:rPr>
          <w:rFonts w:eastAsia="Times New Roman" w:cs="Times New Roman" w:ascii="Times New Roman" w:hAnsi="Times New Roman"/>
          <w:sz w:val="24"/>
          <w:szCs w:val="24"/>
          <w:lang w:val="en-US"/>
        </w:rPr>
        <w:t xml:space="preserve">all the details about a vulnerability, including </w:t>
      </w:r>
      <w:r>
        <w:rPr>
          <w:rFonts w:eastAsia="Times New Roman" w:cs="Times New Roman" w:ascii="Times New Roman" w:hAnsi="Times New Roman"/>
          <w:color w:val="auto"/>
          <w:kern w:val="0"/>
          <w:sz w:val="24"/>
          <w:szCs w:val="24"/>
          <w:lang w:val="en-US" w:eastAsia="en-US" w:bidi="ar-SA"/>
        </w:rPr>
        <w:t>the</w:t>
      </w:r>
      <w:r>
        <w:rPr>
          <w:rFonts w:eastAsia="Times New Roman" w:cs="Times New Roman" w:ascii="Times New Roman" w:hAnsi="Times New Roman"/>
          <w:sz w:val="24"/>
          <w:szCs w:val="24"/>
          <w:lang w:val="en-US"/>
        </w:rPr>
        <w:t xml:space="preserve"> technical aspects. </w:t>
      </w:r>
      <w:r>
        <w:rPr>
          <w:rFonts w:eastAsia="Times New Roman" w:cs="Times New Roman" w:ascii="Times New Roman" w:hAnsi="Times New Roman"/>
          <w:color w:val="auto"/>
          <w:kern w:val="0"/>
          <w:sz w:val="24"/>
          <w:szCs w:val="24"/>
          <w:lang w:val="en-US" w:eastAsia="en-US" w:bidi="ar-SA"/>
        </w:rPr>
        <w:t>Full Disclosures benefit the technical community by being transparent</w:t>
      </w:r>
      <w:r>
        <w:rPr>
          <w:rFonts w:eastAsia="Times New Roman" w:cs="Times New Roman" w:ascii="Times New Roman" w:hAnsi="Times New Roman"/>
          <w:sz w:val="24"/>
          <w:szCs w:val="24"/>
          <w:lang w:val="en-US"/>
        </w:rPr>
        <w:t>, facilitating timely patches, and encourag</w:t>
      </w:r>
      <w:r>
        <w:rPr>
          <w:rFonts w:eastAsia="Times New Roman" w:cs="Times New Roman" w:ascii="Times New Roman" w:hAnsi="Times New Roman"/>
          <w:color w:val="auto"/>
          <w:kern w:val="0"/>
          <w:sz w:val="24"/>
          <w:szCs w:val="24"/>
          <w:lang w:val="en-US" w:eastAsia="en-US" w:bidi="ar-SA"/>
        </w:rPr>
        <w:t>ing</w:t>
      </w:r>
      <w:r>
        <w:rPr>
          <w:rFonts w:eastAsia="Times New Roman" w:cs="Times New Roman" w:ascii="Times New Roman" w:hAnsi="Times New Roman"/>
          <w:sz w:val="24"/>
          <w:szCs w:val="24"/>
          <w:lang w:val="en-US"/>
        </w:rPr>
        <w:t xml:space="preserve"> organizations to take necessary action promptly. Limited Disclosure o</w:t>
      </w:r>
      <w:r>
        <w:rPr>
          <w:rFonts w:eastAsia="Times New Roman" w:cs="Times New Roman" w:ascii="Times New Roman" w:hAnsi="Times New Roman"/>
          <w:color w:val="auto"/>
          <w:kern w:val="0"/>
          <w:sz w:val="24"/>
          <w:szCs w:val="24"/>
          <w:lang w:val="en-US" w:eastAsia="en-US" w:bidi="ar-SA"/>
        </w:rPr>
        <w:t>ccurs</w:t>
      </w:r>
      <w:r>
        <w:rPr>
          <w:rFonts w:eastAsia="Times New Roman" w:cs="Times New Roman" w:ascii="Times New Roman" w:hAnsi="Times New Roman"/>
          <w:sz w:val="24"/>
          <w:szCs w:val="24"/>
          <w:lang w:val="en-US"/>
        </w:rPr>
        <w:t xml:space="preserve"> when </w:t>
      </w:r>
      <w:r>
        <w:rPr>
          <w:rFonts w:eastAsia="Times New Roman" w:cs="Times New Roman" w:ascii="Times New Roman" w:hAnsi="Times New Roman"/>
          <w:color w:val="auto"/>
          <w:kern w:val="0"/>
          <w:sz w:val="24"/>
          <w:szCs w:val="24"/>
          <w:lang w:val="en-US" w:eastAsia="en-US" w:bidi="ar-SA"/>
        </w:rPr>
        <w:t>only parts</w:t>
      </w:r>
      <w:r>
        <w:rPr>
          <w:rFonts w:eastAsia="Times New Roman" w:cs="Times New Roman" w:ascii="Times New Roman" w:hAnsi="Times New Roman"/>
          <w:sz w:val="24"/>
          <w:szCs w:val="24"/>
          <w:lang w:val="en-US"/>
        </w:rPr>
        <w:t xml:space="preserve"> about a vulnerability are shared. </w:t>
      </w:r>
      <w:r>
        <w:rPr>
          <w:rFonts w:eastAsia="Times New Roman" w:cs="Times New Roman" w:ascii="Times New Roman" w:hAnsi="Times New Roman"/>
          <w:color w:val="auto"/>
          <w:kern w:val="0"/>
          <w:sz w:val="24"/>
          <w:szCs w:val="24"/>
          <w:lang w:val="en-US" w:eastAsia="en-US" w:bidi="ar-SA"/>
        </w:rPr>
        <w:t>Limited Disclosure</w:t>
      </w:r>
      <w:r>
        <w:rPr>
          <w:rFonts w:eastAsia="Times New Roman" w:cs="Times New Roman" w:ascii="Times New Roman" w:hAnsi="Times New Roman"/>
          <w:sz w:val="24"/>
          <w:szCs w:val="24"/>
          <w:lang w:val="en-US"/>
        </w:rPr>
        <w:t xml:space="preserve"> may be used when full details could jeopardize system security, such as waiting </w:t>
      </w:r>
      <w:r>
        <w:rPr>
          <w:rFonts w:eastAsia="Times New Roman" w:cs="Times New Roman" w:ascii="Times New Roman" w:hAnsi="Times New Roman"/>
          <w:color w:val="auto"/>
          <w:kern w:val="0"/>
          <w:sz w:val="24"/>
          <w:szCs w:val="24"/>
          <w:lang w:val="en-US" w:eastAsia="en-US" w:bidi="ar-SA"/>
        </w:rPr>
        <w:t>on</w:t>
      </w:r>
      <w:r>
        <w:rPr>
          <w:rFonts w:eastAsia="Times New Roman" w:cs="Times New Roman" w:ascii="Times New Roman" w:hAnsi="Times New Roman"/>
          <w:sz w:val="24"/>
          <w:szCs w:val="24"/>
          <w:lang w:val="en-US"/>
        </w:rPr>
        <w:t xml:space="preserve"> a vendor to release patches. Responsible Disclosure o</w:t>
      </w:r>
      <w:r>
        <w:rPr>
          <w:rFonts w:eastAsia="Times New Roman" w:cs="Times New Roman" w:ascii="Times New Roman" w:hAnsi="Times New Roman"/>
          <w:color w:val="auto"/>
          <w:kern w:val="0"/>
          <w:sz w:val="24"/>
          <w:szCs w:val="24"/>
          <w:lang w:val="en-US" w:eastAsia="en-US" w:bidi="ar-SA"/>
        </w:rPr>
        <w:t>ccurs when organizations report</w:t>
      </w:r>
      <w:r>
        <w:rPr>
          <w:rFonts w:eastAsia="Times New Roman" w:cs="Times New Roman" w:ascii="Times New Roman" w:hAnsi="Times New Roman"/>
          <w:sz w:val="24"/>
          <w:szCs w:val="24"/>
          <w:lang w:val="en-US"/>
        </w:rPr>
        <w:t xml:space="preserve"> vulnerabilities to the affected vendors or organizations. Responsible Disclosure provides an opportunity to develop and release patches before disclosing publicly and allows organizations to mitigate vulnerabilities before they become </w:t>
      </w:r>
      <w:bookmarkStart w:id="0" w:name="_Int_Qp7Gw6Xs"/>
      <w:r>
        <w:rPr>
          <w:rFonts w:eastAsia="Times New Roman" w:cs="Times New Roman" w:ascii="Times New Roman" w:hAnsi="Times New Roman"/>
          <w:sz w:val="24"/>
          <w:szCs w:val="24"/>
          <w:lang w:val="en-US"/>
        </w:rPr>
        <w:t>publicly known</w:t>
      </w:r>
      <w:bookmarkEnd w:id="0"/>
      <w:r>
        <w:rPr>
          <w:rFonts w:eastAsia="Times New Roman" w:cs="Times New Roman" w:ascii="Times New Roman" w:hAnsi="Times New Roman"/>
          <w:sz w:val="24"/>
          <w:szCs w:val="24"/>
          <w:lang w:val="en-US"/>
        </w:rPr>
        <w:t>.</w:t>
      </w:r>
    </w:p>
    <w:p>
      <w:pPr>
        <w:pStyle w:val="ListParagraph"/>
        <w:widowControl/>
        <w:suppressAutoHyphens w:val="true"/>
        <w:bidi w:val="0"/>
        <w:spacing w:lineRule="auto" w:line="480" w:beforeAutospacing="0" w:before="0" w:afterAutospacing="0" w:after="0"/>
        <w:ind w:left="0" w:right="0" w:hanging="0"/>
        <w:contextualSpacing/>
        <w:jc w:val="left"/>
        <w:rPr>
          <w:rFonts w:ascii="Times New Roman" w:hAnsi="Times New Roman"/>
          <w:sz w:val="24"/>
          <w:szCs w:val="24"/>
        </w:rPr>
      </w:pPr>
      <w:r>
        <w:rPr>
          <w:rFonts w:ascii="Times New Roman" w:hAnsi="Times New Roman"/>
          <w:sz w:val="24"/>
          <w:szCs w:val="24"/>
        </w:rPr>
        <w:tab/>
        <w:tab/>
        <w:t>Significant risks to organizations can include a</w:t>
      </w:r>
      <w:r>
        <w:rPr>
          <w:rFonts w:eastAsia="Times New Roman" w:cs="Times New Roman" w:ascii="Times New Roman" w:hAnsi="Times New Roman"/>
          <w:sz w:val="24"/>
          <w:szCs w:val="24"/>
          <w:lang w:val="en-US"/>
        </w:rPr>
        <w:t xml:space="preserve">ttacks, vulnerabilities, malicious code, phishing, underground economies, and spam. Attacks such a social engineering attacks and man-in-the-middle attacks can lead to unauthorized access, theft, financial loss, and ruin reputation. Vulnerabilities such as the one found in </w:t>
      </w:r>
      <w:r>
        <w:rPr>
          <w:rFonts w:eastAsia="Times New Roman" w:cs="Times New Roman" w:ascii="Times New Roman" w:hAnsi="Times New Roman"/>
          <w:color w:val="auto"/>
          <w:kern w:val="0"/>
          <w:sz w:val="24"/>
          <w:szCs w:val="24"/>
          <w:lang w:val="en-US" w:eastAsia="en-US" w:bidi="ar-SA"/>
        </w:rPr>
        <w:t xml:space="preserve">the LOG4J vulnerability </w:t>
      </w:r>
      <w:r>
        <w:rPr>
          <w:rFonts w:eastAsia="Times New Roman" w:cs="Times New Roman" w:ascii="Times New Roman" w:hAnsi="Times New Roman"/>
          <w:sz w:val="24"/>
          <w:szCs w:val="24"/>
          <w:lang w:val="en-US"/>
        </w:rPr>
        <w:t xml:space="preserve">can be exploited </w:t>
      </w:r>
      <w:r>
        <w:rPr>
          <w:rFonts w:eastAsia="Times New Roman" w:cs="Times New Roman" w:ascii="Times New Roman" w:hAnsi="Times New Roman"/>
          <w:color w:val="auto"/>
          <w:kern w:val="0"/>
          <w:sz w:val="24"/>
          <w:szCs w:val="24"/>
          <w:lang w:val="en-US" w:eastAsia="en-US" w:bidi="ar-SA"/>
        </w:rPr>
        <w:t>and</w:t>
      </w:r>
      <w:r>
        <w:rPr>
          <w:rFonts w:eastAsia="Times New Roman" w:cs="Times New Roman" w:ascii="Times New Roman" w:hAnsi="Times New Roman"/>
          <w:sz w:val="24"/>
          <w:szCs w:val="24"/>
          <w:lang w:val="en-US"/>
        </w:rPr>
        <w:t xml:space="preserve"> can potentially compromis</w:t>
      </w:r>
      <w:r>
        <w:rPr>
          <w:rFonts w:eastAsia="Times New Roman" w:cs="Times New Roman" w:ascii="Times New Roman" w:hAnsi="Times New Roman"/>
          <w:color w:val="auto"/>
          <w:kern w:val="0"/>
          <w:sz w:val="24"/>
          <w:szCs w:val="24"/>
          <w:lang w:val="en-US" w:eastAsia="en-US" w:bidi="ar-SA"/>
        </w:rPr>
        <w:t xml:space="preserve">e </w:t>
      </w:r>
      <w:r>
        <w:rPr>
          <w:rFonts w:eastAsia="Times New Roman" w:cs="Times New Roman" w:ascii="Times New Roman" w:hAnsi="Times New Roman"/>
          <w:sz w:val="24"/>
          <w:szCs w:val="24"/>
          <w:lang w:val="en-US"/>
        </w:rPr>
        <w:t xml:space="preserve">data and disrupt operations (Cybersecurity and Infrastructure Security Agency, 2021). Malicious code such as malware and viruses can infect, steal, manipulate, and even remote-control systems. Phishing attacks such as spear fishing and whaling can trick employees into giving up sensitive information such as access credentials (National Cyber Security Centre, n.d.). Underground economies </w:t>
      </w:r>
      <w:r>
        <w:rPr>
          <w:rFonts w:eastAsia="Times New Roman" w:cs="Times New Roman" w:ascii="Times New Roman" w:hAnsi="Times New Roman"/>
          <w:color w:val="auto"/>
          <w:kern w:val="0"/>
          <w:sz w:val="24"/>
          <w:szCs w:val="24"/>
          <w:lang w:val="en-US" w:eastAsia="en-US" w:bidi="ar-SA"/>
        </w:rPr>
        <w:t xml:space="preserve">make money on stolen </w:t>
      </w:r>
      <w:r>
        <w:rPr>
          <w:rFonts w:eastAsia="Times New Roman" w:cs="Times New Roman" w:ascii="Times New Roman" w:hAnsi="Times New Roman"/>
          <w:sz w:val="24"/>
          <w:szCs w:val="24"/>
          <w:lang w:val="en-US"/>
        </w:rPr>
        <w:t xml:space="preserve">data, selling hacking tools, and offering illegal services (Internal Revenue Service, n.d.). This </w:t>
      </w:r>
      <w:r>
        <w:rPr>
          <w:rFonts w:eastAsia="Times New Roman" w:cs="Times New Roman" w:ascii="Times New Roman" w:hAnsi="Times New Roman"/>
          <w:color w:val="auto"/>
          <w:kern w:val="0"/>
          <w:sz w:val="24"/>
          <w:szCs w:val="24"/>
          <w:lang w:val="en-US" w:eastAsia="en-US" w:bidi="ar-SA"/>
        </w:rPr>
        <w:t>increases</w:t>
      </w:r>
      <w:r>
        <w:rPr>
          <w:rFonts w:eastAsia="Times New Roman" w:cs="Times New Roman" w:ascii="Times New Roman" w:hAnsi="Times New Roman"/>
          <w:sz w:val="24"/>
          <w:szCs w:val="24"/>
          <w:lang w:val="en-US"/>
        </w:rPr>
        <w:t xml:space="preserve"> risk for organizations. Spam emails </w:t>
      </w:r>
      <w:r>
        <w:rPr>
          <w:rFonts w:eastAsia="Times New Roman" w:cs="Times New Roman" w:ascii="Times New Roman" w:hAnsi="Times New Roman"/>
          <w:color w:val="auto"/>
          <w:kern w:val="0"/>
          <w:sz w:val="24"/>
          <w:szCs w:val="24"/>
          <w:lang w:val="en-US" w:eastAsia="en-US" w:bidi="ar-SA"/>
        </w:rPr>
        <w:t>waste time</w:t>
      </w:r>
      <w:r>
        <w:rPr>
          <w:rFonts w:eastAsia="Times New Roman" w:cs="Times New Roman" w:ascii="Times New Roman" w:hAnsi="Times New Roman"/>
          <w:sz w:val="24"/>
          <w:szCs w:val="24"/>
          <w:lang w:val="en-US"/>
        </w:rPr>
        <w:t xml:space="preserve"> but can also </w:t>
      </w:r>
      <w:r>
        <w:rPr>
          <w:rFonts w:eastAsia="Times New Roman" w:cs="Times New Roman" w:ascii="Times New Roman" w:hAnsi="Times New Roman"/>
          <w:color w:val="auto"/>
          <w:kern w:val="0"/>
          <w:sz w:val="24"/>
          <w:szCs w:val="24"/>
          <w:lang w:val="en-US" w:eastAsia="en-US" w:bidi="ar-SA"/>
        </w:rPr>
        <w:t>lead to security incidents such as being part of a phishing attempt.</w:t>
      </w:r>
    </w:p>
    <w:p>
      <w:pPr>
        <w:pStyle w:val="ListParagraph"/>
        <w:widowControl/>
        <w:suppressAutoHyphens w:val="true"/>
        <w:bidi w:val="0"/>
        <w:spacing w:lineRule="auto" w:line="480" w:beforeAutospacing="0" w:before="0" w:afterAutospacing="0" w:after="0"/>
        <w:ind w:left="0" w:right="0" w:hanging="0"/>
        <w:contextualSpacing/>
        <w:jc w:val="left"/>
        <w:rPr>
          <w:rFonts w:ascii="Times New Roman" w:hAnsi="Times New Roman"/>
          <w:sz w:val="24"/>
          <w:szCs w:val="24"/>
        </w:rPr>
      </w:pPr>
      <w:r>
        <w:rPr>
          <w:rFonts w:eastAsia="Times New Roman" w:cs="Times New Roman" w:ascii="Times New Roman" w:hAnsi="Times New Roman"/>
          <w:color w:val="auto"/>
          <w:kern w:val="0"/>
          <w:sz w:val="24"/>
          <w:szCs w:val="24"/>
          <w:lang w:val="en-US" w:eastAsia="en-US" w:bidi="ar-SA"/>
        </w:rPr>
        <w:tab/>
        <w:tab/>
        <w:t>By conducting security assessments across the seven domains of a typical IT infrastructure, organizations can identify vulnerabilities, implement remediation, and adhere to compliance (Kim, David, &amp; Solomon, 2012). The User Domain focuses on individual users who have access to organizations' IT resources. The domain involves password policies, access controls, and user account management. The domain supports compliance by supporting that only authorized users have access to sensitive data. The Workstation Domain focuses on individual devices. Assessments in this domain evaluate the measures of antivirus, firewalls, and patch management. This domain can support compliance by ensuring that workstations meet security requirements. The LAN domain focuses on the infrastructure of the Local Area Network. This domain involves segregating internal networks, intrusion detection, intrusion prevention, and network access controls. This helps with compliance by identifying vulnerabilities in the LAN domain and facilitating the appropriate security controls. The WAN domain focuses on the Wide Area Network. Assessments in this domain evaluate the security of remote access, virtual private networks, and encryption mechanisms. This helps achieve compliance by ensuring confidentiality and integrity across open networks. The Application Domain focuses on the software. Assessments in this domain focus on identifying vulnerabilities, code reviews, and software testing. This helps maintain compliance by ensuring the security and integrity of software applications. The Physical Domain focuses on the physical IT infrastructure such as data centers and server rooms. Assessments in this domain evaluate the physical access controls, surveillance systems, and environmental controls. This helps maintain compliance by assessing physical security and implementing necessary controls to physically protect assets. Finally, the Data Domain focuses on data throughout its life cycle. Assessments in this domain include classification of data, encryption, backups, and retention policies. Assessments can help maintain compliance by ensuring appropriate data protection measures are in place like encrypting data in motion and at rest.</w:t>
      </w:r>
    </w:p>
    <w:p>
      <w:pPr>
        <w:pStyle w:val="TextBody"/>
        <w:spacing w:lineRule="auto" w:line="480"/>
        <w:rPr>
          <w:rFonts w:ascii="Times New Roman" w:hAnsi="Times New Roman"/>
          <w:sz w:val="24"/>
          <w:szCs w:val="24"/>
        </w:rPr>
      </w:pPr>
      <w:r>
        <w:rPr>
          <w:rFonts w:ascii="Times New Roman" w:hAnsi="Times New Roman"/>
          <w:sz w:val="24"/>
          <w:szCs w:val="24"/>
        </w:rPr>
        <w:tab/>
        <w:t xml:space="preserve">In conclusion, security assessments are crucial for organizations to maintain security and </w:t>
      </w:r>
      <w:r>
        <w:rPr>
          <w:rFonts w:eastAsia="Calibri" w:cs="Arial" w:ascii="Times New Roman" w:hAnsi="Times New Roman" w:cstheme="minorBidi" w:eastAsiaTheme="minorAscii"/>
          <w:color w:val="auto"/>
          <w:kern w:val="0"/>
          <w:sz w:val="24"/>
          <w:szCs w:val="24"/>
          <w:lang w:val="en-US" w:eastAsia="en-US" w:bidi="ar-SA"/>
        </w:rPr>
        <w:t>compliance</w:t>
      </w:r>
      <w:r>
        <w:rPr>
          <w:rFonts w:ascii="Times New Roman" w:hAnsi="Times New Roman"/>
          <w:sz w:val="24"/>
          <w:szCs w:val="24"/>
        </w:rPr>
        <w:t xml:space="preserve">. By </w:t>
      </w:r>
      <w:r>
        <w:rPr>
          <w:rFonts w:eastAsia="Calibri" w:cs="Arial" w:ascii="Times New Roman" w:hAnsi="Times New Roman" w:cstheme="minorBidi" w:eastAsiaTheme="minorAscii"/>
          <w:color w:val="auto"/>
          <w:kern w:val="0"/>
          <w:sz w:val="24"/>
          <w:szCs w:val="24"/>
          <w:lang w:val="en-US" w:eastAsia="en-US" w:bidi="ar-SA"/>
        </w:rPr>
        <w:t>being familiar with</w:t>
      </w:r>
      <w:r>
        <w:rPr>
          <w:rFonts w:ascii="Times New Roman" w:hAnsi="Times New Roman"/>
          <w:sz w:val="24"/>
          <w:szCs w:val="24"/>
        </w:rPr>
        <w:t xml:space="preserve"> the vulnerability life cycle and addressing disclosure types, organizations can effectively mitigate risk. Addressing risks from attacks, vulnerabilities, malicious code, phishing, underground economies, and spam is essential to protecting sensitive information, preventing loss, and maintaining a good reputation. Security assessments conducted across the seven domains of a typical IT infrastructure enable organizations to identify vulnerabilities, implement remediation measures, and ensure compliance with regulations. By focusing on user management, workstation security, network infrastructure, remote access, software applications, physical infrastructure, and data protection, organizations can address security risks and meet requirements. These assessments play an important role in </w:t>
      </w:r>
      <w:r>
        <w:rPr>
          <w:rFonts w:eastAsia="Calibri" w:cs="Arial" w:ascii="Times New Roman" w:hAnsi="Times New Roman" w:cstheme="minorBidi" w:eastAsiaTheme="minorAscii"/>
          <w:color w:val="auto"/>
          <w:kern w:val="0"/>
          <w:sz w:val="24"/>
          <w:szCs w:val="24"/>
          <w:lang w:val="en-US" w:eastAsia="en-US" w:bidi="ar-SA"/>
        </w:rPr>
        <w:t>protecting</w:t>
      </w:r>
      <w:r>
        <w:rPr>
          <w:rFonts w:ascii="Times New Roman" w:hAnsi="Times New Roman"/>
          <w:sz w:val="24"/>
          <w:szCs w:val="24"/>
        </w:rPr>
        <w:t xml:space="preserve"> organizations' assets, mitigating risks, and maintaining secur</w:t>
      </w:r>
      <w:r>
        <w:rPr>
          <w:rFonts w:eastAsia="Calibri" w:cs="Arial" w:ascii="Times New Roman" w:hAnsi="Times New Roman" w:cstheme="minorBidi" w:eastAsiaTheme="minorAscii"/>
          <w:color w:val="auto"/>
          <w:kern w:val="0"/>
          <w:sz w:val="24"/>
          <w:szCs w:val="24"/>
          <w:lang w:val="en-US" w:eastAsia="en-US" w:bidi="ar-SA"/>
        </w:rPr>
        <w:t>ity and compliance.</w:t>
      </w:r>
    </w:p>
    <w:p>
      <w:pPr>
        <w:pStyle w:val="ListParagraph"/>
        <w:widowControl/>
        <w:suppressAutoHyphens w:val="true"/>
        <w:bidi w:val="0"/>
        <w:spacing w:lineRule="auto" w:line="480" w:beforeAutospacing="0" w:before="0" w:afterAutospacing="0" w:after="0"/>
        <w:ind w:left="0" w:right="0" w:hanging="720"/>
        <w:contextualSpacing/>
        <w:jc w:val="left"/>
        <w:rPr>
          <w:rFonts w:eastAsia="Times New Roman" w:cs="Times New Roman"/>
          <w:color w:val="auto"/>
          <w:kern w:val="0"/>
          <w:lang w:val="en-US" w:eastAsia="en-US" w:bidi="ar-SA"/>
        </w:rPr>
      </w:pPr>
      <w:r>
        <w:rPr>
          <w:rFonts w:eastAsia="Times New Roman" w:cs="Times New Roman"/>
          <w:color w:val="auto"/>
          <w:kern w:val="0"/>
          <w:lang w:val="en-US" w:eastAsia="en-US" w:bidi="ar-SA"/>
        </w:rPr>
      </w:r>
    </w:p>
    <w:p>
      <w:pPr>
        <w:pStyle w:val="ListParagraph"/>
        <w:spacing w:lineRule="auto" w:line="480" w:beforeAutospacing="0" w:before="0" w:afterAutospacing="0" w:after="0"/>
        <w:contextualSpacing/>
        <w:jc w:val="left"/>
        <w:rPr>
          <w:rFonts w:ascii="Times New Roman" w:hAnsi="Times New Roman"/>
          <w:sz w:val="24"/>
          <w:szCs w:val="24"/>
        </w:rPr>
      </w:pPr>
      <w:r>
        <w:rPr>
          <w:rFonts w:ascii="Times New Roman" w:hAnsi="Times New Roman"/>
          <w:sz w:val="24"/>
          <w:szCs w:val="24"/>
        </w:rPr>
      </w:r>
    </w:p>
    <w:p>
      <w:pPr>
        <w:pStyle w:val="ListParagraph"/>
        <w:spacing w:lineRule="auto" w:line="480" w:beforeAutospacing="0" w:before="0" w:afterAutospacing="0" w:after="0"/>
        <w:contextualSpacing/>
        <w:jc w:val="left"/>
        <w:rPr>
          <w:rFonts w:ascii="Times New Roman" w:hAnsi="Times New Roman"/>
          <w:sz w:val="24"/>
          <w:szCs w:val="24"/>
        </w:rPr>
      </w:pPr>
      <w:r>
        <w:rPr>
          <w:rFonts w:ascii="Times New Roman" w:hAnsi="Times New Roman"/>
          <w:sz w:val="24"/>
          <w:szCs w:val="24"/>
        </w:rPr>
      </w:r>
    </w:p>
    <w:p>
      <w:pPr>
        <w:pStyle w:val="ListParagraph"/>
        <w:spacing w:lineRule="auto" w:line="480" w:beforeAutospacing="0" w:before="0" w:afterAutospacing="0" w:after="0"/>
        <w:contextualSpacing/>
        <w:jc w:val="left"/>
        <w:rPr>
          <w:rFonts w:ascii="Times New Roman" w:hAnsi="Times New Roman"/>
          <w:sz w:val="24"/>
          <w:szCs w:val="24"/>
        </w:rPr>
      </w:pPr>
      <w:r>
        <w:rPr>
          <w:rFonts w:ascii="Times New Roman" w:hAnsi="Times New Roman"/>
          <w:sz w:val="24"/>
          <w:szCs w:val="24"/>
        </w:rPr>
      </w:r>
    </w:p>
    <w:p>
      <w:pPr>
        <w:pStyle w:val="ListParagraph"/>
        <w:spacing w:lineRule="auto" w:line="480" w:beforeAutospacing="0" w:before="0" w:afterAutospacing="0" w:after="0"/>
        <w:contextualSpacing/>
        <w:jc w:val="left"/>
        <w:rPr>
          <w:rFonts w:ascii="Times New Roman" w:hAnsi="Times New Roman"/>
          <w:sz w:val="24"/>
          <w:szCs w:val="24"/>
        </w:rPr>
      </w:pPr>
      <w:r>
        <w:rPr>
          <w:rFonts w:ascii="Times New Roman" w:hAnsi="Times New Roman"/>
          <w:sz w:val="24"/>
          <w:szCs w:val="24"/>
        </w:rPr>
      </w:r>
    </w:p>
    <w:p>
      <w:pPr>
        <w:pStyle w:val="ListParagraph"/>
        <w:spacing w:lineRule="auto" w:line="480" w:beforeAutospacing="0" w:before="0" w:afterAutospacing="0" w:after="0"/>
        <w:contextualSpacing/>
        <w:jc w:val="left"/>
        <w:rPr>
          <w:rFonts w:ascii="Times New Roman" w:hAnsi="Times New Roman"/>
          <w:sz w:val="24"/>
          <w:szCs w:val="24"/>
        </w:rPr>
      </w:pPr>
      <w:r>
        <w:rPr>
          <w:rFonts w:ascii="Times New Roman" w:hAnsi="Times New Roman"/>
          <w:sz w:val="24"/>
          <w:szCs w:val="24"/>
        </w:rPr>
      </w:r>
    </w:p>
    <w:p>
      <w:pPr>
        <w:pStyle w:val="ListParagraph"/>
        <w:spacing w:lineRule="auto" w:line="480" w:beforeAutospacing="0" w:before="0" w:afterAutospacing="0" w:after="0"/>
        <w:contextualSpacing/>
        <w:jc w:val="left"/>
        <w:rPr>
          <w:rFonts w:ascii="Times New Roman" w:hAnsi="Times New Roman"/>
          <w:sz w:val="24"/>
          <w:szCs w:val="24"/>
        </w:rPr>
      </w:pPr>
      <w:r>
        <w:rPr>
          <w:rFonts w:ascii="Times New Roman" w:hAnsi="Times New Roman"/>
          <w:sz w:val="24"/>
          <w:szCs w:val="24"/>
        </w:rPr>
      </w:r>
    </w:p>
    <w:p>
      <w:pPr>
        <w:pStyle w:val="ListParagraph"/>
        <w:spacing w:lineRule="auto" w:line="480" w:beforeAutospacing="0" w:before="0" w:afterAutospacing="0" w:after="0"/>
        <w:contextualSpacing/>
        <w:jc w:val="left"/>
        <w:rPr>
          <w:rFonts w:ascii="Times New Roman" w:hAnsi="Times New Roman"/>
          <w:sz w:val="24"/>
          <w:szCs w:val="24"/>
        </w:rPr>
      </w:pPr>
      <w:r>
        <w:rPr>
          <w:rFonts w:ascii="Times New Roman" w:hAnsi="Times New Roman"/>
          <w:sz w:val="24"/>
          <w:szCs w:val="24"/>
        </w:rPr>
      </w:r>
    </w:p>
    <w:p>
      <w:pPr>
        <w:pStyle w:val="ListParagraph"/>
        <w:spacing w:lineRule="auto" w:line="480" w:beforeAutospacing="0" w:before="0" w:afterAutospacing="0" w:after="0"/>
        <w:contextualSpacing/>
        <w:jc w:val="left"/>
        <w:rPr>
          <w:rFonts w:ascii="Times New Roman" w:hAnsi="Times New Roman"/>
          <w:sz w:val="24"/>
          <w:szCs w:val="24"/>
        </w:rPr>
      </w:pPr>
      <w:r>
        <w:rPr>
          <w:rFonts w:ascii="Times New Roman" w:hAnsi="Times New Roman"/>
          <w:sz w:val="24"/>
          <w:szCs w:val="24"/>
        </w:rPr>
      </w:r>
    </w:p>
    <w:p>
      <w:pPr>
        <w:pStyle w:val="ListParagraph"/>
        <w:spacing w:lineRule="auto" w:line="480" w:beforeAutospacing="0" w:before="0" w:afterAutospacing="0" w:after="0"/>
        <w:contextualSpacing/>
        <w:jc w:val="left"/>
        <w:rPr>
          <w:rFonts w:ascii="Times New Roman" w:hAnsi="Times New Roman"/>
          <w:sz w:val="24"/>
          <w:szCs w:val="24"/>
        </w:rPr>
      </w:pPr>
      <w:r>
        <w:rPr>
          <w:rFonts w:ascii="Times New Roman" w:hAnsi="Times New Roman"/>
          <w:sz w:val="24"/>
          <w:szCs w:val="24"/>
        </w:rPr>
      </w:r>
    </w:p>
    <w:p>
      <w:pPr>
        <w:pStyle w:val="ListParagraph"/>
        <w:spacing w:lineRule="auto" w:line="480" w:beforeAutospacing="0" w:before="0" w:afterAutospacing="0" w:after="0"/>
        <w:contextualSpacing/>
        <w:jc w:val="left"/>
        <w:rPr>
          <w:rFonts w:ascii="Times New Roman" w:hAnsi="Times New Roman"/>
          <w:sz w:val="24"/>
          <w:szCs w:val="24"/>
        </w:rPr>
      </w:pPr>
      <w:r>
        <w:rPr>
          <w:rFonts w:ascii="Times New Roman" w:hAnsi="Times New Roman"/>
          <w:sz w:val="24"/>
          <w:szCs w:val="24"/>
        </w:rPr>
      </w:r>
    </w:p>
    <w:p>
      <w:pPr>
        <w:pStyle w:val="ListParagraph"/>
        <w:spacing w:lineRule="auto" w:line="480" w:beforeAutospacing="0" w:before="0" w:afterAutospacing="0" w:after="0"/>
        <w:contextualSpacing/>
        <w:jc w:val="left"/>
        <w:rPr>
          <w:rFonts w:ascii="Times New Roman" w:hAnsi="Times New Roman"/>
          <w:sz w:val="24"/>
          <w:szCs w:val="24"/>
        </w:rPr>
      </w:pPr>
      <w:r>
        <w:rPr>
          <w:rFonts w:ascii="Times New Roman" w:hAnsi="Times New Roman"/>
          <w:sz w:val="24"/>
          <w:szCs w:val="24"/>
        </w:rPr>
      </w:r>
    </w:p>
    <w:p>
      <w:pPr>
        <w:pStyle w:val="ListParagraph"/>
        <w:spacing w:lineRule="auto" w:line="480" w:beforeAutospacing="0" w:before="0" w:afterAutospacing="0" w:after="0"/>
        <w:contextualSpacing/>
        <w:jc w:val="left"/>
        <w:rPr>
          <w:rFonts w:ascii="Times New Roman" w:hAnsi="Times New Roman"/>
          <w:sz w:val="24"/>
          <w:szCs w:val="24"/>
        </w:rPr>
      </w:pPr>
      <w:r>
        <w:rPr>
          <w:rFonts w:ascii="Times New Roman" w:hAnsi="Times New Roman"/>
          <w:sz w:val="24"/>
          <w:szCs w:val="24"/>
        </w:rPr>
      </w:r>
    </w:p>
    <w:p>
      <w:pPr>
        <w:pStyle w:val="ListParagraph"/>
        <w:spacing w:lineRule="auto" w:line="480" w:beforeAutospacing="0" w:before="0" w:afterAutospacing="0" w:after="0"/>
        <w:contextualSpacing/>
        <w:jc w:val="left"/>
        <w:rPr>
          <w:rFonts w:ascii="Times New Roman" w:hAnsi="Times New Roman"/>
          <w:sz w:val="24"/>
          <w:szCs w:val="24"/>
        </w:rPr>
      </w:pPr>
      <w:r>
        <w:rPr>
          <w:rFonts w:ascii="Times New Roman" w:hAnsi="Times New Roman"/>
          <w:sz w:val="24"/>
          <w:szCs w:val="24"/>
        </w:rPr>
      </w:r>
    </w:p>
    <w:p>
      <w:pPr>
        <w:pStyle w:val="ListParagraph"/>
        <w:spacing w:lineRule="auto" w:line="480" w:beforeAutospacing="0" w:before="0" w:afterAutospacing="0" w:after="0"/>
        <w:contextualSpacing/>
        <w:jc w:val="left"/>
        <w:rPr>
          <w:rFonts w:ascii="Times New Roman" w:hAnsi="Times New Roman"/>
          <w:sz w:val="24"/>
          <w:szCs w:val="24"/>
        </w:rPr>
      </w:pPr>
      <w:r>
        <w:rPr>
          <w:rFonts w:ascii="Times New Roman" w:hAnsi="Times New Roman"/>
          <w:sz w:val="24"/>
          <w:szCs w:val="24"/>
        </w:rPr>
      </w:r>
    </w:p>
    <w:p>
      <w:pPr>
        <w:pStyle w:val="ListParagraph"/>
        <w:spacing w:lineRule="auto" w:line="480" w:beforeAutospacing="0" w:before="0" w:afterAutospacing="0" w:after="0"/>
        <w:contextualSpacing/>
        <w:jc w:val="left"/>
        <w:rPr>
          <w:rFonts w:ascii="Times New Roman" w:hAnsi="Times New Roman"/>
          <w:sz w:val="24"/>
          <w:szCs w:val="24"/>
        </w:rPr>
      </w:pPr>
      <w:r>
        <w:rPr>
          <w:rFonts w:ascii="Times New Roman" w:hAnsi="Times New Roman"/>
          <w:sz w:val="24"/>
          <w:szCs w:val="24"/>
        </w:rPr>
      </w:r>
    </w:p>
    <w:p>
      <w:pPr>
        <w:pStyle w:val="ListParagraph"/>
        <w:spacing w:lineRule="auto" w:line="480" w:beforeAutospacing="0" w:before="0" w:afterAutospacing="0" w:after="0"/>
        <w:contextualSpacing/>
        <w:jc w:val="left"/>
        <w:rPr>
          <w:rFonts w:ascii="Times New Roman" w:hAnsi="Times New Roman"/>
          <w:sz w:val="24"/>
          <w:szCs w:val="24"/>
        </w:rPr>
      </w:pPr>
      <w:r>
        <w:rPr>
          <w:rFonts w:ascii="Times New Roman" w:hAnsi="Times New Roman"/>
          <w:sz w:val="24"/>
          <w:szCs w:val="24"/>
        </w:rPr>
      </w:r>
    </w:p>
    <w:p>
      <w:pPr>
        <w:pStyle w:val="ListParagraph"/>
        <w:spacing w:lineRule="auto" w:line="480" w:beforeAutospacing="0" w:before="0" w:afterAutospacing="0" w:after="0"/>
        <w:contextualSpacing/>
        <w:jc w:val="left"/>
        <w:rPr>
          <w:rFonts w:ascii="Times New Roman" w:hAnsi="Times New Roman"/>
          <w:sz w:val="24"/>
          <w:szCs w:val="24"/>
        </w:rPr>
      </w:pPr>
      <w:r>
        <w:rPr>
          <w:rFonts w:ascii="Times New Roman" w:hAnsi="Times New Roman"/>
          <w:sz w:val="24"/>
          <w:szCs w:val="24"/>
        </w:rPr>
      </w:r>
    </w:p>
    <w:p>
      <w:pPr>
        <w:pStyle w:val="Normal"/>
        <w:spacing w:lineRule="auto" w:line="480" w:beforeAutospacing="0" w:before="0" w:afterAutospacing="0" w:after="0"/>
        <w:jc w:val="left"/>
        <w:rPr>
          <w:rFonts w:ascii="Times New Roman" w:hAnsi="Times New Roman"/>
          <w:sz w:val="24"/>
          <w:szCs w:val="24"/>
        </w:rPr>
      </w:pPr>
      <w:r>
        <w:rPr>
          <w:rFonts w:eastAsia="Times New Roman" w:cs="Times New Roman" w:ascii="Times New Roman" w:hAnsi="Times New Roman"/>
          <w:b/>
          <w:bCs/>
          <w:sz w:val="24"/>
          <w:szCs w:val="24"/>
          <w:lang w:val="en-US"/>
        </w:rPr>
        <w:t>Written Essay 2-3:</w:t>
      </w:r>
    </w:p>
    <w:p>
      <w:pPr>
        <w:pStyle w:val="Normal"/>
        <w:spacing w:lineRule="auto" w:line="480" w:beforeAutospacing="0" w:before="0" w:afterAutospacing="0" w:after="0"/>
        <w:jc w:val="left"/>
        <w:rPr>
          <w:rFonts w:ascii="Times New Roman" w:hAnsi="Times New Roman"/>
          <w:sz w:val="24"/>
          <w:szCs w:val="24"/>
        </w:rPr>
      </w:pPr>
      <w:r>
        <w:rPr>
          <w:rFonts w:eastAsia="Times New Roman" w:cs="Times New Roman" w:ascii="Times New Roman" w:hAnsi="Times New Roman"/>
          <w:b w:val="false"/>
          <w:bCs w:val="false"/>
          <w:sz w:val="24"/>
          <w:szCs w:val="24"/>
          <w:lang w:val="en-US"/>
        </w:rPr>
        <w:tab/>
        <w:t xml:space="preserve">The Workstation Domain in IT Infrastructure is prone to various risks, threats, and vulnerabilities. One useful resource to mitigate </w:t>
      </w:r>
      <w:r>
        <w:rPr>
          <w:rFonts w:eastAsia="Times New Roman" w:cs="Times New Roman" w:ascii="Times New Roman" w:hAnsi="Times New Roman"/>
          <w:b w:val="false"/>
          <w:bCs w:val="false"/>
          <w:color w:val="auto"/>
          <w:kern w:val="0"/>
          <w:sz w:val="24"/>
          <w:szCs w:val="24"/>
          <w:lang w:val="en-US" w:eastAsia="en-US" w:bidi="ar-SA"/>
        </w:rPr>
        <w:t>these</w:t>
      </w:r>
      <w:r>
        <w:rPr>
          <w:rFonts w:eastAsia="Times New Roman" w:cs="Times New Roman" w:ascii="Times New Roman" w:hAnsi="Times New Roman"/>
          <w:b w:val="false"/>
          <w:bCs w:val="false"/>
          <w:sz w:val="24"/>
          <w:szCs w:val="24"/>
          <w:lang w:val="en-US"/>
        </w:rPr>
        <w:t xml:space="preserve"> is the Common Vulnerabilities &amp; Exposures (CVE) database, which provides lists of known vulnerabilities and exploits. By incorporating the CVE database, organizations can mitigate risks, threats, vulnerabilities, and misconfiguration at an operating system level.</w:t>
      </w:r>
    </w:p>
    <w:p>
      <w:pPr>
        <w:pStyle w:val="Normal"/>
        <w:spacing w:lineRule="auto" w:line="480" w:beforeAutospacing="0" w:before="0" w:afterAutospacing="0" w:after="0"/>
        <w:jc w:val="left"/>
        <w:rPr>
          <w:rFonts w:ascii="Times New Roman" w:hAnsi="Times New Roman"/>
          <w:sz w:val="24"/>
          <w:szCs w:val="24"/>
        </w:rPr>
      </w:pPr>
      <w:r>
        <w:rPr>
          <w:rFonts w:eastAsia="Times New Roman" w:cs="Times New Roman" w:ascii="Times New Roman" w:hAnsi="Times New Roman"/>
          <w:b w:val="false"/>
          <w:bCs w:val="false"/>
          <w:sz w:val="24"/>
          <w:szCs w:val="24"/>
          <w:lang w:val="en-US"/>
        </w:rPr>
        <w:tab/>
        <w:t xml:space="preserve">When it comes to the Workstation Domain, common risks associated with it include unauthorized access, malware infections, and data breaches. Threats can be in the form of social engineering techniques such as spear phishing. Vulnerabilities can come from outdated software, unpatched systems, weak passwords, or misconfigurations. These vulnerabilities can be exploited to access systems, steal data, or disrupt operations. </w:t>
      </w:r>
      <w:r>
        <w:rPr>
          <w:rFonts w:eastAsia="Times New Roman" w:cs="Times New Roman" w:ascii="Times New Roman" w:hAnsi="Times New Roman"/>
          <w:b w:val="false"/>
          <w:bCs w:val="false"/>
          <w:color w:val="auto"/>
          <w:kern w:val="0"/>
          <w:sz w:val="24"/>
          <w:szCs w:val="24"/>
          <w:lang w:val="en-US" w:eastAsia="en-US" w:bidi="ar-SA"/>
        </w:rPr>
        <w:t>Being able to recognize</w:t>
      </w:r>
      <w:r>
        <w:rPr>
          <w:rFonts w:eastAsia="Times New Roman" w:cs="Times New Roman" w:ascii="Times New Roman" w:hAnsi="Times New Roman"/>
          <w:b w:val="false"/>
          <w:bCs w:val="false"/>
          <w:sz w:val="24"/>
          <w:szCs w:val="24"/>
          <w:lang w:val="en-US"/>
        </w:rPr>
        <w:t xml:space="preserve"> these risks, threats, and vulnerabilities are beneficial to organizations by allowing them to implement proper security measures and mitigate breaches.</w:t>
      </w:r>
    </w:p>
    <w:p>
      <w:pPr>
        <w:pStyle w:val="Normal"/>
        <w:spacing w:lineRule="auto" w:line="480" w:beforeAutospacing="0" w:before="0" w:afterAutospacing="0" w:after="0"/>
        <w:jc w:val="left"/>
        <w:rPr>
          <w:rFonts w:ascii="Times New Roman" w:hAnsi="Times New Roman"/>
          <w:sz w:val="24"/>
          <w:szCs w:val="24"/>
        </w:rPr>
      </w:pPr>
      <w:r>
        <w:rPr>
          <w:rFonts w:eastAsia="Times New Roman" w:cs="Times New Roman" w:ascii="Times New Roman" w:hAnsi="Times New Roman"/>
          <w:b w:val="false"/>
          <w:bCs w:val="false"/>
          <w:sz w:val="24"/>
          <w:szCs w:val="24"/>
          <w:lang w:val="en-US"/>
        </w:rPr>
        <w:tab/>
        <w:t xml:space="preserve">There are few good examples of well-known vulnerabilities and exploits from the CVE database workstation domain. The first being CVE-2021-34527 called Print Nightmare (Cybersecurity and Infrastructure Security Agency, 2021). These vulnerabilities </w:t>
      </w:r>
      <w:r>
        <w:rPr>
          <w:rFonts w:eastAsia="Times New Roman" w:cs="Times New Roman" w:ascii="Times New Roman" w:hAnsi="Times New Roman"/>
          <w:b w:val="false"/>
          <w:bCs w:val="false"/>
          <w:color w:val="auto"/>
          <w:kern w:val="0"/>
          <w:sz w:val="24"/>
          <w:szCs w:val="24"/>
          <w:lang w:val="en-US" w:eastAsia="en-US" w:bidi="ar-SA"/>
        </w:rPr>
        <w:t>allowed</w:t>
      </w:r>
      <w:r>
        <w:rPr>
          <w:rFonts w:eastAsia="Times New Roman" w:cs="Times New Roman" w:ascii="Times New Roman" w:hAnsi="Times New Roman"/>
          <w:b w:val="false"/>
          <w:bCs w:val="false"/>
          <w:sz w:val="24"/>
          <w:szCs w:val="24"/>
          <w:lang w:val="en-US"/>
        </w:rPr>
        <w:t xml:space="preserve"> an attacker to exploit the Windows Print Spooler service and allowed attackers to execute arbitrary code with system privileges. Another </w:t>
      </w:r>
      <w:r>
        <w:rPr>
          <w:rFonts w:eastAsia="Times New Roman" w:cs="Times New Roman" w:ascii="Times New Roman" w:hAnsi="Times New Roman"/>
          <w:b w:val="false"/>
          <w:bCs w:val="false"/>
          <w:color w:val="auto"/>
          <w:kern w:val="0"/>
          <w:sz w:val="24"/>
          <w:szCs w:val="24"/>
          <w:lang w:val="en-US" w:eastAsia="en-US" w:bidi="ar-SA"/>
        </w:rPr>
        <w:t>example is</w:t>
      </w:r>
      <w:r>
        <w:rPr>
          <w:rFonts w:eastAsia="Times New Roman" w:cs="Times New Roman" w:ascii="Times New Roman" w:hAnsi="Times New Roman"/>
          <w:b w:val="false"/>
          <w:bCs w:val="false"/>
          <w:sz w:val="24"/>
          <w:szCs w:val="24"/>
          <w:lang w:val="en-US"/>
        </w:rPr>
        <w:t xml:space="preserve"> CVE-2021-3156 </w:t>
      </w:r>
      <w:r>
        <w:rPr>
          <w:rFonts w:eastAsia="Times New Roman" w:cs="Times New Roman" w:ascii="Times New Roman" w:hAnsi="Times New Roman"/>
          <w:b w:val="false"/>
          <w:bCs w:val="false"/>
          <w:color w:val="000000"/>
          <w:kern w:val="0"/>
          <w:sz w:val="24"/>
          <w:szCs w:val="24"/>
          <w:lang w:val="en-US" w:eastAsia="en-US" w:bidi="ar-SA"/>
        </w:rPr>
        <w:t xml:space="preserve">called the </w:t>
      </w:r>
      <w:r>
        <w:rPr>
          <w:rFonts w:eastAsia="Times New Roman" w:cs="Times New Roman" w:ascii="Times New Roman" w:hAnsi="Times New Roman"/>
          <w:b w:val="false"/>
          <w:bCs w:val="false"/>
          <w:sz w:val="24"/>
          <w:szCs w:val="24"/>
          <w:lang w:val="en-US"/>
        </w:rPr>
        <w:t>Sudo Heap-Based Buffer Overflow (Cybersecurity and Infrastructure Security Agency, 2021). This vulnerability allowed attackers to use a buffer overflow to take advantage of the Unix like systems and escalate privileges, bypassing normal access controls. The last example is C</w:t>
      </w:r>
      <w:r>
        <w:rPr>
          <w:rFonts w:ascii="Times New Roman" w:hAnsi="Times New Roman"/>
          <w:sz w:val="24"/>
          <w:szCs w:val="24"/>
        </w:rPr>
        <w:t xml:space="preserve">VE-2020-1472 called Zero Logon (National Vulnerability Database, n.d.). This vulnerability </w:t>
      </w:r>
      <w:r>
        <w:rPr>
          <w:rFonts w:eastAsia="Calibri" w:cs="Arial" w:ascii="Times New Roman" w:hAnsi="Times New Roman" w:cstheme="minorBidi" w:eastAsiaTheme="minorAscii"/>
          <w:color w:val="auto"/>
          <w:kern w:val="0"/>
          <w:sz w:val="24"/>
          <w:szCs w:val="24"/>
          <w:lang w:val="en-US" w:eastAsia="en-US" w:bidi="ar-SA"/>
        </w:rPr>
        <w:t>affected</w:t>
      </w:r>
      <w:r>
        <w:rPr>
          <w:rFonts w:ascii="Times New Roman" w:hAnsi="Times New Roman"/>
          <w:sz w:val="24"/>
          <w:szCs w:val="24"/>
        </w:rPr>
        <w:t xml:space="preserve"> Microsoft Windows Net Logon Remote Protocol (MS-NRPC) and allowed attackers to gain unauthorized access to a domain controller. Exploiting this vulnerability led to the compromise of domain credentials, compromising the security of workstations within the domain. These examples highlight the significance of monitoring the CVE database to stay informed about vulnerabilities and exploits.</w:t>
      </w:r>
    </w:p>
    <w:p>
      <w:pPr>
        <w:pStyle w:val="TextBody"/>
        <w:spacing w:lineRule="auto" w:line="480"/>
        <w:rPr>
          <w:rFonts w:ascii="Times New Roman" w:hAnsi="Times New Roman"/>
          <w:sz w:val="24"/>
          <w:szCs w:val="24"/>
        </w:rPr>
      </w:pPr>
      <w:r>
        <w:rPr>
          <w:rFonts w:ascii="Times New Roman" w:hAnsi="Times New Roman"/>
          <w:sz w:val="24"/>
          <w:szCs w:val="24"/>
        </w:rPr>
        <w:tab/>
        <w:t xml:space="preserve">Operating system-level risks, threats, and misconfigurations within the Workstation Domain can expose workstations to various security concerns, potentially leading to unauthorized access, data breaches, and operational disruptions. By understanding and addressing these risks, organizations can enhance their security posture and protect their sensitive information and assets. From an operating system level risk prospective, outdated operating systems that are no longer supported or lack necessary security patches pose significant </w:t>
      </w:r>
      <w:r>
        <w:rPr>
          <w:rFonts w:eastAsia="Calibri" w:cs="Arial" w:ascii="Times New Roman" w:hAnsi="Times New Roman" w:cstheme="minorBidi" w:eastAsiaTheme="minorAscii"/>
          <w:color w:val="auto"/>
          <w:kern w:val="0"/>
          <w:sz w:val="24"/>
          <w:szCs w:val="24"/>
          <w:lang w:val="en-US" w:eastAsia="en-US" w:bidi="ar-SA"/>
        </w:rPr>
        <w:t>risk</w:t>
      </w:r>
      <w:r>
        <w:rPr>
          <w:rFonts w:ascii="Times New Roman" w:hAnsi="Times New Roman"/>
          <w:sz w:val="24"/>
          <w:szCs w:val="24"/>
        </w:rPr>
        <w:t xml:space="preserve">. Using unlicensed or pirated operating systems can increase the risk of malware infections and unauthorized access. Risk can also come from misconfigurations such as weak or default passwords, improper user permissions, and even disabled security features. </w:t>
      </w:r>
      <w:r>
        <w:rPr>
          <w:rFonts w:eastAsia="Calibri" w:cs="Arial" w:ascii="Times New Roman" w:hAnsi="Times New Roman" w:cstheme="minorBidi" w:eastAsiaTheme="minorAscii"/>
          <w:color w:val="auto"/>
          <w:kern w:val="0"/>
          <w:sz w:val="24"/>
          <w:szCs w:val="24"/>
          <w:lang w:val="en-US" w:eastAsia="en-US" w:bidi="ar-SA"/>
        </w:rPr>
        <w:t xml:space="preserve">Workstations are a great target for threats to attack and exploit the host operating system. Malware such as viruses, worms, ransomware, and spyware can infiltrate workstation through phishing emails, websites, and removable media. This malware can </w:t>
      </w:r>
      <w:r>
        <w:rPr>
          <w:rFonts w:ascii="Times New Roman" w:hAnsi="Times New Roman"/>
          <w:sz w:val="24"/>
          <w:szCs w:val="24"/>
        </w:rPr>
        <w:t xml:space="preserve">specifically target operating system vulnerabilities to gain unauthorized access to workstations. </w:t>
      </w:r>
      <w:r>
        <w:rPr>
          <w:rFonts w:eastAsia="Calibri" w:cs="Arial" w:ascii="Times New Roman" w:hAnsi="Times New Roman" w:cstheme="minorBidi" w:eastAsiaTheme="minorAscii"/>
          <w:color w:val="auto"/>
          <w:kern w:val="0"/>
          <w:sz w:val="24"/>
          <w:szCs w:val="24"/>
          <w:lang w:val="en-US" w:eastAsia="en-US" w:bidi="ar-SA"/>
        </w:rPr>
        <w:t>v</w:t>
      </w:r>
      <w:r>
        <w:rPr>
          <w:rFonts w:ascii="Times New Roman" w:hAnsi="Times New Roman"/>
          <w:sz w:val="24"/>
          <w:szCs w:val="24"/>
        </w:rPr>
        <w:t>ulnerabilities and misconfigurations at an operating systems level within the workstation domain are significant. These can include unpatched security vulnerabilities, weak encryption protocols, or insufficient access controls. By exploiting these vulnerabilities or misconfigurations, bad actors can escalate privileges, compromise sensitive data, or challenge the integrity of the workstations operating system. The consequences of workstation domain exposures can lead to sever consequences for an organization. This can lead to unauthorized access, data breaches, stolen intellectual property, or loss. Exploited workstations can be used as entry points of lateral movement in the network, this can potentially compromise the overall security posture of the network. Operational disruptions by exploiting a workstations operating system can lead to downtime, loss of productivity, or even reputation</w:t>
      </w:r>
      <w:r>
        <w:rPr>
          <w:rFonts w:eastAsia="Calibri" w:cs="Arial" w:ascii="Times New Roman" w:hAnsi="Times New Roman" w:cstheme="minorBidi" w:eastAsiaTheme="minorAscii"/>
          <w:color w:val="auto"/>
          <w:kern w:val="0"/>
          <w:sz w:val="24"/>
          <w:szCs w:val="24"/>
          <w:lang w:val="en-US" w:eastAsia="en-US" w:bidi="ar-SA"/>
        </w:rPr>
        <w:t xml:space="preserve">al </w:t>
      </w:r>
      <w:r>
        <w:rPr>
          <w:rFonts w:ascii="Times New Roman" w:hAnsi="Times New Roman"/>
          <w:sz w:val="24"/>
          <w:szCs w:val="24"/>
        </w:rPr>
        <w:t>damage. To implement risk mitigation and enhance workstation security, organizations should adhere to robust security practices. This can include regular patch management to keep operating systems up to date, utilizing strong password policies, using multi factory authentication, and ensuring appropriate user access controls. There should be adequate endpoint protection such as antivirus, intrusion detection, intrusion prevention, and host-based firewalls, to detect and prevent malware infections. Regular security awareness training should be used to educate users on potential threats such as phishing, and to encourage responsible computer practices.</w:t>
      </w:r>
    </w:p>
    <w:p>
      <w:pPr>
        <w:pStyle w:val="TextBody"/>
        <w:spacing w:lineRule="auto" w:line="480"/>
        <w:rPr>
          <w:rFonts w:ascii="Times New Roman" w:hAnsi="Times New Roman"/>
          <w:sz w:val="24"/>
          <w:szCs w:val="24"/>
        </w:rPr>
      </w:pPr>
      <w:r>
        <w:rPr>
          <w:rFonts w:ascii="Times New Roman" w:hAnsi="Times New Roman"/>
          <w:sz w:val="24"/>
          <w:szCs w:val="24"/>
        </w:rPr>
        <w:tab/>
        <w:t xml:space="preserve">In conclusion, the Workstation Domain in IT infrastructure is susceptible to various risks, threats, and vulnerabilities. Utilizing resources such as the Common Vulnerabilities &amp; Exposures (CVE) database can help organizations mitigate these risks. Risks associated with the Workstation Domain include unauthorized access, malware infections, and data breaches, while threats can take the form of social engineering techniques like spear phishing. Vulnerabilities stem from outdated software, unpatched systems, weak passwords, and misconfigurations. By recognizing these risks, threats, and vulnerabilities, organizations can implement proper security measures to mitigate breaches. Examples from the CVE database, such as Print Nightmare, Sudo Heap-Based Buffer Overflow, and Zero Logon, highlight the importance of staying </w:t>
      </w:r>
      <w:r>
        <w:rPr>
          <w:rFonts w:eastAsia="Calibri" w:cs="Arial" w:ascii="Times New Roman" w:hAnsi="Times New Roman" w:cstheme="minorBidi" w:eastAsiaTheme="minorAscii"/>
          <w:color w:val="auto"/>
          <w:kern w:val="0"/>
          <w:sz w:val="24"/>
          <w:szCs w:val="24"/>
          <w:lang w:val="en-US" w:eastAsia="en-US" w:bidi="ar-SA"/>
        </w:rPr>
        <w:t xml:space="preserve">on top of </w:t>
      </w:r>
      <w:r>
        <w:rPr>
          <w:rFonts w:ascii="Times New Roman" w:hAnsi="Times New Roman"/>
          <w:sz w:val="24"/>
          <w:szCs w:val="24"/>
        </w:rPr>
        <w:t xml:space="preserve">vulnerabilities and exploits. Operating system-level risks and misconfigurations within the Workstation Domain expose workstations to unauthorized access, data breaches, and operational disruptions. To address these issues, organizations should prioritize regular patch management, strong password policies, multi-factor authentication, and adequate endpoint protection. </w:t>
      </w:r>
    </w:p>
    <w:p>
      <w:pPr>
        <w:pStyle w:val="TextBody"/>
        <w:spacing w:lineRule="auto" w:line="480"/>
        <w:rPr>
          <w:rFonts w:ascii="Times New Roman" w:hAnsi="Times New Roman"/>
          <w:sz w:val="24"/>
          <w:szCs w:val="24"/>
        </w:rPr>
      </w:pPr>
      <w:r>
        <w:rPr>
          <w:rFonts w:ascii="Times New Roman" w:hAnsi="Times New Roman"/>
          <w:sz w:val="24"/>
          <w:szCs w:val="24"/>
        </w:rPr>
      </w:r>
    </w:p>
    <w:p>
      <w:pPr>
        <w:pStyle w:val="Normal"/>
        <w:spacing w:lineRule="auto" w:line="480" w:beforeAutospacing="0" w:before="0" w:afterAutospacing="0" w:after="0"/>
        <w:jc w:val="left"/>
        <w:rPr>
          <w:rFonts w:ascii="Times New Roman" w:hAnsi="Times New Roman"/>
          <w:sz w:val="24"/>
          <w:szCs w:val="24"/>
        </w:rPr>
      </w:pPr>
      <w:r>
        <w:rPr>
          <w:rFonts w:ascii="Times New Roman" w:hAnsi="Times New Roman"/>
          <w:sz w:val="24"/>
          <w:szCs w:val="24"/>
        </w:rPr>
      </w:r>
    </w:p>
    <w:p>
      <w:pPr>
        <w:pStyle w:val="Normal"/>
        <w:spacing w:lineRule="auto" w:line="480" w:beforeAutospacing="0" w:before="0" w:afterAutospacing="0" w:after="0"/>
        <w:jc w:val="left"/>
        <w:rPr>
          <w:rFonts w:eastAsia="Times New Roman" w:cs="Times New Roman"/>
          <w:b w:val="false"/>
          <w:b w:val="false"/>
          <w:bCs w:val="false"/>
          <w:lang w:val="en-US"/>
        </w:rPr>
      </w:pPr>
      <w:r>
        <w:rPr>
          <w:rFonts w:eastAsia="Times New Roman" w:cs="Times New Roman"/>
          <w:b w:val="false"/>
          <w:bCs w:val="false"/>
          <w:lang w:val="en-US"/>
        </w:rPr>
      </w:r>
    </w:p>
    <w:p>
      <w:pPr>
        <w:pStyle w:val="Normal"/>
        <w:spacing w:lineRule="auto" w:line="480" w:beforeAutospacing="0" w:before="0" w:afterAutospacing="0" w:after="0"/>
        <w:jc w:val="left"/>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beforeAutospacing="0" w:before="0" w:afterAutospacing="0" w:after="0"/>
        <w:jc w:val="left"/>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beforeAutospacing="0" w:before="0" w:afterAutospacing="0" w:after="0"/>
        <w:jc w:val="left"/>
        <w:rPr>
          <w:rFonts w:ascii="Times New Roman" w:hAnsi="Times New Roman"/>
          <w:sz w:val="24"/>
          <w:szCs w:val="24"/>
        </w:rPr>
      </w:pPr>
      <w:r>
        <w:rPr>
          <w:rFonts w:ascii="Times New Roman" w:hAnsi="Times New Roman"/>
          <w:sz w:val="24"/>
          <w:szCs w:val="24"/>
        </w:rPr>
      </w:r>
    </w:p>
    <w:p>
      <w:pPr>
        <w:pStyle w:val="Normal"/>
        <w:spacing w:lineRule="auto" w:line="480" w:beforeAutospacing="0" w:before="0" w:afterAutospacing="0" w:after="0"/>
        <w:jc w:val="left"/>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beforeAutospacing="0" w:before="0" w:afterAutospacing="0" w:after="0"/>
        <w:ind w:firstLine="72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Autospacing="0" w:before="0" w:afterAutospacing="0" w:after="0"/>
        <w:ind w:left="0" w:hanging="0"/>
        <w:jc w:val="left"/>
        <w:rPr>
          <w:rFonts w:ascii="Times New Roman" w:hAnsi="Times New Roman" w:eastAsia="Times New Roman" w:cs="Times New Roman"/>
          <w:color w:val="333333"/>
          <w:sz w:val="24"/>
          <w:szCs w:val="24"/>
          <w:lang w:val="en-US"/>
        </w:rPr>
      </w:pPr>
      <w:r>
        <w:rPr>
          <w:rFonts w:eastAsia="Times New Roman" w:cs="Times New Roman" w:ascii="Times New Roman" w:hAnsi="Times New Roman"/>
          <w:color w:val="333333"/>
          <w:sz w:val="24"/>
          <w:szCs w:val="24"/>
          <w:lang w:val="en-US"/>
        </w:rPr>
      </w:r>
    </w:p>
    <w:p>
      <w:pPr>
        <w:pStyle w:val="Normal"/>
        <w:spacing w:lineRule="auto" w:line="480" w:beforeAutospacing="0" w:before="0" w:afterAutospacing="0" w:after="0"/>
        <w:ind w:left="0" w:hanging="0"/>
        <w:jc w:val="left"/>
        <w:rPr>
          <w:rFonts w:ascii="Times New Roman" w:hAnsi="Times New Roman" w:eastAsia="Times New Roman" w:cs="Times New Roman"/>
          <w:color w:val="333333"/>
          <w:sz w:val="24"/>
          <w:szCs w:val="24"/>
          <w:lang w:val="en-US"/>
        </w:rPr>
      </w:pPr>
      <w:r>
        <w:rPr>
          <w:rFonts w:eastAsia="Times New Roman" w:cs="Times New Roman" w:ascii="Times New Roman" w:hAnsi="Times New Roman"/>
          <w:color w:val="333333"/>
          <w:sz w:val="24"/>
          <w:szCs w:val="24"/>
          <w:lang w:val="en-US"/>
        </w:rPr>
      </w:r>
    </w:p>
    <w:p>
      <w:pPr>
        <w:pStyle w:val="Normal"/>
        <w:spacing w:lineRule="auto" w:line="480" w:beforeAutospacing="0" w:before="0" w:afterAutospacing="0" w:after="0"/>
        <w:ind w:left="0" w:hanging="0"/>
        <w:jc w:val="left"/>
        <w:rPr>
          <w:rFonts w:ascii="Times New Roman" w:hAnsi="Times New Roman" w:eastAsia="Times New Roman" w:cs="Times New Roman"/>
          <w:color w:val="333333"/>
          <w:sz w:val="24"/>
          <w:szCs w:val="24"/>
          <w:lang w:val="en-US"/>
        </w:rPr>
      </w:pPr>
      <w:r>
        <w:rPr>
          <w:rFonts w:eastAsia="Times New Roman" w:cs="Times New Roman" w:ascii="Times New Roman" w:hAnsi="Times New Roman"/>
          <w:color w:val="333333"/>
          <w:sz w:val="24"/>
          <w:szCs w:val="24"/>
          <w:lang w:val="en-US"/>
        </w:rPr>
      </w:r>
    </w:p>
    <w:p>
      <w:pPr>
        <w:pStyle w:val="Normal"/>
        <w:spacing w:lineRule="auto" w:line="480" w:beforeAutospacing="0" w:before="0" w:afterAutospacing="0" w:after="0"/>
        <w:ind w:left="0" w:hanging="0"/>
        <w:jc w:val="left"/>
        <w:rPr>
          <w:rFonts w:ascii="Times New Roman" w:hAnsi="Times New Roman" w:eastAsia="Times New Roman" w:cs="Times New Roman"/>
          <w:color w:val="333333"/>
          <w:sz w:val="24"/>
          <w:szCs w:val="24"/>
          <w:lang w:val="en-US"/>
        </w:rPr>
      </w:pPr>
      <w:r>
        <w:rPr>
          <w:rFonts w:eastAsia="Times New Roman" w:cs="Times New Roman" w:ascii="Times New Roman" w:hAnsi="Times New Roman"/>
          <w:color w:val="333333"/>
          <w:sz w:val="24"/>
          <w:szCs w:val="24"/>
          <w:lang w:val="en-US"/>
        </w:rPr>
      </w:r>
    </w:p>
    <w:p>
      <w:pPr>
        <w:pStyle w:val="Normal"/>
        <w:spacing w:lineRule="auto" w:line="480" w:beforeAutospacing="0" w:before="0" w:afterAutospacing="0" w:after="0"/>
        <w:ind w:left="0" w:hanging="0"/>
        <w:jc w:val="left"/>
        <w:rPr>
          <w:rFonts w:ascii="Times New Roman" w:hAnsi="Times New Roman" w:eastAsia="Times New Roman" w:cs="Times New Roman"/>
          <w:color w:val="333333"/>
          <w:sz w:val="24"/>
          <w:szCs w:val="24"/>
          <w:lang w:val="en-US"/>
        </w:rPr>
      </w:pPr>
      <w:r>
        <w:rPr>
          <w:rFonts w:eastAsia="Times New Roman" w:cs="Times New Roman" w:ascii="Times New Roman" w:hAnsi="Times New Roman"/>
          <w:color w:val="333333"/>
          <w:sz w:val="24"/>
          <w:szCs w:val="24"/>
          <w:lang w:val="en-US"/>
        </w:rPr>
      </w:r>
    </w:p>
    <w:p>
      <w:pPr>
        <w:pStyle w:val="Normal"/>
        <w:spacing w:lineRule="auto" w:line="480" w:beforeAutospacing="0" w:before="0" w:afterAutospacing="0" w:after="0"/>
        <w:ind w:left="0" w:hanging="0"/>
        <w:jc w:val="left"/>
        <w:rPr>
          <w:rFonts w:ascii="Times New Roman" w:hAnsi="Times New Roman" w:eastAsia="Times New Roman" w:cs="Times New Roman"/>
          <w:color w:val="333333"/>
          <w:sz w:val="24"/>
          <w:szCs w:val="24"/>
          <w:lang w:val="en-US"/>
        </w:rPr>
      </w:pPr>
      <w:r>
        <w:rPr>
          <w:rFonts w:eastAsia="Times New Roman" w:cs="Times New Roman" w:ascii="Times New Roman" w:hAnsi="Times New Roman"/>
          <w:color w:val="333333"/>
          <w:sz w:val="24"/>
          <w:szCs w:val="24"/>
          <w:lang w:val="en-US"/>
        </w:rPr>
      </w:r>
    </w:p>
    <w:p>
      <w:pPr>
        <w:pStyle w:val="Normal"/>
        <w:spacing w:lineRule="auto" w:line="480" w:beforeAutospacing="0" w:before="0" w:afterAutospacing="0" w:after="0"/>
        <w:ind w:left="0" w:hanging="0"/>
        <w:jc w:val="left"/>
        <w:rPr>
          <w:rFonts w:ascii="Times New Roman" w:hAnsi="Times New Roman" w:eastAsia="Times New Roman" w:cs="Times New Roman"/>
          <w:color w:val="333333"/>
          <w:sz w:val="24"/>
          <w:szCs w:val="24"/>
          <w:lang w:val="en-US"/>
        </w:rPr>
      </w:pPr>
      <w:r>
        <w:rPr>
          <w:rFonts w:eastAsia="Times New Roman" w:cs="Times New Roman" w:ascii="Times New Roman" w:hAnsi="Times New Roman"/>
          <w:color w:val="333333"/>
          <w:sz w:val="24"/>
          <w:szCs w:val="24"/>
          <w:lang w:val="en-US"/>
        </w:rPr>
      </w:r>
    </w:p>
    <w:p>
      <w:pPr>
        <w:pStyle w:val="Normal"/>
        <w:spacing w:lineRule="auto" w:line="480" w:beforeAutospacing="0" w:before="0" w:afterAutospacing="0" w:after="0"/>
        <w:ind w:left="0" w:hanging="0"/>
        <w:jc w:val="left"/>
        <w:rPr>
          <w:rFonts w:ascii="Times New Roman" w:hAnsi="Times New Roman"/>
          <w:sz w:val="24"/>
          <w:szCs w:val="24"/>
        </w:rPr>
      </w:pPr>
      <w:r>
        <w:rPr>
          <w:rFonts w:ascii="Times New Roman" w:hAnsi="Times New Roman"/>
          <w:sz w:val="24"/>
          <w:szCs w:val="24"/>
        </w:rPr>
      </w:r>
    </w:p>
    <w:p>
      <w:pPr>
        <w:pStyle w:val="Normal"/>
        <w:spacing w:lineRule="auto" w:line="480" w:beforeAutospacing="0" w:before="0" w:afterAutospacing="0" w:after="0"/>
        <w:jc w:val="left"/>
        <w:rPr>
          <w:rFonts w:ascii="Times New Roman" w:hAnsi="Times New Roman"/>
          <w:sz w:val="24"/>
          <w:szCs w:val="24"/>
        </w:rPr>
      </w:pPr>
      <w:r>
        <w:rPr>
          <w:rFonts w:ascii="Times New Roman" w:hAnsi="Times New Roman"/>
          <w:sz w:val="24"/>
          <w:szCs w:val="24"/>
        </w:rPr>
      </w:r>
    </w:p>
    <w:p>
      <w:pPr>
        <w:pStyle w:val="Normal"/>
        <w:spacing w:lineRule="auto" w:line="480" w:beforeAutospacing="0" w:before="0" w:afterAutospacing="0" w:after="0"/>
        <w:jc w:val="left"/>
        <w:rPr>
          <w:rFonts w:ascii="Times New Roman" w:hAnsi="Times New Roman"/>
          <w:sz w:val="24"/>
          <w:szCs w:val="24"/>
        </w:rPr>
      </w:pPr>
      <w:r>
        <w:rPr>
          <w:rFonts w:ascii="Times New Roman" w:hAnsi="Times New Roman"/>
          <w:sz w:val="24"/>
          <w:szCs w:val="24"/>
        </w:rPr>
      </w:r>
    </w:p>
    <w:p>
      <w:pPr>
        <w:pStyle w:val="Normal"/>
        <w:spacing w:lineRule="auto" w:line="480" w:beforeAutospacing="0" w:before="0" w:afterAutospacing="0" w:after="0"/>
        <w:jc w:val="left"/>
        <w:rPr>
          <w:rFonts w:ascii="Times New Roman" w:hAnsi="Times New Roman"/>
          <w:sz w:val="24"/>
          <w:szCs w:val="24"/>
        </w:rPr>
      </w:pPr>
      <w:r>
        <w:rPr>
          <w:rFonts w:ascii="Times New Roman" w:hAnsi="Times New Roman"/>
          <w:sz w:val="24"/>
          <w:szCs w:val="24"/>
        </w:rPr>
      </w:r>
    </w:p>
    <w:p>
      <w:pPr>
        <w:pStyle w:val="Normal"/>
        <w:spacing w:lineRule="auto" w:line="480" w:beforeAutospacing="0" w:before="0" w:afterAutospacing="0" w:after="0"/>
        <w:jc w:val="left"/>
        <w:rPr>
          <w:rFonts w:ascii="Times New Roman" w:hAnsi="Times New Roman"/>
          <w:sz w:val="24"/>
          <w:szCs w:val="24"/>
        </w:rPr>
      </w:pPr>
      <w:r>
        <w:rPr>
          <w:rFonts w:ascii="Times New Roman" w:hAnsi="Times New Roman"/>
          <w:sz w:val="24"/>
          <w:szCs w:val="24"/>
        </w:rPr>
      </w:r>
    </w:p>
    <w:p>
      <w:pPr>
        <w:pStyle w:val="Normal"/>
        <w:spacing w:lineRule="auto" w:line="480" w:beforeAutospacing="0" w:before="0" w:afterAutospacing="0" w:after="0"/>
        <w:jc w:val="left"/>
        <w:rPr>
          <w:rFonts w:ascii="Times New Roman" w:hAnsi="Times New Roman"/>
          <w:sz w:val="24"/>
          <w:szCs w:val="24"/>
        </w:rPr>
      </w:pPr>
      <w:r>
        <w:rPr>
          <w:rFonts w:ascii="Times New Roman" w:hAnsi="Times New Roman"/>
          <w:sz w:val="24"/>
          <w:szCs w:val="24"/>
        </w:rPr>
      </w:r>
    </w:p>
    <w:p>
      <w:pPr>
        <w:pStyle w:val="Normal"/>
        <w:spacing w:lineRule="auto" w:line="480" w:beforeAutospacing="0" w:before="0" w:afterAutospacing="0" w:after="0"/>
        <w:jc w:val="left"/>
        <w:rPr>
          <w:rFonts w:ascii="Times New Roman" w:hAnsi="Times New Roman"/>
          <w:sz w:val="24"/>
          <w:szCs w:val="24"/>
        </w:rPr>
      </w:pPr>
      <w:r>
        <w:rPr>
          <w:rFonts w:eastAsia="Times New Roman" w:cs="Times New Roman" w:ascii="Times New Roman" w:hAnsi="Times New Roman"/>
          <w:b/>
          <w:bCs/>
          <w:sz w:val="24"/>
          <w:szCs w:val="24"/>
          <w:lang w:val="en-US"/>
        </w:rPr>
        <w:t>References:</w:t>
      </w:r>
    </w:p>
    <w:p>
      <w:pPr>
        <w:pStyle w:val="Normal"/>
        <w:spacing w:lineRule="auto" w:line="240" w:beforeAutospacing="0" w:before="0" w:afterAutospacing="0" w:after="0"/>
        <w:jc w:val="left"/>
        <w:rPr/>
      </w:pPr>
      <w:r>
        <w:rPr>
          <w:rFonts w:eastAsia="Times New Roman" w:cs="Times New Roman" w:ascii="Times New Roman" w:hAnsi="Times New Roman"/>
          <w:b w:val="false"/>
          <w:bCs w:val="false"/>
          <w:sz w:val="24"/>
          <w:szCs w:val="24"/>
          <w:lang w:val="en-US"/>
        </w:rPr>
        <w:t xml:space="preserve">Cybersecurity and Infrastructure Security Agency. (2021, February 2). Sudo Heap-Based Buffer Overflow Vulnerability (CVE-2021-3156). Retrieved from </w:t>
      </w:r>
      <w:r>
        <w:rPr>
          <w:rStyle w:val="InternetLink"/>
          <w:rFonts w:eastAsia="Times New Roman" w:cs="Times New Roman" w:ascii="Times New Roman" w:hAnsi="Times New Roman"/>
          <w:b w:val="false"/>
          <w:bCs w:val="false"/>
          <w:sz w:val="24"/>
          <w:szCs w:val="24"/>
          <w:lang w:val="en-US"/>
        </w:rPr>
        <w:t>https://www.cisa.gov/news-events/alerts/2021/02/02/sudo-heap-based-buffer-overflow-vulnerability-cve-2021-3156</w:t>
      </w:r>
    </w:p>
    <w:p>
      <w:pPr>
        <w:pStyle w:val="Normal"/>
        <w:spacing w:lineRule="auto" w:line="480" w:beforeAutospacing="0" w:before="0" w:afterAutospacing="0" w:after="0"/>
        <w:jc w:val="left"/>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240" w:beforeAutospacing="0" w:before="0" w:afterAutospacing="0" w:after="0"/>
        <w:jc w:val="left"/>
        <w:rPr>
          <w:b w:val="false"/>
          <w:b w:val="false"/>
          <w:bCs w:val="false"/>
        </w:rPr>
      </w:pPr>
      <w:r>
        <w:rPr>
          <w:rFonts w:eastAsia="Times New Roman" w:cs="Times New Roman" w:ascii="Times New Roman" w:hAnsi="Times New Roman"/>
          <w:b w:val="false"/>
          <w:bCs w:val="false"/>
          <w:sz w:val="24"/>
          <w:szCs w:val="24"/>
          <w:lang w:val="en-US"/>
        </w:rPr>
        <w:t>Cybersecurity and Infrastructure Security Agency. (2021, June 30). PrintNightmare: Critical Windows Print Spooler Vulnerability. Retrieved from</w:t>
      </w:r>
    </w:p>
    <w:p>
      <w:pPr>
        <w:pStyle w:val="Normal"/>
        <w:spacing w:lineRule="auto" w:line="240" w:beforeAutospacing="0" w:before="0" w:afterAutospacing="0" w:after="0"/>
        <w:jc w:val="left"/>
        <w:rPr/>
      </w:pPr>
      <w:r>
        <w:rPr>
          <w:rStyle w:val="InternetLink"/>
          <w:rFonts w:eastAsia="Times New Roman" w:cs="Times New Roman" w:ascii="Times New Roman" w:hAnsi="Times New Roman"/>
          <w:b w:val="false"/>
          <w:bCs w:val="false"/>
          <w:sz w:val="24"/>
          <w:szCs w:val="24"/>
          <w:lang w:val="en-US"/>
        </w:rPr>
        <w:t>https://www.cisa.gov/news-events/alerts/2021/06/30/printnightmare-critical-windows-print-spooler-vulnerability</w:t>
      </w:r>
    </w:p>
    <w:p>
      <w:pPr>
        <w:pStyle w:val="Normal"/>
        <w:spacing w:lineRule="auto" w:line="480" w:beforeAutospacing="0" w:before="0" w:afterAutospacing="0" w:after="0"/>
        <w:jc w:val="left"/>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240" w:beforeAutospacing="0" w:before="0" w:afterAutospacing="0" w:after="0"/>
        <w:jc w:val="left"/>
        <w:rPr/>
      </w:pPr>
      <w:r>
        <w:rPr>
          <w:rFonts w:eastAsia="Times New Roman" w:cs="Times New Roman" w:ascii="Times New Roman" w:hAnsi="Times New Roman"/>
          <w:b w:val="false"/>
          <w:bCs w:val="false"/>
          <w:sz w:val="24"/>
          <w:szCs w:val="24"/>
          <w:lang w:val="en-US"/>
        </w:rPr>
        <w:t xml:space="preserve">Cybersecurity and Infrastructure Security Agency. (2021, December 10). Apache Log4j Vulnerability Guidance. Retrieved from </w:t>
      </w:r>
      <w:hyperlink r:id="rId2">
        <w:r>
          <w:rPr>
            <w:rStyle w:val="InternetLink"/>
            <w:rFonts w:eastAsia="Times New Roman" w:cs="Times New Roman" w:ascii="Times New Roman" w:hAnsi="Times New Roman"/>
            <w:b w:val="false"/>
            <w:bCs w:val="false"/>
            <w:sz w:val="24"/>
            <w:szCs w:val="24"/>
            <w:lang w:val="en-US"/>
          </w:rPr>
          <w:t>https://www.cisa.gov/news-events/news/apache-log4j-vulnerability-guidance</w:t>
        </w:r>
      </w:hyperlink>
    </w:p>
    <w:p>
      <w:pPr>
        <w:pStyle w:val="Normal"/>
        <w:spacing w:lineRule="auto" w:line="480" w:beforeAutospacing="0" w:before="0" w:afterAutospacing="0" w:after="0"/>
        <w:jc w:val="left"/>
        <w:rPr>
          <w:rFonts w:ascii="Times New Roman" w:hAnsi="Times New Roman"/>
          <w:sz w:val="24"/>
          <w:szCs w:val="24"/>
        </w:rPr>
      </w:pPr>
      <w:r>
        <w:rPr>
          <w:rFonts w:ascii="Times New Roman" w:hAnsi="Times New Roman"/>
          <w:sz w:val="24"/>
          <w:szCs w:val="24"/>
        </w:rPr>
      </w:r>
    </w:p>
    <w:p>
      <w:pPr>
        <w:pStyle w:val="Normal"/>
        <w:spacing w:lineRule="auto" w:line="240" w:beforeAutospacing="0" w:before="0" w:afterAutospacing="0" w:after="0"/>
        <w:jc w:val="left"/>
        <w:rPr>
          <w:rFonts w:ascii="Times New Roman" w:hAnsi="Times New Roman" w:eastAsia="Times New Roman" w:cs="Times New Roman"/>
          <w:sz w:val="24"/>
          <w:szCs w:val="24"/>
          <w:lang w:val="en-US"/>
        </w:rPr>
      </w:pPr>
      <w:r>
        <w:rPr>
          <w:rFonts w:eastAsia="Times New Roman" w:cs="Times New Roman" w:ascii="Times New Roman" w:hAnsi="Times New Roman"/>
          <w:b w:val="false"/>
          <w:bCs w:val="false"/>
          <w:sz w:val="24"/>
          <w:szCs w:val="24"/>
          <w:lang w:val="en-US"/>
        </w:rPr>
        <w:t xml:space="preserve">Internal Revenue Service. (n.d.). Cash Payment Limitations Chapter 8 [PDF file]. Retrieved from </w:t>
      </w:r>
      <w:hyperlink r:id="rId3" w:tgtFrame="_new">
        <w:r>
          <w:rPr>
            <w:rStyle w:val="InternetLink"/>
            <w:rFonts w:eastAsia="Times New Roman" w:cs="Times New Roman" w:ascii="Times New Roman" w:hAnsi="Times New Roman"/>
            <w:b w:val="false"/>
            <w:bCs w:val="false"/>
            <w:sz w:val="24"/>
            <w:szCs w:val="24"/>
            <w:lang w:val="en-US"/>
          </w:rPr>
          <w:t>https://www.irs.gov/pub/irs-utl/cashchapter8_210737.pdf</w:t>
        </w:r>
      </w:hyperlink>
    </w:p>
    <w:p>
      <w:pPr>
        <w:pStyle w:val="Normal"/>
        <w:spacing w:lineRule="auto" w:line="240" w:beforeAutospacing="0" w:before="0" w:afterAutospacing="0" w:after="0"/>
        <w:jc w:val="left"/>
        <w:rPr>
          <w:rFonts w:ascii="Times New Roman" w:hAnsi="Times New Roman"/>
          <w:b w:val="false"/>
          <w:b w:val="false"/>
          <w:bCs w:val="false"/>
          <w:sz w:val="24"/>
          <w:szCs w:val="24"/>
        </w:rPr>
      </w:pPr>
      <w:r>
        <w:rPr>
          <w:rFonts w:eastAsia="Times New Roman" w:cs="Times New Roman" w:ascii="Times New Roman" w:hAnsi="Times New Roman"/>
          <w:b w:val="false"/>
          <w:bCs w:val="false"/>
          <w:sz w:val="24"/>
          <w:szCs w:val="24"/>
          <w:lang w:val="en-US"/>
        </w:rPr>
        <w:t>Kim, David, dan Michael G Solomon. 2012. Fundamentals of Information Systems Security. Jones &amp; Bartlett Learning, United State of America</w:t>
      </w:r>
    </w:p>
    <w:p>
      <w:pPr>
        <w:pStyle w:val="Normal"/>
        <w:spacing w:lineRule="auto" w:line="480" w:beforeAutospacing="0" w:before="0" w:afterAutospacing="0" w:after="0"/>
        <w:jc w:val="left"/>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240" w:beforeAutospacing="0" w:before="0" w:afterAutospacing="0" w:after="0"/>
        <w:jc w:val="left"/>
        <w:rPr/>
      </w:pPr>
      <w:r>
        <w:rPr>
          <w:rFonts w:eastAsia="Times New Roman" w:cs="Times New Roman" w:ascii="Times New Roman" w:hAnsi="Times New Roman"/>
          <w:b w:val="false"/>
          <w:bCs w:val="false"/>
          <w:sz w:val="24"/>
          <w:szCs w:val="24"/>
          <w:lang w:val="en-US"/>
        </w:rPr>
        <w:t xml:space="preserve">National Cyber Security Centre. (n.d.). Whaling: How it works and what your organisation can do about it. Retrieved from </w:t>
      </w:r>
      <w:hyperlink r:id="rId4">
        <w:r>
          <w:rPr>
            <w:rStyle w:val="InternetLink"/>
            <w:rFonts w:eastAsia="Times New Roman" w:cs="Times New Roman" w:ascii="Times New Roman" w:hAnsi="Times New Roman"/>
            <w:b w:val="false"/>
            <w:bCs w:val="false"/>
            <w:sz w:val="24"/>
            <w:szCs w:val="24"/>
            <w:lang w:val="en-US"/>
          </w:rPr>
          <w:t>https://www.ncsc.gov.uk/guidance/whaling-how-it-works-and-what-your-organisation-can-do-about-it</w:t>
        </w:r>
      </w:hyperlink>
    </w:p>
    <w:p>
      <w:pPr>
        <w:pStyle w:val="Normal"/>
        <w:spacing w:lineRule="auto" w:line="480" w:beforeAutospacing="0" w:before="0" w:afterAutospacing="0" w:after="0"/>
        <w:jc w:val="left"/>
        <w:rPr>
          <w:rFonts w:eastAsia="Times New Roman" w:cs="Times New Roman"/>
          <w:lang w:val="en-US"/>
        </w:rPr>
      </w:pPr>
      <w:r>
        <w:rPr>
          <w:rFonts w:eastAsia="Times New Roman" w:cs="Times New Roman"/>
          <w:lang w:val="en-US"/>
        </w:rPr>
      </w:r>
    </w:p>
    <w:p>
      <w:pPr>
        <w:pStyle w:val="Normal"/>
        <w:spacing w:lineRule="auto" w:line="240" w:beforeAutospacing="0" w:before="0" w:afterAutospacing="0" w:after="0"/>
        <w:jc w:val="left"/>
        <w:rPr>
          <w:rFonts w:ascii="Times New Roman" w:hAnsi="Times New Roman" w:eastAsia="Times New Roman" w:cs="Times New Roman"/>
          <w:sz w:val="24"/>
          <w:szCs w:val="24"/>
          <w:lang w:val="en-US"/>
        </w:rPr>
      </w:pPr>
      <w:r>
        <w:rPr>
          <w:rFonts w:eastAsia="Times New Roman" w:cs="Times New Roman" w:ascii="Times New Roman" w:hAnsi="Times New Roman"/>
          <w:b w:val="false"/>
          <w:bCs w:val="false"/>
          <w:sz w:val="24"/>
          <w:szCs w:val="24"/>
          <w:lang w:val="en-US"/>
        </w:rPr>
        <w:t xml:space="preserve">National Vulnerability Database. (n.d.). CVE-2020-1472 Detail. Retrieved from </w:t>
      </w:r>
      <w:hyperlink r:id="rId5" w:tgtFrame="_new">
        <w:r>
          <w:rPr>
            <w:rStyle w:val="InternetLink"/>
            <w:rFonts w:eastAsia="Times New Roman" w:cs="Times New Roman" w:ascii="Times New Roman" w:hAnsi="Times New Roman"/>
            <w:b w:val="false"/>
            <w:bCs w:val="false"/>
            <w:sz w:val="24"/>
            <w:szCs w:val="24"/>
            <w:lang w:val="en-US"/>
          </w:rPr>
          <w:t>https://nvd.nist.gov/vuln/detail/cve-2020-1472</w:t>
        </w:r>
      </w:hyperlink>
    </w:p>
    <w:p>
      <w:pPr>
        <w:pStyle w:val="Normal"/>
        <w:spacing w:lineRule="auto" w:line="480" w:beforeAutospacing="0" w:before="0" w:afterAutospacing="0" w:after="0"/>
        <w:jc w:val="left"/>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beforeAutospacing="0" w:before="0" w:afterAutospacing="0" w:after="0"/>
        <w:jc w:val="left"/>
        <w:rPr>
          <w:rFonts w:ascii="Times New Roman" w:hAnsi="Times New Roman" w:eastAsia="Times New Roman" w:cs="Times New Roman"/>
          <w:sz w:val="24"/>
          <w:szCs w:val="24"/>
          <w:lang w:val="en-US"/>
        </w:rPr>
      </w:pPr>
      <w:r>
        <w:rPr/>
      </w:r>
    </w:p>
    <w:sectPr>
      <w:headerReference w:type="default" r:id="rId6"/>
      <w:headerReference w:type="first" r:id="rId7"/>
      <w:footerReference w:type="default" r:id="rId8"/>
      <w:footerReference w:type="first" r:id="rId9"/>
      <w:type w:val="nextPage"/>
      <w:pgSz w:w="12240" w:h="15840"/>
      <w:pgMar w:left="1440" w:right="1440" w:header="720" w:top="1440" w:footer="72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59" w:type="dxa"/>
      <w:jc w:val="left"/>
      <w:tblInd w:w="0" w:type="dxa"/>
      <w:tblCellMar>
        <w:top w:w="0" w:type="dxa"/>
        <w:left w:w="108" w:type="dxa"/>
        <w:bottom w:w="0" w:type="dxa"/>
        <w:right w:w="108" w:type="dxa"/>
      </w:tblCellMar>
      <w:tblLook w:val="06a0" w:noHBand="1" w:noVBand="1" w:firstColumn="1" w:lastRow="0" w:lastColumn="0" w:firstRow="1"/>
    </w:tblPr>
    <w:tblGrid>
      <w:gridCol w:w="3119"/>
      <w:gridCol w:w="3120"/>
      <w:gridCol w:w="3120"/>
    </w:tblGrid>
    <w:tr>
      <w:trPr/>
      <w:tc>
        <w:tcPr>
          <w:tcW w:w="3119" w:type="dxa"/>
          <w:tcBorders/>
        </w:tcPr>
        <w:p>
          <w:pPr>
            <w:pStyle w:val="Header"/>
            <w:ind w:left="-115" w:hanging="0"/>
            <w:rPr/>
          </w:pPr>
          <w:r>
            <w:rPr/>
          </w:r>
        </w:p>
      </w:tc>
      <w:tc>
        <w:tcPr>
          <w:tcW w:w="3120" w:type="dxa"/>
          <w:tcBorders/>
        </w:tcPr>
        <w:p>
          <w:pPr>
            <w:pStyle w:val="Header"/>
            <w:jc w:val="center"/>
            <w:rPr/>
          </w:pPr>
          <w:r>
            <w:rPr/>
          </w:r>
        </w:p>
      </w:tc>
      <w:tc>
        <w:tcPr>
          <w:tcW w:w="3120" w:type="dxa"/>
          <w:tcBorders/>
        </w:tcPr>
        <w:p>
          <w:pPr>
            <w:pStyle w:val="Header"/>
            <w:ind w:right="-115" w:hanging="0"/>
            <w:jc w:val="right"/>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59" w:type="dxa"/>
      <w:jc w:val="left"/>
      <w:tblInd w:w="0" w:type="dxa"/>
      <w:tblCellMar>
        <w:top w:w="0" w:type="dxa"/>
        <w:left w:w="108" w:type="dxa"/>
        <w:bottom w:w="0" w:type="dxa"/>
        <w:right w:w="108" w:type="dxa"/>
      </w:tblCellMar>
      <w:tblLook w:val="06a0" w:noHBand="1" w:noVBand="1" w:firstColumn="1" w:lastRow="0" w:lastColumn="0" w:firstRow="1"/>
    </w:tblPr>
    <w:tblGrid>
      <w:gridCol w:w="3119"/>
      <w:gridCol w:w="3120"/>
      <w:gridCol w:w="3120"/>
    </w:tblGrid>
    <w:tr>
      <w:trPr/>
      <w:tc>
        <w:tcPr>
          <w:tcW w:w="3119" w:type="dxa"/>
          <w:tcBorders/>
        </w:tcPr>
        <w:p>
          <w:pPr>
            <w:pStyle w:val="Header"/>
            <w:ind w:left="-115" w:hanging="0"/>
            <w:rPr/>
          </w:pPr>
          <w:r>
            <w:rPr/>
          </w:r>
        </w:p>
      </w:tc>
      <w:tc>
        <w:tcPr>
          <w:tcW w:w="3120" w:type="dxa"/>
          <w:tcBorders/>
        </w:tcPr>
        <w:p>
          <w:pPr>
            <w:pStyle w:val="Header"/>
            <w:jc w:val="center"/>
            <w:rPr/>
          </w:pPr>
          <w:r>
            <w:rPr/>
          </w:r>
        </w:p>
      </w:tc>
      <w:tc>
        <w:tcPr>
          <w:tcW w:w="3120" w:type="dxa"/>
          <w:tcBorders/>
        </w:tcPr>
        <w:p>
          <w:pPr>
            <w:pStyle w:val="Header"/>
            <w:ind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9</w:t>
    </w:r>
    <w:r>
      <w:rPr/>
      <w:fldChar w:fldCharType="end"/>
    </w:r>
  </w:p>
  <w:tbl>
    <w:tblPr>
      <w:tblW w:w="6240" w:type="dxa"/>
      <w:jc w:val="left"/>
      <w:tblInd w:w="0" w:type="dxa"/>
      <w:tblCellMar>
        <w:top w:w="0" w:type="dxa"/>
        <w:left w:w="108" w:type="dxa"/>
        <w:bottom w:w="0" w:type="dxa"/>
        <w:right w:w="108" w:type="dxa"/>
      </w:tblCellMar>
      <w:tblLook w:val="06a0" w:noHBand="1" w:noVBand="1" w:firstColumn="1" w:lastRow="0" w:lastColumn="0" w:firstRow="1"/>
    </w:tblPr>
    <w:tblGrid>
      <w:gridCol w:w="3120"/>
      <w:gridCol w:w="3119"/>
    </w:tblGrid>
    <w:tr>
      <w:trPr/>
      <w:tc>
        <w:tcPr>
          <w:tcW w:w="3120" w:type="dxa"/>
          <w:tcBorders/>
        </w:tcPr>
        <w:p>
          <w:pPr>
            <w:pStyle w:val="Header"/>
            <w:jc w:val="center"/>
            <w:rPr/>
          </w:pPr>
          <w:r>
            <w:rPr/>
          </w:r>
        </w:p>
      </w:tc>
      <w:tc>
        <w:tcPr>
          <w:tcW w:w="3119" w:type="dxa"/>
          <w:tcBorders/>
        </w:tcPr>
        <w:p>
          <w:pPr>
            <w:pStyle w:val="Header"/>
            <w:ind w:right="-115" w:hanging="0"/>
            <w:jc w:val="right"/>
            <w:rPr/>
          </w:pPr>
          <w:r>
            <w:rPr/>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59" w:type="dxa"/>
      <w:jc w:val="left"/>
      <w:tblInd w:w="0" w:type="dxa"/>
      <w:tblCellMar>
        <w:top w:w="0" w:type="dxa"/>
        <w:left w:w="108" w:type="dxa"/>
        <w:bottom w:w="0" w:type="dxa"/>
        <w:right w:w="108" w:type="dxa"/>
      </w:tblCellMar>
      <w:tblLook w:val="06a0" w:noHBand="1" w:noVBand="1" w:firstColumn="1" w:lastRow="0" w:lastColumn="0" w:firstRow="1"/>
    </w:tblPr>
    <w:tblGrid>
      <w:gridCol w:w="3119"/>
      <w:gridCol w:w="3120"/>
      <w:gridCol w:w="3120"/>
    </w:tblGrid>
    <w:tr>
      <w:trPr/>
      <w:tc>
        <w:tcPr>
          <w:tcW w:w="3119" w:type="dxa"/>
          <w:tcBorders/>
        </w:tcPr>
        <w:p>
          <w:pPr>
            <w:pStyle w:val="Header"/>
            <w:ind w:left="-115" w:hanging="0"/>
            <w:rPr/>
          </w:pPr>
          <w:r>
            <w:rPr/>
          </w:r>
        </w:p>
      </w:tc>
      <w:tc>
        <w:tcPr>
          <w:tcW w:w="3120" w:type="dxa"/>
          <w:tcBorders/>
        </w:tcPr>
        <w:p>
          <w:pPr>
            <w:pStyle w:val="Header"/>
            <w:jc w:val="center"/>
            <w:rPr/>
          </w:pPr>
          <w:r>
            <w:rPr/>
          </w:r>
        </w:p>
      </w:tc>
      <w:tc>
        <w:tcPr>
          <w:tcW w:w="3120" w:type="dxa"/>
          <w:tcBorders/>
        </w:tcPr>
        <w:p>
          <w:pPr>
            <w:pStyle w:val="Header"/>
            <w:ind w:right="-115" w:hanging="0"/>
            <w:jc w:val="right"/>
            <w:rPr/>
          </w:pPr>
          <w:r>
            <w:rPr/>
          </w:r>
        </w:p>
      </w:tc>
    </w:tr>
  </w:tbl>
  <w:p>
    <w:pPr>
      <w:pStyle w:val="Header"/>
      <w:rPr/>
    </w:pPr>
    <w:r>
      <w:rPr/>
    </w:r>
  </w:p>
</w:hdr>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ＭＳ ゴシック" w:cs="Times New Roman"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Pr>
      <w:rFonts w:ascii="Calibri Light" w:hAnsi="Calibri Light" w:eastAsia="ＭＳ ゴシック" w:cs="Times New Roman"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unhideWhenUsed/>
    <w:rPr>
      <w:color w:val="0563C1" w:themeColor="hyperlink"/>
      <w:u w:val="single"/>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NoSpacingChar" w:customStyle="1">
    <w:name w:val="No Spacing Char"/>
    <w:basedOn w:val="DefaultParagraphFont"/>
    <w:link w:val="NoSpacing"/>
    <w:uiPriority w:val="1"/>
    <w:qFormat/>
    <w:rsid w:val="00827eea"/>
    <w:rPr>
      <w:rFonts w:eastAsia="ＭＳ 明朝" w:eastAsiaTheme="minorEastAsia"/>
      <w:lang w:eastAsia="zh-C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paragraph" w:styleId="NoSpacing">
    <w:name w:val="No Spacing"/>
    <w:link w:val="NoSpacingChar"/>
    <w:uiPriority w:val="1"/>
    <w:qFormat/>
    <w:rsid w:val="00827eea"/>
    <w:pPr>
      <w:widowControl/>
      <w:suppressAutoHyphens w:val="true"/>
      <w:bidi w:val="0"/>
      <w:spacing w:lineRule="auto" w:line="240" w:before="0" w:after="0"/>
      <w:jc w:val="left"/>
    </w:pPr>
    <w:rPr>
      <w:rFonts w:ascii="Calibri" w:hAnsi="Calibri" w:eastAsia="ＭＳ 明朝" w:cs="Arial" w:eastAsiaTheme="minorEastAsia"/>
      <w:color w:val="auto"/>
      <w:kern w:val="0"/>
      <w:sz w:val="22"/>
      <w:szCs w:val="22"/>
      <w:lang w:val="en-US" w:eastAsia="zh-CN" w:bidi="ar-SA"/>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TableGridLight">
    <w:name w:val="Grid Table Light"/>
    <w:basedOn w:val="TableNormal"/>
    <w:uiPriority w:val="40"/>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isa.gov/news-events/news/apache-log4j-vulnerability-guidance" TargetMode="External"/><Relationship Id="rId3" Type="http://schemas.openxmlformats.org/officeDocument/2006/relationships/hyperlink" Target="https://www.irs.gov/pub/irs-utl/cashchapter8_210737.pdf" TargetMode="External"/><Relationship Id="rId4" Type="http://schemas.openxmlformats.org/officeDocument/2006/relationships/hyperlink" Target="https://www.ncsc.gov.uk/guidance/whaling-how-it-works-and-what-your-organisation-can-do-about-it" TargetMode="External"/><Relationship Id="rId5" Type="http://schemas.openxmlformats.org/officeDocument/2006/relationships/hyperlink" Target="https://nvd.nist.gov/vuln/detail/cve-2020-1472"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LibreOffice/6.4.7.2$Linux_X86_64 LibreOffice_project/40$Build-2</Application>
  <Pages>10</Pages>
  <Words>1820</Words>
  <Characters>12389</Characters>
  <CharactersWithSpaces>14206</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2022-11-03T00:51:00Z</dcterms:created>
  <dc:creator>Eric Webb</dc:creator>
  <dc:description/>
  <dc:language>en-US</dc:language>
  <cp:lastModifiedBy/>
  <dcterms:modified xsi:type="dcterms:W3CDTF">2023-06-13T22:24:31Z</dcterms:modified>
  <cp:revision>174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4</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