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5481C" w14:textId="77777777" w:rsidR="000265C8" w:rsidRDefault="00130FDD">
      <w:pPr>
        <w:pStyle w:val="Textbody"/>
        <w:spacing w:line="480" w:lineRule="auto"/>
        <w:rPr>
          <w:b/>
          <w:bCs/>
          <w:u w:val="single"/>
        </w:rPr>
      </w:pPr>
      <w:commentRangeStart w:id="0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</w:t>
      </w:r>
      <w:commentRangeEnd w:id="0"/>
      <w:r w:rsidR="00F27A65">
        <w:rPr>
          <w:rStyle w:val="CommentReference"/>
          <w:rFonts w:cs="Mangal"/>
        </w:rPr>
        <w:commentReference w:id="0"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Overview Report: Research on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HoneyBadgerBFT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Asynchronous Consensus Protocol</w:t>
      </w:r>
    </w:p>
    <w:p w14:paraId="075CAB43" w14:textId="77777777" w:rsidR="000265C8" w:rsidRDefault="00130FDD">
      <w:pPr>
        <w:pStyle w:val="Textbody"/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Overview:</w:t>
      </w:r>
    </w:p>
    <w:p w14:paraId="29556887" w14:textId="59752E71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ab/>
      </w:r>
      <w:commentRangeStart w:id="2"/>
      <w:r>
        <w:rPr>
          <w:rFonts w:ascii="Times New Roman" w:hAnsi="Times New Roman" w:cs="Times New Roman"/>
          <w:sz w:val="20"/>
          <w:szCs w:val="20"/>
        </w:rPr>
        <w:t xml:space="preserve">This research </w:t>
      </w:r>
      <w:commentRangeEnd w:id="2"/>
      <w:r w:rsidR="00A43475">
        <w:rPr>
          <w:rStyle w:val="CommentReference"/>
          <w:rFonts w:cs="Mangal"/>
        </w:rPr>
        <w:commentReference w:id="2"/>
      </w:r>
      <w:r>
        <w:rPr>
          <w:rFonts w:ascii="Times New Roman" w:hAnsi="Times New Roman" w:cs="Times New Roman"/>
          <w:sz w:val="20"/>
          <w:szCs w:val="20"/>
        </w:rPr>
        <w:t xml:space="preserve">aims to perform an in-depth study on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asynchronous consensus protocol, with a </w:t>
      </w:r>
      <w:commentRangeStart w:id="3"/>
      <w:r>
        <w:rPr>
          <w:rFonts w:ascii="Times New Roman" w:hAnsi="Times New Roman" w:cs="Times New Roman"/>
          <w:sz w:val="20"/>
          <w:szCs w:val="20"/>
        </w:rPr>
        <w:t>focus on its designs and limitations</w:t>
      </w:r>
      <w:commentRangeEnd w:id="3"/>
      <w:r w:rsidR="005013DE">
        <w:rPr>
          <w:rStyle w:val="CommentReference"/>
          <w:rFonts w:cs="Mangal"/>
        </w:rPr>
        <w:commentReference w:id="3"/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commentRangeStart w:id="4"/>
      <w:r>
        <w:rPr>
          <w:rFonts w:ascii="Times New Roman" w:hAnsi="Times New Roman" w:cs="Times New Roman"/>
          <w:sz w:val="20"/>
          <w:szCs w:val="20"/>
        </w:rPr>
        <w:t xml:space="preserve">The primary goal is to contribute to the understanding of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HoneyBadgerBFT's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strengths and weaknesses while exploring its practicality. </w:t>
      </w:r>
      <w:commentRangeEnd w:id="4"/>
      <w:r w:rsidR="005013DE">
        <w:rPr>
          <w:rStyle w:val="CommentReference"/>
          <w:rFonts w:cs="Mangal"/>
        </w:rPr>
        <w:commentReference w:id="4"/>
      </w:r>
      <w:commentRangeStart w:id="5"/>
      <w:r>
        <w:rPr>
          <w:rFonts w:ascii="Times New Roman" w:hAnsi="Times New Roman" w:cs="Times New Roman"/>
          <w:sz w:val="20"/>
          <w:szCs w:val="20"/>
        </w:rPr>
        <w:t xml:space="preserve">The research should </w:t>
      </w:r>
      <w:r w:rsidR="654F7EFB">
        <w:rPr>
          <w:rFonts w:ascii="Times New Roman" w:hAnsi="Times New Roman" w:cs="Times New Roman"/>
          <w:sz w:val="20"/>
          <w:szCs w:val="20"/>
        </w:rPr>
        <w:t>propose</w:t>
      </w:r>
      <w:r>
        <w:rPr>
          <w:rFonts w:ascii="Times New Roman" w:hAnsi="Times New Roman" w:cs="Times New Roman"/>
          <w:sz w:val="20"/>
          <w:szCs w:val="20"/>
        </w:rPr>
        <w:t xml:space="preserve"> optimizations or new features</w:t>
      </w:r>
      <w:commentRangeEnd w:id="5"/>
      <w:r w:rsidR="005013DE">
        <w:rPr>
          <w:rStyle w:val="CommentReference"/>
          <w:rFonts w:cs="Mangal"/>
        </w:rPr>
        <w:commentReference w:id="5"/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commentRangeStart w:id="6"/>
      <w:r>
        <w:rPr>
          <w:rFonts w:ascii="Times New Roman" w:hAnsi="Times New Roman" w:cs="Times New Roman"/>
          <w:sz w:val="20"/>
          <w:szCs w:val="20"/>
        </w:rPr>
        <w:t>The research will involve analysis, simulations, and potentially the development of new practical implementations.</w:t>
      </w:r>
      <w:commentRangeEnd w:id="6"/>
      <w:r w:rsidR="005013DE">
        <w:rPr>
          <w:rStyle w:val="CommentReference"/>
          <w:rFonts w:cs="Mangal"/>
        </w:rPr>
        <w:commentReference w:id="6"/>
      </w:r>
    </w:p>
    <w:p w14:paraId="4004754C" w14:textId="77777777" w:rsidR="000265C8" w:rsidRDefault="00130FDD">
      <w:pPr>
        <w:pStyle w:val="Textbody"/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 Introduction and Objectives:</w:t>
      </w:r>
    </w:p>
    <w:p w14:paraId="5FA32D0D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ab/>
      </w:r>
      <w:commentRangeStart w:id="7"/>
      <w:r>
        <w:rPr>
          <w:rFonts w:ascii="Times New Roman" w:hAnsi="Times New Roman" w:cs="Times New Roman"/>
          <w:sz w:val="20"/>
          <w:szCs w:val="20"/>
        </w:rPr>
        <w:t xml:space="preserve">The objective of this research is to investigate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commentRangeEnd w:id="7"/>
      <w:r w:rsidR="00AB7B7A">
        <w:rPr>
          <w:rStyle w:val="CommentReference"/>
          <w:rFonts w:cs="Mangal"/>
        </w:rPr>
        <w:commentReference w:id="7"/>
      </w:r>
      <w:r>
        <w:rPr>
          <w:rFonts w:ascii="Times New Roman" w:hAnsi="Times New Roman" w:cs="Times New Roman"/>
          <w:sz w:val="20"/>
          <w:szCs w:val="20"/>
        </w:rPr>
        <w:t xml:space="preserve">consensus protocol, considering both its theoretical foundation and its </w:t>
      </w:r>
      <w:commentRangeStart w:id="8"/>
      <w:r>
        <w:rPr>
          <w:rFonts w:ascii="Times New Roman" w:hAnsi="Times New Roman" w:cs="Times New Roman"/>
          <w:sz w:val="20"/>
          <w:szCs w:val="20"/>
        </w:rPr>
        <w:t>practical implications</w:t>
      </w:r>
      <w:commentRangeEnd w:id="8"/>
      <w:r w:rsidR="00AB7B7A">
        <w:rPr>
          <w:rStyle w:val="CommentReference"/>
          <w:rFonts w:cs="Mangal"/>
        </w:rPr>
        <w:commentReference w:id="8"/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commentRangeStart w:id="9"/>
      <w:r>
        <w:rPr>
          <w:rFonts w:ascii="Times New Roman" w:hAnsi="Times New Roman" w:cs="Times New Roman"/>
          <w:sz w:val="20"/>
          <w:szCs w:val="20"/>
        </w:rPr>
        <w:t>The key research objective questions to address include</w:t>
      </w:r>
      <w:commentRangeEnd w:id="9"/>
      <w:r w:rsidR="00AB7B7A">
        <w:rPr>
          <w:rStyle w:val="CommentReference"/>
          <w:rFonts w:cs="Mangal"/>
        </w:rPr>
        <w:commentReference w:id="9"/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8C6B373" w14:textId="77777777" w:rsidR="000265C8" w:rsidRDefault="00130FDD">
      <w:pPr>
        <w:pStyle w:val="Textbody"/>
        <w:spacing w:line="480" w:lineRule="auto"/>
      </w:pPr>
      <w:commentRangeStart w:id="10"/>
      <w:r>
        <w:rPr>
          <w:rFonts w:ascii="Times New Roman" w:hAnsi="Times New Roman" w:cs="Times New Roman"/>
          <w:sz w:val="20"/>
          <w:szCs w:val="20"/>
        </w:rPr>
        <w:t xml:space="preserve">What are the underlying principles and cryptographic techniques used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protocol?</w:t>
      </w:r>
    </w:p>
    <w:p w14:paraId="333664AD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 xml:space="preserve">How does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compare to other consensus algorithms in terms of performance, security, and decentralization?</w:t>
      </w:r>
    </w:p>
    <w:p w14:paraId="6B955BE3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 xml:space="preserve">What are the practical challenges in implementing and deploying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real-world scenarios?</w:t>
      </w:r>
      <w:commentRangeEnd w:id="10"/>
      <w:r w:rsidR="00377916">
        <w:rPr>
          <w:rStyle w:val="CommentReference"/>
          <w:rFonts w:cs="Mangal"/>
        </w:rPr>
        <w:commentReference w:id="10"/>
      </w:r>
    </w:p>
    <w:p w14:paraId="0F658631" w14:textId="77777777" w:rsidR="000265C8" w:rsidRDefault="00130FDD">
      <w:pPr>
        <w:pStyle w:val="Textbody"/>
        <w:spacing w:line="480" w:lineRule="auto"/>
      </w:pPr>
      <w:commentRangeStart w:id="11"/>
      <w:r>
        <w:rPr>
          <w:rFonts w:ascii="Times New Roman" w:hAnsi="Times New Roman" w:cs="Times New Roman"/>
          <w:sz w:val="20"/>
          <w:szCs w:val="20"/>
        </w:rPr>
        <w:t>Can the protocol be optimized for scalability and efficiency while maintaining its Byzantine fault tolerance and asynchronous properties?</w:t>
      </w:r>
      <w:commentRangeEnd w:id="11"/>
      <w:r w:rsidR="00AB7B7A">
        <w:rPr>
          <w:rStyle w:val="CommentReference"/>
          <w:rFonts w:cs="Mangal"/>
        </w:rPr>
        <w:commentReference w:id="11"/>
      </w:r>
    </w:p>
    <w:p w14:paraId="266523D1" w14:textId="77777777" w:rsidR="000265C8" w:rsidRDefault="00130FDD">
      <w:pPr>
        <w:pStyle w:val="Textbody"/>
        <w:spacing w:line="480" w:lineRule="auto"/>
      </w:pPr>
      <w:commentRangeStart w:id="12"/>
      <w:r>
        <w:rPr>
          <w:rFonts w:ascii="Times New Roman" w:hAnsi="Times New Roman" w:cs="Times New Roman"/>
          <w:sz w:val="20"/>
          <w:szCs w:val="20"/>
        </w:rPr>
        <w:t xml:space="preserve">Are there potential applications beyond blockchain that can benefit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HoneyBadgerBFT's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asynchronous design?</w:t>
      </w:r>
      <w:commentRangeEnd w:id="12"/>
      <w:r w:rsidR="00377916">
        <w:rPr>
          <w:rStyle w:val="CommentReference"/>
          <w:rFonts w:cs="Mangal"/>
        </w:rPr>
        <w:commentReference w:id="12"/>
      </w:r>
    </w:p>
    <w:p w14:paraId="00D9AFA7" w14:textId="77777777" w:rsidR="000265C8" w:rsidRDefault="00130FDD">
      <w:pPr>
        <w:pStyle w:val="Textbody"/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Resource Projections:</w:t>
      </w:r>
    </w:p>
    <w:p w14:paraId="2E097B3C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ab/>
        <w:t>The research project is anticipated to require the following resources:</w:t>
      </w:r>
    </w:p>
    <w:p w14:paraId="6BCC1CDD" w14:textId="0DF1D779" w:rsidR="000265C8" w:rsidRDefault="00130FDD">
      <w:pPr>
        <w:pStyle w:val="Textbody"/>
        <w:spacing w:line="480" w:lineRule="auto"/>
      </w:pPr>
      <w:commentRangeStart w:id="13"/>
      <w:r w:rsidRPr="7A8CB5F8">
        <w:rPr>
          <w:rFonts w:ascii="Times New Roman" w:hAnsi="Times New Roman" w:cs="Times New Roman"/>
          <w:i/>
          <w:iCs/>
          <w:sz w:val="20"/>
          <w:szCs w:val="20"/>
        </w:rPr>
        <w:t>Time</w:t>
      </w:r>
      <w:r w:rsidRPr="7A8CB5F8">
        <w:rPr>
          <w:rFonts w:ascii="Times New Roman" w:hAnsi="Times New Roman" w:cs="Times New Roman"/>
          <w:sz w:val="20"/>
          <w:szCs w:val="20"/>
        </w:rPr>
        <w:t xml:space="preserve">: </w:t>
      </w:r>
      <w:r w:rsidR="388C0C9D" w:rsidRPr="7A8CB5F8">
        <w:rPr>
          <w:rFonts w:ascii="Times New Roman" w:hAnsi="Times New Roman" w:cs="Times New Roman"/>
          <w:sz w:val="20"/>
          <w:szCs w:val="20"/>
        </w:rPr>
        <w:t>3</w:t>
      </w:r>
      <w:r w:rsidRPr="7A8CB5F8">
        <w:rPr>
          <w:rFonts w:ascii="Times New Roman" w:hAnsi="Times New Roman" w:cs="Times New Roman"/>
          <w:sz w:val="20"/>
          <w:szCs w:val="20"/>
        </w:rPr>
        <w:t xml:space="preserve"> to 4 years for comprehensive research, experimentation, and thesis write-up.</w:t>
      </w:r>
      <w:commentRangeEnd w:id="13"/>
      <w:r w:rsidR="00F27A65">
        <w:rPr>
          <w:rStyle w:val="CommentReference"/>
          <w:rFonts w:cs="Mangal"/>
        </w:rPr>
        <w:commentReference w:id="13"/>
      </w:r>
    </w:p>
    <w:p w14:paraId="0FA4B922" w14:textId="77777777" w:rsidR="000265C8" w:rsidRDefault="00130FDD">
      <w:pPr>
        <w:pStyle w:val="Textbody"/>
        <w:spacing w:line="480" w:lineRule="auto"/>
      </w:pPr>
      <w:commentRangeStart w:id="14"/>
      <w:r>
        <w:rPr>
          <w:rFonts w:ascii="Times New Roman" w:hAnsi="Times New Roman" w:cs="Times New Roman"/>
          <w:i/>
          <w:iCs/>
          <w:sz w:val="20"/>
          <w:szCs w:val="20"/>
        </w:rPr>
        <w:t>Personnel</w:t>
      </w:r>
      <w:r>
        <w:rPr>
          <w:rFonts w:ascii="Times New Roman" w:hAnsi="Times New Roman" w:cs="Times New Roman"/>
          <w:sz w:val="20"/>
          <w:szCs w:val="20"/>
        </w:rPr>
        <w:t>: The primary researcher, advisors, and potential collaboration with industry leaders for discussions and review.</w:t>
      </w:r>
      <w:commentRangeEnd w:id="14"/>
      <w:r w:rsidR="00F27A65">
        <w:rPr>
          <w:rStyle w:val="CommentReference"/>
          <w:rFonts w:cs="Mangal"/>
        </w:rPr>
        <w:commentReference w:id="14"/>
      </w:r>
    </w:p>
    <w:p w14:paraId="6FBDCA65" w14:textId="77777777" w:rsidR="000265C8" w:rsidRDefault="00130FDD">
      <w:pPr>
        <w:pStyle w:val="Textbody"/>
        <w:spacing w:line="480" w:lineRule="auto"/>
      </w:pPr>
      <w:commentRangeStart w:id="15"/>
      <w:r>
        <w:rPr>
          <w:rFonts w:ascii="Times New Roman" w:hAnsi="Times New Roman" w:cs="Times New Roman"/>
          <w:i/>
          <w:iCs/>
          <w:sz w:val="20"/>
          <w:szCs w:val="20"/>
        </w:rPr>
        <w:t>Computational Resources</w:t>
      </w:r>
      <w:r>
        <w:rPr>
          <w:rFonts w:ascii="Times New Roman" w:hAnsi="Times New Roman" w:cs="Times New Roman"/>
          <w:sz w:val="20"/>
          <w:szCs w:val="20"/>
        </w:rPr>
        <w:t>: Access to computing clusters for simulation experiments such as AWS, Azure, and Tor.</w:t>
      </w:r>
    </w:p>
    <w:p w14:paraId="786ECADB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i/>
          <w:iCs/>
          <w:sz w:val="20"/>
          <w:szCs w:val="20"/>
        </w:rPr>
        <w:t>Literature</w:t>
      </w:r>
      <w:r>
        <w:rPr>
          <w:rFonts w:ascii="Times New Roman" w:hAnsi="Times New Roman" w:cs="Times New Roman"/>
          <w:sz w:val="20"/>
          <w:szCs w:val="20"/>
        </w:rPr>
        <w:t xml:space="preserve">: Readings of academic papers, research articles, and technical documentation related to consensus algorithms, cryptography, and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commentRangeEnd w:id="15"/>
      <w:r w:rsidR="00F27A65">
        <w:rPr>
          <w:rStyle w:val="CommentReference"/>
          <w:rFonts w:cs="Mangal"/>
        </w:rPr>
        <w:commentReference w:id="15"/>
      </w:r>
    </w:p>
    <w:p w14:paraId="0541E221" w14:textId="77777777" w:rsidR="000265C8" w:rsidRDefault="00130FDD">
      <w:pPr>
        <w:pStyle w:val="Textbody"/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Milestones and Deliverables:</w:t>
      </w:r>
    </w:p>
    <w:p w14:paraId="7D59031D" w14:textId="77777777" w:rsidR="000265C8" w:rsidRDefault="00130FDD">
      <w:pPr>
        <w:pStyle w:val="Textbody"/>
        <w:spacing w:line="480" w:lineRule="auto"/>
        <w:rPr>
          <w:i/>
          <w:iCs/>
        </w:rPr>
      </w:pPr>
      <w:commentRangeStart w:id="16"/>
      <w:r>
        <w:rPr>
          <w:rFonts w:ascii="Times New Roman" w:hAnsi="Times New Roman" w:cs="Times New Roman"/>
          <w:i/>
          <w:iCs/>
          <w:sz w:val="20"/>
          <w:szCs w:val="20"/>
        </w:rPr>
        <w:t>Year 1:</w:t>
      </w:r>
    </w:p>
    <w:p w14:paraId="327112D3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 xml:space="preserve">Literature Review: Review of existing literature on asynchronous consensus algorithms, byzantine fault tolerance, and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62592D2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 xml:space="preserve">Theoretical Foundation: Develop a deep understanding of the cryptographic techniques and theoretical basis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commentRangeEnd w:id="16"/>
      <w:r w:rsidR="00F27A65">
        <w:rPr>
          <w:rStyle w:val="CommentReference"/>
          <w:rFonts w:cs="Mangal"/>
        </w:rPr>
        <w:commentReference w:id="16"/>
      </w:r>
    </w:p>
    <w:p w14:paraId="0A607F15" w14:textId="77777777" w:rsidR="000265C8" w:rsidRDefault="00130FDD">
      <w:pPr>
        <w:pStyle w:val="Textbody"/>
        <w:spacing w:line="480" w:lineRule="auto"/>
        <w:rPr>
          <w:i/>
          <w:iCs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Year 2:</w:t>
      </w:r>
    </w:p>
    <w:p w14:paraId="16A84972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 xml:space="preserve">Performance Analysis: Design simulations to compare the performance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other asynchronous consensus algorithms in terms of latency, throughput, and scalability.</w:t>
      </w:r>
    </w:p>
    <w:p w14:paraId="2B78262A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 xml:space="preserve">Limitations and Challenges: Identify and analyze the limitations and challenges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both theoretical and practical standpoint.</w:t>
      </w:r>
    </w:p>
    <w:p w14:paraId="44137363" w14:textId="77777777" w:rsidR="000265C8" w:rsidRDefault="00130FDD">
      <w:pPr>
        <w:pStyle w:val="Textbody"/>
        <w:spacing w:line="480" w:lineRule="auto"/>
        <w:rPr>
          <w:i/>
          <w:iCs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Year 3:</w:t>
      </w:r>
    </w:p>
    <w:p w14:paraId="1CC4C2E7" w14:textId="77777777" w:rsidR="000265C8" w:rsidRDefault="00130FDD">
      <w:pPr>
        <w:pStyle w:val="Textbody"/>
        <w:spacing w:line="480" w:lineRule="auto"/>
      </w:pPr>
      <w:commentRangeStart w:id="17"/>
      <w:r>
        <w:rPr>
          <w:rFonts w:ascii="Times New Roman" w:hAnsi="Times New Roman" w:cs="Times New Roman"/>
          <w:sz w:val="20"/>
          <w:szCs w:val="20"/>
        </w:rPr>
        <w:t xml:space="preserve">Optimizations: Investigate potential optimizations to enhance the efficiency and scalability of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without compromising security.</w:t>
      </w:r>
      <w:commentRangeEnd w:id="17"/>
      <w:r w:rsidR="00F27A65">
        <w:rPr>
          <w:rStyle w:val="CommentReference"/>
          <w:rFonts w:cs="Mangal"/>
        </w:rPr>
        <w:commentReference w:id="17"/>
      </w:r>
    </w:p>
    <w:p w14:paraId="33A11093" w14:textId="77777777" w:rsidR="000265C8" w:rsidRDefault="00130FDD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  <w:bookmarkStart w:id="18" w:name="_Int_t64xLUgU"/>
      <w:r w:rsidRPr="7A8CB5F8">
        <w:rPr>
          <w:rFonts w:ascii="Times New Roman" w:hAnsi="Times New Roman" w:cs="Times New Roman"/>
          <w:sz w:val="20"/>
          <w:szCs w:val="20"/>
        </w:rPr>
        <w:t xml:space="preserve">Real-World Viability: Explore practical implementations for deploying </w:t>
      </w:r>
      <w:proofErr w:type="spellStart"/>
      <w:r w:rsidRPr="7A8CB5F8"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 w:rsidRPr="7A8CB5F8">
        <w:rPr>
          <w:rFonts w:ascii="Times New Roman" w:hAnsi="Times New Roman" w:cs="Times New Roman"/>
          <w:sz w:val="20"/>
          <w:szCs w:val="20"/>
        </w:rPr>
        <w:t xml:space="preserve"> in real-world scenarios.</w:t>
      </w:r>
      <w:bookmarkEnd w:id="18"/>
    </w:p>
    <w:p w14:paraId="4289BA08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i/>
          <w:iCs/>
          <w:sz w:val="20"/>
          <w:szCs w:val="20"/>
        </w:rPr>
        <w:t>Year 4:</w:t>
      </w:r>
    </w:p>
    <w:p w14:paraId="53669A1B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 xml:space="preserve">Applications: Investigate potential applications beyond blockchain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HoneyBadgerBFT's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privacy-preserving properties can be leveraged.</w:t>
      </w:r>
    </w:p>
    <w:p w14:paraId="672A6659" w14:textId="7C5C366A" w:rsidR="000265C8" w:rsidRDefault="00130FDD">
      <w:pPr>
        <w:pStyle w:val="Textbody"/>
        <w:spacing w:line="480" w:lineRule="auto"/>
      </w:pPr>
      <w:r w:rsidRPr="7A8CB5F8">
        <w:rPr>
          <w:rFonts w:ascii="Times New Roman" w:hAnsi="Times New Roman" w:cs="Times New Roman"/>
          <w:sz w:val="20"/>
          <w:szCs w:val="20"/>
        </w:rPr>
        <w:t xml:space="preserve"> Dissertation Preparation: Compile research findings, experiments, and insights into a comprehensive PhD Dissertation.</w:t>
      </w:r>
    </w:p>
    <w:p w14:paraId="5D28E98F" w14:textId="77777777" w:rsidR="000265C8" w:rsidRDefault="00130FDD">
      <w:pPr>
        <w:pStyle w:val="Textbody"/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Scheduled Completions:</w:t>
      </w:r>
    </w:p>
    <w:p w14:paraId="7E989770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>Literature Review and Theoretical Foundation: Year 1</w:t>
      </w:r>
    </w:p>
    <w:p w14:paraId="66AF168D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>Performance Analysis and Limitations Study: Year 2</w:t>
      </w:r>
    </w:p>
    <w:p w14:paraId="6E9D8428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>Optimization Strategies and Real-World Viability: Year 3</w:t>
      </w:r>
    </w:p>
    <w:p w14:paraId="64F3B9B5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lastRenderedPageBreak/>
        <w:t>Applications Exploration and Dissertation Preparation: Year 4</w:t>
      </w:r>
    </w:p>
    <w:p w14:paraId="7A71B8F1" w14:textId="77777777" w:rsidR="000265C8" w:rsidRDefault="00130FDD">
      <w:pPr>
        <w:pStyle w:val="Textbody"/>
        <w:spacing w:line="480" w:lineRule="auto"/>
      </w:pPr>
      <w:r>
        <w:rPr>
          <w:rFonts w:ascii="Times New Roman" w:hAnsi="Times New Roman" w:cs="Times New Roman"/>
          <w:sz w:val="20"/>
          <w:szCs w:val="20"/>
        </w:rPr>
        <w:tab/>
        <w:t xml:space="preserve">This research will contribute to the understanding of asynchronous consensus algorithms. It aims to provide insights into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HoneyBadgerBFT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protocol and its potential impact on various distributed systems beyond blockchain. Through analysis, experimentation, and documentation, this research aims to advance the field of decentralized asynchronous consensus protocols.</w:t>
      </w:r>
    </w:p>
    <w:p w14:paraId="03B21E3B" w14:textId="19066583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6D37FBC" w14:textId="015DB066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57FAF40" w14:textId="3154975B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150189D1" w14:textId="1F07658F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8C4BB2D" w14:textId="1CEC6FB8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803D584" w14:textId="1EDFD208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BAD394C" w14:textId="5977D9BD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AB0E572" w14:textId="43950458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EFCBDD2" w14:textId="04478F95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009F8ED" w14:textId="67F388F2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9C2619C" w14:textId="5042C9EF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46BBFB2" w14:textId="2441215D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7A93143" w14:textId="0B9127A9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D82301D" w14:textId="750091EA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0A2023A" w14:textId="381229DF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18FD73F" w14:textId="11C69430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15FB3CD" w14:textId="792B96DF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7202697" w14:textId="090A7D0F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9941F90" w14:textId="62FC624A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3043CEF" w14:textId="370D3F04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C0A6374" w14:textId="3530C729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533A54A" w14:textId="0EC687F8" w:rsidR="59D268CF" w:rsidRDefault="59D268CF" w:rsidP="7A8CB5F8">
      <w:pPr>
        <w:pStyle w:val="Heading2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7A8CB5F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References</w:t>
      </w:r>
    </w:p>
    <w:p w14:paraId="690DE4B1" w14:textId="7C7C85D8" w:rsidR="7A8CB5F8" w:rsidRDefault="7A8CB5F8" w:rsidP="7A8CB5F8">
      <w:pPr>
        <w:spacing w:line="48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</w:p>
    <w:p w14:paraId="63D887F6" w14:textId="3EB36673" w:rsidR="59D268CF" w:rsidRDefault="59D268CF" w:rsidP="7A8CB5F8">
      <w:pPr>
        <w:pStyle w:val="Standard"/>
        <w:spacing w:line="480" w:lineRule="auto"/>
        <w:ind w:left="360" w:hanging="360"/>
        <w:rPr>
          <w:rFonts w:eastAsia="Liberation Serif" w:cs="Liberation Serif"/>
        </w:rPr>
      </w:pPr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Baird, L., &amp; </w:t>
      </w:r>
      <w:proofErr w:type="spellStart"/>
      <w:r w:rsidRPr="7A8CB5F8">
        <w:rPr>
          <w:rFonts w:ascii="Times New Roman" w:eastAsia="Times New Roman" w:hAnsi="Times New Roman" w:cs="Times New Roman"/>
          <w:sz w:val="20"/>
          <w:szCs w:val="20"/>
        </w:rPr>
        <w:t>Luykx</w:t>
      </w:r>
      <w:proofErr w:type="spellEnd"/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, A. (2020). The </w:t>
      </w:r>
      <w:proofErr w:type="spellStart"/>
      <w:r w:rsidRPr="7A8CB5F8">
        <w:rPr>
          <w:rFonts w:ascii="Times New Roman" w:eastAsia="Times New Roman" w:hAnsi="Times New Roman" w:cs="Times New Roman"/>
          <w:sz w:val="20"/>
          <w:szCs w:val="20"/>
        </w:rPr>
        <w:t>Hashgraph</w:t>
      </w:r>
      <w:proofErr w:type="spellEnd"/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 Protocol: Efficient Asynchronous BFT for High-Throughput Distributed Ledgers. </w:t>
      </w:r>
      <w:r w:rsidRPr="7A8CB5F8">
        <w:rPr>
          <w:rFonts w:ascii="Times New Roman" w:eastAsia="Times New Roman" w:hAnsi="Times New Roman" w:cs="Times New Roman"/>
          <w:i/>
          <w:iCs/>
          <w:sz w:val="20"/>
          <w:szCs w:val="20"/>
        </w:rPr>
        <w:t>International Conference on Omni-layer Intelligent Systems</w:t>
      </w:r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, pp. 1-7. </w:t>
      </w:r>
      <w:hyperlink r:id="rId9">
        <w:r w:rsidRPr="7A8CB5F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https://doi.org/10.1109/COINS49042.2020.9191</w:t>
        </w:r>
        <w:r w:rsidRPr="7A8CB5F8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</w:rPr>
          <w:t>430</w:t>
        </w:r>
      </w:hyperlink>
    </w:p>
    <w:p w14:paraId="267FD4A9" w14:textId="2CD73DD2" w:rsidR="7A8CB5F8" w:rsidRDefault="7A8CB5F8" w:rsidP="7A8CB5F8">
      <w:pPr>
        <w:spacing w:line="480" w:lineRule="auto"/>
        <w:ind w:left="720" w:hanging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5A0C18C" w14:textId="140622DE" w:rsidR="59D268CF" w:rsidRDefault="59D268CF" w:rsidP="7A8CB5F8">
      <w:pPr>
        <w:pStyle w:val="Standard"/>
        <w:spacing w:line="480" w:lineRule="auto"/>
        <w:ind w:left="360" w:hanging="360"/>
        <w:rPr>
          <w:rFonts w:eastAsia="Liberation Serif" w:cs="Liberation Serif"/>
        </w:rPr>
      </w:pPr>
      <w:proofErr w:type="spellStart"/>
      <w:r w:rsidRPr="7A8CB5F8">
        <w:rPr>
          <w:rFonts w:ascii="Times New Roman" w:eastAsia="Times New Roman" w:hAnsi="Times New Roman" w:cs="Times New Roman"/>
          <w:color w:val="333333"/>
          <w:sz w:val="20"/>
          <w:szCs w:val="20"/>
        </w:rPr>
        <w:t>Duan</w:t>
      </w:r>
      <w:proofErr w:type="spellEnd"/>
      <w:r w:rsidRPr="7A8CB5F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S., Reiter, M., &amp; Zhang, H. (2018). BEAT: Asynchronous BFT Made Practical. </w:t>
      </w:r>
      <w:r w:rsidRPr="7A8CB5F8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 xml:space="preserve">In ACM SIGSAC Conference on Computer and Communications Security, </w:t>
      </w:r>
      <w:r w:rsidRPr="7A8CB5F8">
        <w:rPr>
          <w:rFonts w:ascii="Times New Roman" w:eastAsia="Times New Roman" w:hAnsi="Times New Roman" w:cs="Times New Roman"/>
          <w:color w:val="333333"/>
          <w:sz w:val="20"/>
          <w:szCs w:val="20"/>
        </w:rPr>
        <w:t>pp. 2028–2041.</w:t>
      </w:r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0">
        <w:r w:rsidRPr="7A8CB5F8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</w:rPr>
          <w:t>https://doi.org/10.1145/3243734.3243812</w:t>
        </w:r>
      </w:hyperlink>
    </w:p>
    <w:p w14:paraId="17D6A2BB" w14:textId="56ADD419" w:rsidR="7A8CB5F8" w:rsidRDefault="7A8CB5F8" w:rsidP="7A8CB5F8">
      <w:pPr>
        <w:spacing w:line="48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</w:p>
    <w:p w14:paraId="6C9A22B5" w14:textId="132B0198" w:rsidR="59D268CF" w:rsidRDefault="59D268CF" w:rsidP="7A8CB5F8">
      <w:pPr>
        <w:pStyle w:val="Standard"/>
        <w:spacing w:line="48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Hood, K., </w:t>
      </w:r>
      <w:proofErr w:type="spellStart"/>
      <w:r w:rsidRPr="7A8CB5F8">
        <w:rPr>
          <w:rFonts w:ascii="Times New Roman" w:eastAsia="Times New Roman" w:hAnsi="Times New Roman" w:cs="Times New Roman"/>
          <w:sz w:val="20"/>
          <w:szCs w:val="20"/>
        </w:rPr>
        <w:t>Oglio</w:t>
      </w:r>
      <w:proofErr w:type="spellEnd"/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, J., </w:t>
      </w:r>
      <w:proofErr w:type="spellStart"/>
      <w:r w:rsidRPr="7A8CB5F8">
        <w:rPr>
          <w:rFonts w:ascii="Times New Roman" w:eastAsia="Times New Roman" w:hAnsi="Times New Roman" w:cs="Times New Roman"/>
          <w:sz w:val="20"/>
          <w:szCs w:val="20"/>
        </w:rPr>
        <w:t>Nesterenko</w:t>
      </w:r>
      <w:proofErr w:type="spellEnd"/>
      <w:r w:rsidRPr="7A8CB5F8">
        <w:rPr>
          <w:rFonts w:ascii="Times New Roman" w:eastAsia="Times New Roman" w:hAnsi="Times New Roman" w:cs="Times New Roman"/>
          <w:sz w:val="20"/>
          <w:szCs w:val="20"/>
        </w:rPr>
        <w:t>, M., &amp; Sharma, G. (2021). Partitionable Asynchronous Cryptocurrency Blockchain.</w:t>
      </w:r>
      <w:r w:rsidRPr="7A8CB5F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IEEE International Conference on Blockchain and Cryptocurrency,</w:t>
      </w:r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 pp. 1-9. </w:t>
      </w:r>
      <w:hyperlink r:id="rId11">
        <w:r w:rsidRPr="7A8CB5F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https://doi.org/10.1109/ICBC51069.2021.9461080</w:t>
        </w:r>
      </w:hyperlink>
    </w:p>
    <w:p w14:paraId="48E620E3" w14:textId="151F1CDB" w:rsidR="7A8CB5F8" w:rsidRDefault="7A8CB5F8" w:rsidP="7A8CB5F8">
      <w:pPr>
        <w:spacing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E776C3" w14:textId="60064BC2" w:rsidR="59D268CF" w:rsidRDefault="59D268CF" w:rsidP="7A8CB5F8">
      <w:pPr>
        <w:pStyle w:val="Standard"/>
        <w:spacing w:line="480" w:lineRule="auto"/>
        <w:ind w:left="360" w:hanging="360"/>
        <w:rPr>
          <w:rFonts w:eastAsia="Liberation Serif" w:cs="Liberation Serif"/>
        </w:rPr>
      </w:pPr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Knudsen, H., Li, J., </w:t>
      </w:r>
      <w:proofErr w:type="spellStart"/>
      <w:r w:rsidRPr="7A8CB5F8">
        <w:rPr>
          <w:rFonts w:ascii="Times New Roman" w:eastAsia="Times New Roman" w:hAnsi="Times New Roman" w:cs="Times New Roman"/>
          <w:sz w:val="20"/>
          <w:szCs w:val="20"/>
        </w:rPr>
        <w:t>Notland</w:t>
      </w:r>
      <w:proofErr w:type="spellEnd"/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, J., </w:t>
      </w:r>
      <w:proofErr w:type="spellStart"/>
      <w:r w:rsidRPr="7A8CB5F8">
        <w:rPr>
          <w:rFonts w:ascii="Times New Roman" w:eastAsia="Times New Roman" w:hAnsi="Times New Roman" w:cs="Times New Roman"/>
          <w:sz w:val="20"/>
          <w:szCs w:val="20"/>
        </w:rPr>
        <w:t>Haro</w:t>
      </w:r>
      <w:proofErr w:type="spellEnd"/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, P., &amp; </w:t>
      </w:r>
      <w:proofErr w:type="spellStart"/>
      <w:r w:rsidRPr="7A8CB5F8">
        <w:rPr>
          <w:rFonts w:ascii="Times New Roman" w:eastAsia="Times New Roman" w:hAnsi="Times New Roman" w:cs="Times New Roman"/>
          <w:sz w:val="20"/>
          <w:szCs w:val="20"/>
        </w:rPr>
        <w:t>Ræder</w:t>
      </w:r>
      <w:proofErr w:type="spellEnd"/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, T. (2021). High-Performance Asynchronous Byzantine Fault Tolerance Consensus Protocol. </w:t>
      </w:r>
      <w:r w:rsidRPr="7A8CB5F8">
        <w:rPr>
          <w:rFonts w:ascii="Times New Roman" w:eastAsia="Times New Roman" w:hAnsi="Times New Roman" w:cs="Times New Roman"/>
          <w:i/>
          <w:iCs/>
          <w:sz w:val="20"/>
          <w:szCs w:val="20"/>
        </w:rPr>
        <w:t>IEEE International Conference on Blockchain</w:t>
      </w:r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, pp. 476-483. </w:t>
      </w:r>
      <w:hyperlink r:id="rId12">
        <w:r w:rsidRPr="7A8CB5F8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</w:rPr>
          <w:t>https://doi.org/10.1109/Blockchain53845.2021.00073</w:t>
        </w:r>
      </w:hyperlink>
    </w:p>
    <w:p w14:paraId="150865E7" w14:textId="54A4C4A5" w:rsidR="7A8CB5F8" w:rsidRDefault="7A8CB5F8" w:rsidP="7A8CB5F8">
      <w:pPr>
        <w:spacing w:line="48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</w:p>
    <w:p w14:paraId="0B5B5182" w14:textId="72CE8354" w:rsidR="59D268CF" w:rsidRDefault="59D268CF" w:rsidP="7A8CB5F8">
      <w:pPr>
        <w:pStyle w:val="Standard"/>
        <w:spacing w:line="480" w:lineRule="auto"/>
        <w:ind w:left="360" w:hanging="360"/>
        <w:rPr>
          <w:rFonts w:eastAsia="Liberation Serif" w:cs="Liberation Serif"/>
        </w:rPr>
      </w:pPr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Miller, A., Xia, Y., Croman, K., Shi, E., &amp; Song, D. (2016). The Honey Badger of BFT Protocols. </w:t>
      </w:r>
      <w:r w:rsidRPr="7A8CB5F8">
        <w:rPr>
          <w:rFonts w:ascii="Times New Roman" w:eastAsia="Times New Roman" w:hAnsi="Times New Roman" w:cs="Times New Roman"/>
          <w:i/>
          <w:iCs/>
          <w:sz w:val="20"/>
          <w:szCs w:val="20"/>
        </w:rPr>
        <w:t>Proceedings of the 2016 ACM SIGSAC Conference on Computer and Communications Security</w:t>
      </w:r>
      <w:r w:rsidRPr="7A8CB5F8">
        <w:rPr>
          <w:rFonts w:ascii="Times New Roman" w:eastAsia="Times New Roman" w:hAnsi="Times New Roman" w:cs="Times New Roman"/>
          <w:sz w:val="20"/>
          <w:szCs w:val="20"/>
        </w:rPr>
        <w:t xml:space="preserve">, pp. 31–42. </w:t>
      </w:r>
      <w:hyperlink r:id="rId13">
        <w:r w:rsidRPr="7A8CB5F8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</w:rPr>
          <w:t>https://doi.org/10.1145/2976749.2978399</w:t>
        </w:r>
      </w:hyperlink>
    </w:p>
    <w:p w14:paraId="45121351" w14:textId="6DFF346F" w:rsidR="7A8CB5F8" w:rsidRDefault="7A8CB5F8" w:rsidP="7A8CB5F8">
      <w:pPr>
        <w:pStyle w:val="Textbody"/>
        <w:spacing w:line="480" w:lineRule="auto"/>
        <w:rPr>
          <w:rFonts w:ascii="Times New Roman" w:hAnsi="Times New Roman" w:cs="Times New Roman"/>
          <w:sz w:val="20"/>
          <w:szCs w:val="20"/>
        </w:rPr>
      </w:pPr>
    </w:p>
    <w:sectPr w:rsidR="7A8CB5F8">
      <w:headerReference w:type="default" r:id="rId14"/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mment" w:date="2023-09-12T08:47:00Z" w:initials="MOU">
    <w:p w14:paraId="59A687FF" w14:textId="1BB7889D" w:rsidR="00F27A65" w:rsidRDefault="00F27A65">
      <w:pPr>
        <w:pStyle w:val="CommentText"/>
      </w:pPr>
      <w:r>
        <w:rPr>
          <w:rStyle w:val="CommentReference"/>
        </w:rPr>
        <w:annotationRef/>
      </w:r>
      <w:r>
        <w:t>See comments below.  Focus on identifying a potential problem, need, and goal.</w:t>
      </w:r>
      <w:bookmarkStart w:id="1" w:name="_GoBack"/>
      <w:bookmarkEnd w:id="1"/>
    </w:p>
  </w:comment>
  <w:comment w:id="2" w:author="Comment" w:date="2023-09-12T08:32:00Z" w:initials="MOU">
    <w:p w14:paraId="3AA853E8" w14:textId="7A0022C8" w:rsidR="00A43475" w:rsidRDefault="00A43475">
      <w:pPr>
        <w:pStyle w:val="CommentText"/>
      </w:pPr>
      <w:r>
        <w:rPr>
          <w:rStyle w:val="CommentReference"/>
        </w:rPr>
        <w:annotationRef/>
      </w:r>
      <w:r>
        <w:t>Exploratory research for the Fall 2023 ISEC 885 course.</w:t>
      </w:r>
    </w:p>
  </w:comment>
  <w:comment w:id="3" w:author="Comment" w:date="2023-09-12T08:33:00Z" w:initials="MOU">
    <w:p w14:paraId="545E20D3" w14:textId="75EA48A9" w:rsidR="005013DE" w:rsidRDefault="005013DE">
      <w:pPr>
        <w:pStyle w:val="CommentText"/>
      </w:pPr>
      <w:r>
        <w:rPr>
          <w:rStyle w:val="CommentReference"/>
        </w:rPr>
        <w:annotationRef/>
      </w:r>
      <w:r>
        <w:t>To develop a problem direction for a doctoral research idea concept paper leading to an idea paper.</w:t>
      </w:r>
    </w:p>
  </w:comment>
  <w:comment w:id="4" w:author="Comment" w:date="2023-09-12T08:33:00Z" w:initials="MOU">
    <w:p w14:paraId="37F27A79" w14:textId="6D97AB04" w:rsidR="005013DE" w:rsidRDefault="005013DE">
      <w:pPr>
        <w:pStyle w:val="CommentText"/>
      </w:pPr>
      <w:r>
        <w:rPr>
          <w:rStyle w:val="CommentReference"/>
        </w:rPr>
        <w:annotationRef/>
      </w:r>
      <w:r>
        <w:t>This is not focusing on a problem direction.  The background work may establish a foundation of identifying positive and negative aspects of the system; not sure where you are going with practicality – omit.</w:t>
      </w:r>
    </w:p>
  </w:comment>
  <w:comment w:id="5" w:author="Comment" w:date="2023-09-12T08:35:00Z" w:initials="MOU">
    <w:p w14:paraId="0E4905F7" w14:textId="77777777" w:rsidR="005013DE" w:rsidRDefault="005013DE">
      <w:pPr>
        <w:pStyle w:val="CommentText"/>
      </w:pPr>
      <w:r>
        <w:rPr>
          <w:rStyle w:val="CommentReference"/>
        </w:rPr>
        <w:annotationRef/>
      </w:r>
      <w:r>
        <w:t xml:space="preserve">Research leads to the identification of a problem direction.  </w:t>
      </w:r>
    </w:p>
    <w:p w14:paraId="3911E264" w14:textId="77777777" w:rsidR="005013DE" w:rsidRDefault="005013DE">
      <w:pPr>
        <w:pStyle w:val="CommentText"/>
      </w:pPr>
    </w:p>
    <w:p w14:paraId="6E88BC1A" w14:textId="423078DB" w:rsidR="005013DE" w:rsidRDefault="005013DE">
      <w:pPr>
        <w:pStyle w:val="CommentText"/>
      </w:pPr>
      <w:r>
        <w:t>Do not use the term optimize of optimization unless you are supporting it with the literature and mathematical proofs.  Stick with a problem identification leading to a potential goal of improving some aspect of the system; yet to be determined.</w:t>
      </w:r>
    </w:p>
  </w:comment>
  <w:comment w:id="6" w:author="Comment" w:date="2023-09-12T08:37:00Z" w:initials="MOU">
    <w:p w14:paraId="58994EDC" w14:textId="434B57BE" w:rsidR="005013DE" w:rsidRDefault="005013DE">
      <w:pPr>
        <w:pStyle w:val="CommentText"/>
      </w:pPr>
      <w:r>
        <w:rPr>
          <w:rStyle w:val="CommentReference"/>
        </w:rPr>
        <w:annotationRef/>
      </w:r>
      <w:r>
        <w:t>Stick with the exploratory aspect until there is concrete support for a problem, need, and goal.</w:t>
      </w:r>
    </w:p>
  </w:comment>
  <w:comment w:id="7" w:author="Comment" w:date="2023-09-12T08:39:00Z" w:initials="MOU">
    <w:p w14:paraId="1BD968B9" w14:textId="08A5CE31" w:rsidR="00AB7B7A" w:rsidRDefault="00AB7B7A">
      <w:pPr>
        <w:pStyle w:val="CommentText"/>
      </w:pPr>
      <w:r>
        <w:rPr>
          <w:rStyle w:val="CommentReference"/>
        </w:rPr>
        <w:annotationRef/>
      </w:r>
      <w:r>
        <w:t>Again, stick with the concept of identifying a problem, need, and goal.</w:t>
      </w:r>
    </w:p>
  </w:comment>
  <w:comment w:id="8" w:author="Comment" w:date="2023-09-12T08:38:00Z" w:initials="MOU">
    <w:p w14:paraId="5AB94CA8" w14:textId="3180235D" w:rsidR="00AB7B7A" w:rsidRDefault="00AB7B7A">
      <w:pPr>
        <w:pStyle w:val="CommentText"/>
      </w:pPr>
      <w:r>
        <w:rPr>
          <w:rStyle w:val="CommentReference"/>
        </w:rPr>
        <w:annotationRef/>
      </w:r>
      <w:r>
        <w:t>How is this defined by the literature?</w:t>
      </w:r>
    </w:p>
  </w:comment>
  <w:comment w:id="9" w:author="Comment" w:date="2023-09-12T08:39:00Z" w:initials="MOU">
    <w:p w14:paraId="5BE3D7E9" w14:textId="4CC5038A" w:rsidR="00AB7B7A" w:rsidRDefault="00AB7B7A">
      <w:pPr>
        <w:pStyle w:val="CommentText"/>
      </w:pPr>
      <w:r>
        <w:rPr>
          <w:rStyle w:val="CommentReference"/>
        </w:rPr>
        <w:annotationRef/>
      </w:r>
      <w:r>
        <w:t>The research direction includes exploring the following to identify a potential problem and need.</w:t>
      </w:r>
    </w:p>
  </w:comment>
  <w:comment w:id="10" w:author="Comment" w:date="2023-09-12T08:42:00Z" w:initials="MOU">
    <w:p w14:paraId="170EE50E" w14:textId="64F958C8" w:rsidR="00377916" w:rsidRDefault="00377916">
      <w:pPr>
        <w:pStyle w:val="CommentText"/>
      </w:pPr>
      <w:r>
        <w:rPr>
          <w:rStyle w:val="CommentReference"/>
        </w:rPr>
        <w:annotationRef/>
      </w:r>
      <w:r>
        <w:t>What is driving this and what will it accomplish in determining a potential problem, need, and goal?</w:t>
      </w:r>
    </w:p>
  </w:comment>
  <w:comment w:id="11" w:author="Comment" w:date="2023-09-12T08:40:00Z" w:initials="MOU">
    <w:p w14:paraId="3D259B73" w14:textId="1B91817E" w:rsidR="00AB7B7A" w:rsidRDefault="00AB7B7A">
      <w:pPr>
        <w:pStyle w:val="CommentText"/>
      </w:pPr>
      <w:r>
        <w:rPr>
          <w:rStyle w:val="CommentReference"/>
        </w:rPr>
        <w:annotationRef/>
      </w:r>
      <w:r>
        <w:t xml:space="preserve">This is a very large challenge and is undefined in the context of this; stay away from this and focus on defining the level of scale and efficiency as supported by the literature to then explore potential </w:t>
      </w:r>
      <w:r w:rsidR="00377916">
        <w:t>weaknesses and improvement directions.</w:t>
      </w:r>
    </w:p>
  </w:comment>
  <w:comment w:id="12" w:author="Comment" w:date="2023-09-12T08:42:00Z" w:initials="MOU">
    <w:p w14:paraId="3821880E" w14:textId="0EA2CFE9" w:rsidR="00377916" w:rsidRDefault="00377916">
      <w:pPr>
        <w:pStyle w:val="CommentText"/>
      </w:pPr>
      <w:r>
        <w:rPr>
          <w:rStyle w:val="CommentReference"/>
        </w:rPr>
        <w:annotationRef/>
      </w:r>
      <w:r>
        <w:t>Why at this point?</w:t>
      </w:r>
    </w:p>
  </w:comment>
  <w:comment w:id="13" w:author="Comment" w:date="2023-09-12T08:43:00Z" w:initials="MOU">
    <w:p w14:paraId="4634F30B" w14:textId="2A46FF83" w:rsidR="00F27A65" w:rsidRDefault="00F27A65">
      <w:pPr>
        <w:pStyle w:val="CommentText"/>
      </w:pPr>
      <w:r>
        <w:rPr>
          <w:rStyle w:val="CommentReference"/>
        </w:rPr>
        <w:annotationRef/>
      </w:r>
      <w:r>
        <w:t>Stick with identifying the potential problem, need, and goal direction of the work.  Take this one term at a time.  The goal is to build a concept paper leading to an idea paper by the end of the second to third ISEC 885 course.</w:t>
      </w:r>
    </w:p>
  </w:comment>
  <w:comment w:id="14" w:author="Comment" w:date="2023-09-12T08:45:00Z" w:initials="MOU">
    <w:p w14:paraId="00C50F86" w14:textId="4638CA93" w:rsidR="00F27A65" w:rsidRDefault="00F27A65">
      <w:pPr>
        <w:pStyle w:val="CommentText"/>
      </w:pPr>
      <w:r>
        <w:rPr>
          <w:rStyle w:val="CommentReference"/>
        </w:rPr>
        <w:annotationRef/>
      </w:r>
      <w:r>
        <w:t>We will discuss outside resources such as this.</w:t>
      </w:r>
    </w:p>
  </w:comment>
  <w:comment w:id="15" w:author="Comment" w:date="2023-09-12T08:45:00Z" w:initials="MOU">
    <w:p w14:paraId="0BC052AE" w14:textId="5A6FBD36" w:rsidR="00F27A65" w:rsidRDefault="00F27A65">
      <w:pPr>
        <w:pStyle w:val="CommentText"/>
      </w:pPr>
      <w:r>
        <w:rPr>
          <w:rStyle w:val="CommentReference"/>
        </w:rPr>
        <w:annotationRef/>
      </w:r>
      <w:r>
        <w:t>These will evolve as the project gains focus.</w:t>
      </w:r>
    </w:p>
  </w:comment>
  <w:comment w:id="16" w:author="Comment" w:date="2023-09-12T08:46:00Z" w:initials="MOU">
    <w:p w14:paraId="0BBAAA58" w14:textId="5A801147" w:rsidR="00F27A65" w:rsidRDefault="00F27A65">
      <w:pPr>
        <w:pStyle w:val="CommentText"/>
      </w:pPr>
      <w:r>
        <w:rPr>
          <w:rStyle w:val="CommentReference"/>
        </w:rPr>
        <w:annotationRef/>
      </w:r>
      <w:r>
        <w:t>Idea Concept Paper leading to Doctoral Dissertation Idea Paper.</w:t>
      </w:r>
    </w:p>
  </w:comment>
  <w:comment w:id="17" w:author="Comment" w:date="2023-09-12T08:47:00Z" w:initials="MOU">
    <w:p w14:paraId="7E23AF33" w14:textId="25E4E80A" w:rsidR="00F27A65" w:rsidRDefault="00F27A65">
      <w:pPr>
        <w:pStyle w:val="CommentText"/>
      </w:pPr>
      <w:r>
        <w:rPr>
          <w:rStyle w:val="CommentReference"/>
        </w:rPr>
        <w:annotationRef/>
      </w:r>
      <w:r>
        <w:t>Again, stay away from optimization.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A687FF" w15:done="0"/>
  <w15:commentEx w15:paraId="3AA853E8" w15:done="0"/>
  <w15:commentEx w15:paraId="545E20D3" w15:done="0"/>
  <w15:commentEx w15:paraId="37F27A79" w15:done="0"/>
  <w15:commentEx w15:paraId="6E88BC1A" w15:done="0"/>
  <w15:commentEx w15:paraId="58994EDC" w15:done="0"/>
  <w15:commentEx w15:paraId="1BD968B9" w15:done="0"/>
  <w15:commentEx w15:paraId="5AB94CA8" w15:done="0"/>
  <w15:commentEx w15:paraId="5BE3D7E9" w15:done="0"/>
  <w15:commentEx w15:paraId="170EE50E" w15:done="0"/>
  <w15:commentEx w15:paraId="3D259B73" w15:done="0"/>
  <w15:commentEx w15:paraId="3821880E" w15:done="0"/>
  <w15:commentEx w15:paraId="4634F30B" w15:done="0"/>
  <w15:commentEx w15:paraId="00C50F86" w15:done="0"/>
  <w15:commentEx w15:paraId="0BC052AE" w15:done="0"/>
  <w15:commentEx w15:paraId="0BBAAA58" w15:done="0"/>
  <w15:commentEx w15:paraId="7E23AF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A687FF" w16cid:durableId="28AAA436"/>
  <w16cid:commentId w16cid:paraId="3AA853E8" w16cid:durableId="28AAA091"/>
  <w16cid:commentId w16cid:paraId="545E20D3" w16cid:durableId="28AAA0C3"/>
  <w16cid:commentId w16cid:paraId="37F27A79" w16cid:durableId="28AAA0F1"/>
  <w16cid:commentId w16cid:paraId="6E88BC1A" w16cid:durableId="28AAA15E"/>
  <w16cid:commentId w16cid:paraId="58994EDC" w16cid:durableId="28AAA1D3"/>
  <w16cid:commentId w16cid:paraId="1BD968B9" w16cid:durableId="28AAA22B"/>
  <w16cid:commentId w16cid:paraId="5AB94CA8" w16cid:durableId="28AAA216"/>
  <w16cid:commentId w16cid:paraId="5BE3D7E9" w16cid:durableId="28AAA24C"/>
  <w16cid:commentId w16cid:paraId="170EE50E" w16cid:durableId="28AAA306"/>
  <w16cid:commentId w16cid:paraId="3D259B73" w16cid:durableId="28AAA287"/>
  <w16cid:commentId w16cid:paraId="3821880E" w16cid:durableId="28AAA2E2"/>
  <w16cid:commentId w16cid:paraId="4634F30B" w16cid:durableId="28AAA33C"/>
  <w16cid:commentId w16cid:paraId="00C50F86" w16cid:durableId="28AAA3A6"/>
  <w16cid:commentId w16cid:paraId="0BC052AE" w16cid:durableId="28AAA3C7"/>
  <w16cid:commentId w16cid:paraId="0BBAAA58" w16cid:durableId="28AAA3E2"/>
  <w16cid:commentId w16cid:paraId="7E23AF33" w16cid:durableId="28AAA4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B60B0" w14:textId="77777777" w:rsidR="003C6940" w:rsidRDefault="003C6940">
      <w:r>
        <w:separator/>
      </w:r>
    </w:p>
  </w:endnote>
  <w:endnote w:type="continuationSeparator" w:id="0">
    <w:p w14:paraId="71D84508" w14:textId="77777777" w:rsidR="003C6940" w:rsidRDefault="003C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OpenSymbol">
    <w:panose1 w:val="020B0604020202020204"/>
    <w:charset w:val="02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7A8CB5F8" w14:paraId="6A67D527" w14:textId="77777777" w:rsidTr="7A8CB5F8">
      <w:trPr>
        <w:trHeight w:val="300"/>
      </w:trPr>
      <w:tc>
        <w:tcPr>
          <w:tcW w:w="3320" w:type="dxa"/>
        </w:tcPr>
        <w:p w14:paraId="0198F382" w14:textId="7FF3C313" w:rsidR="7A8CB5F8" w:rsidRDefault="7A8CB5F8" w:rsidP="7A8CB5F8">
          <w:pPr>
            <w:pStyle w:val="Header"/>
            <w:ind w:left="-115"/>
          </w:pPr>
        </w:p>
      </w:tc>
      <w:tc>
        <w:tcPr>
          <w:tcW w:w="3320" w:type="dxa"/>
        </w:tcPr>
        <w:p w14:paraId="3805B413" w14:textId="3A4AE780" w:rsidR="7A8CB5F8" w:rsidRDefault="7A8CB5F8" w:rsidP="7A8CB5F8">
          <w:pPr>
            <w:pStyle w:val="Header"/>
            <w:jc w:val="center"/>
          </w:pPr>
        </w:p>
      </w:tc>
      <w:tc>
        <w:tcPr>
          <w:tcW w:w="3320" w:type="dxa"/>
        </w:tcPr>
        <w:p w14:paraId="6F8BE7EF" w14:textId="39C9739B" w:rsidR="7A8CB5F8" w:rsidRDefault="7A8CB5F8" w:rsidP="7A8CB5F8">
          <w:pPr>
            <w:pStyle w:val="Header"/>
            <w:ind w:right="-115"/>
            <w:jc w:val="right"/>
          </w:pPr>
        </w:p>
      </w:tc>
    </w:tr>
  </w:tbl>
  <w:p w14:paraId="459EFFDD" w14:textId="0E41409A" w:rsidR="7A8CB5F8" w:rsidRDefault="7A8CB5F8" w:rsidP="7A8CB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EF4BE" w14:textId="77777777" w:rsidR="003C6940" w:rsidRDefault="003C6940">
      <w:r>
        <w:rPr>
          <w:color w:val="000000"/>
        </w:rPr>
        <w:separator/>
      </w:r>
    </w:p>
  </w:footnote>
  <w:footnote w:type="continuationSeparator" w:id="0">
    <w:p w14:paraId="65D624A5" w14:textId="77777777" w:rsidR="003C6940" w:rsidRDefault="003C6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2189D" w14:textId="77777777" w:rsidR="00130FDD" w:rsidRDefault="00130FDD">
    <w:pPr>
      <w:pStyle w:val="Header"/>
    </w:pPr>
    <w:r>
      <w:t>Eric Webb</w:t>
    </w:r>
  </w:p>
  <w:p w14:paraId="0B7CBCB2" w14:textId="77777777" w:rsidR="00130FDD" w:rsidRDefault="00130FDD">
    <w:pPr>
      <w:pStyle w:val="Header"/>
    </w:pPr>
    <w:r>
      <w:t>N01927543</w:t>
    </w:r>
  </w:p>
  <w:p w14:paraId="7F755C8F" w14:textId="77777777" w:rsidR="00130FDD" w:rsidRDefault="00130FDD">
    <w:pPr>
      <w:pStyle w:val="Header"/>
    </w:pPr>
    <w:r>
      <w:t>ew774@mynsu.nova.edu</w:t>
    </w:r>
  </w:p>
</w:hdr>
</file>

<file path=word/intelligence2.xml><?xml version="1.0" encoding="utf-8"?>
<int2:intelligence xmlns:int2="http://schemas.microsoft.com/office/intelligence/2020/intelligence">
  <int2:observations>
    <int2:textHash int2:hashCode="4J0WfU4MFvJtma" int2:id="klqmxrXU">
      <int2:state int2:type="AugLoop_Text_Critique" int2:value="Rejected"/>
    </int2:textHash>
    <int2:textHash int2:hashCode="eB8k7OqX/ylHGD" int2:id="EMIQ7SRz">
      <int2:state int2:type="AugLoop_Text_Critique" int2:value="Rejected"/>
    </int2:textHash>
    <int2:bookmark int2:bookmarkName="_Int_t64xLUgU" int2:invalidationBookmarkName="" int2:hashCode="iizjZaF8w+HYlw" int2:id="E2ANugpG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5C8"/>
    <w:rsid w:val="000265C8"/>
    <w:rsid w:val="00130FDD"/>
    <w:rsid w:val="0025027D"/>
    <w:rsid w:val="002B670A"/>
    <w:rsid w:val="00333E92"/>
    <w:rsid w:val="00377916"/>
    <w:rsid w:val="003C6940"/>
    <w:rsid w:val="005013DE"/>
    <w:rsid w:val="00A43475"/>
    <w:rsid w:val="00AB7B7A"/>
    <w:rsid w:val="00F27A65"/>
    <w:rsid w:val="089B3C0F"/>
    <w:rsid w:val="388C0C9D"/>
    <w:rsid w:val="47534011"/>
    <w:rsid w:val="59D268CF"/>
    <w:rsid w:val="654F7EFB"/>
    <w:rsid w:val="75946735"/>
    <w:rsid w:val="7A8CB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81C7"/>
  <w15:docId w15:val="{DF17D7F1-AE7F-48A7-90BB-9D48A969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character" w:customStyle="1" w:styleId="NumberingSymbols">
    <w:name w:val="Numbering Symbols"/>
  </w:style>
  <w:style w:type="character" w:customStyle="1" w:styleId="textlayer--absolute">
    <w:name w:val="textlayer--absolute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A43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47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475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475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75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75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doi.org/10.1145/2976749.2978399" TargetMode="Externa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https://doi.org/10.1109/Blockchain53845.2021.0007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doi.org/10.1109/ICBC51069.2021.9461080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doi.org/10.1145/3243734.324381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109/COINS49042.2020.9191430" TargetMode="External"/><Relationship Id="rId14" Type="http://schemas.openxmlformats.org/officeDocument/2006/relationships/header" Target="header1.xml"/><Relationship Id="R7045b66bd503429f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Comment</cp:lastModifiedBy>
  <cp:revision>5</cp:revision>
  <dcterms:created xsi:type="dcterms:W3CDTF">2023-09-12T12:38:00Z</dcterms:created>
  <dcterms:modified xsi:type="dcterms:W3CDTF">2023-09-12T12:48:00Z</dcterms:modified>
</cp:coreProperties>
</file>