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721F6" w14:textId="77777777" w:rsidR="00246A5F" w:rsidRDefault="00000000">
      <w:pPr>
        <w:spacing w:after="406" w:line="265" w:lineRule="auto"/>
        <w:jc w:val="center"/>
      </w:pPr>
      <w:r>
        <w:t>ISEC-655 Fall 2022</w:t>
      </w:r>
    </w:p>
    <w:p w14:paraId="5C4EB9AD" w14:textId="77777777" w:rsidR="00246A5F" w:rsidRDefault="00000000">
      <w:pPr>
        <w:spacing w:after="406" w:line="265" w:lineRule="auto"/>
        <w:jc w:val="center"/>
      </w:pPr>
      <w:r>
        <w:t>Dr. Michelle Ramim</w:t>
      </w:r>
    </w:p>
    <w:p w14:paraId="5335FD7C" w14:textId="77777777" w:rsidR="00246A5F" w:rsidRDefault="00000000">
      <w:pPr>
        <w:spacing w:after="406" w:line="265" w:lineRule="auto"/>
        <w:jc w:val="center"/>
      </w:pPr>
      <w:r>
        <w:t>Eric Webb</w:t>
      </w:r>
    </w:p>
    <w:p w14:paraId="594A5D81" w14:textId="22A25380" w:rsidR="00246A5F" w:rsidRDefault="00000000">
      <w:pPr>
        <w:spacing w:after="399"/>
        <w:ind w:left="2960"/>
      </w:pPr>
      <w:r>
        <w:t>Assignment #</w:t>
      </w:r>
      <w:r w:rsidR="00F91281">
        <w:t>2</w:t>
      </w:r>
      <w:r>
        <w:t xml:space="preserve"> Executive Summary</w:t>
      </w:r>
    </w:p>
    <w:p w14:paraId="14F20771" w14:textId="4EE13012" w:rsidR="00246A5F" w:rsidRDefault="00000000">
      <w:pPr>
        <w:spacing w:after="406" w:line="265" w:lineRule="auto"/>
        <w:jc w:val="center"/>
      </w:pPr>
      <w:r>
        <w:t xml:space="preserve"> November </w:t>
      </w:r>
      <w:r w:rsidR="0053069F">
        <w:t>27</w:t>
      </w:r>
      <w:r>
        <w:rPr>
          <w:vertAlign w:val="superscript"/>
        </w:rPr>
        <w:t>th</w:t>
      </w:r>
      <w:r>
        <w:t>, 2022</w:t>
      </w:r>
      <w:r>
        <w:br w:type="page"/>
      </w:r>
    </w:p>
    <w:p w14:paraId="24142AE8" w14:textId="77777777" w:rsidR="00246A5F" w:rsidRDefault="00000000">
      <w:pPr>
        <w:spacing w:after="407"/>
        <w:ind w:left="-5"/>
      </w:pPr>
      <w:r>
        <w:lastRenderedPageBreak/>
        <w:t>Dear Executives,</w:t>
      </w:r>
    </w:p>
    <w:p w14:paraId="34BECA3E" w14:textId="4075C5F0" w:rsidR="00246A5F" w:rsidRDefault="00000000">
      <w:pPr>
        <w:spacing w:after="160" w:line="476" w:lineRule="auto"/>
        <w:ind w:left="-15" w:firstLine="720"/>
      </w:pPr>
      <w:r>
        <w:t xml:space="preserve">I have been tasked with conducting a formal review of </w:t>
      </w:r>
      <w:r w:rsidR="00DC0360">
        <w:t>our organizations Internet Security Policy.</w:t>
      </w:r>
    </w:p>
    <w:p w14:paraId="5DEEE6A0" w14:textId="1E0C1469" w:rsidR="00243472" w:rsidRDefault="00243472">
      <w:pPr>
        <w:spacing w:after="160" w:line="476" w:lineRule="auto"/>
        <w:ind w:left="-15" w:firstLine="720"/>
      </w:pPr>
      <w:r>
        <w:t>…</w:t>
      </w:r>
    </w:p>
    <w:p w14:paraId="16617CB3" w14:textId="77777777" w:rsidR="00246A5F" w:rsidRDefault="00000000">
      <w:pPr>
        <w:spacing w:after="440"/>
        <w:ind w:left="730"/>
      </w:pPr>
      <w:r>
        <w:t>Thank you again.</w:t>
      </w:r>
    </w:p>
    <w:p w14:paraId="34F9A024" w14:textId="77777777" w:rsidR="00246A5F" w:rsidRDefault="00000000">
      <w:pPr>
        <w:tabs>
          <w:tab w:val="center" w:pos="797"/>
          <w:tab w:val="center" w:pos="1636"/>
        </w:tabs>
        <w:spacing w:after="242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ab/>
      </w:r>
      <w:r>
        <w:t>Eric Webb</w:t>
      </w:r>
    </w:p>
    <w:p w14:paraId="678158FF" w14:textId="77777777" w:rsidR="00246A5F" w:rsidRDefault="00000000">
      <w:pPr>
        <w:spacing w:after="287"/>
        <w:ind w:left="1130"/>
      </w:pPr>
      <w:r>
        <w:t>(CISSP)</w:t>
      </w:r>
    </w:p>
    <w:p w14:paraId="68401942" w14:textId="654F1D42" w:rsidR="00246A5F" w:rsidRDefault="00C00C59" w:rsidP="00E57701">
      <w:pPr>
        <w:pStyle w:val="Heading1"/>
        <w:ind w:left="-5"/>
      </w:pPr>
      <w:r w:rsidRPr="00C00C59">
        <w:t xml:space="preserve">Internet Security </w:t>
      </w:r>
      <w:r>
        <w:t>P</w:t>
      </w:r>
      <w:r w:rsidRPr="00C00C59">
        <w:t>olicy</w:t>
      </w:r>
    </w:p>
    <w:p w14:paraId="0D3CA803" w14:textId="77777777" w:rsidR="00DB32F4" w:rsidRDefault="00DB32F4" w:rsidP="00E57701">
      <w:pPr>
        <w:spacing w:after="0" w:line="476" w:lineRule="auto"/>
        <w:ind w:left="0"/>
      </w:pPr>
      <w:r>
        <w:t xml:space="preserve">3.1. Indicate which approach you have selected and provide a brief logical support for </w:t>
      </w:r>
    </w:p>
    <w:p w14:paraId="6B0642F2" w14:textId="058CDEF1" w:rsidR="00DB32F4" w:rsidRDefault="00DB32F4" w:rsidP="00E57701">
      <w:pPr>
        <w:spacing w:after="0" w:line="476" w:lineRule="auto"/>
        <w:ind w:left="0"/>
      </w:pPr>
      <w:r>
        <w:t xml:space="preserve">your selection </w:t>
      </w:r>
    </w:p>
    <w:p w14:paraId="08517276" w14:textId="77777777" w:rsidR="000A574F" w:rsidRDefault="000A574F" w:rsidP="00E57701">
      <w:pPr>
        <w:spacing w:after="0" w:line="476" w:lineRule="auto"/>
        <w:ind w:left="0"/>
      </w:pPr>
    </w:p>
    <w:p w14:paraId="6A431F2B" w14:textId="77777777" w:rsidR="00DB32F4" w:rsidRDefault="00DB32F4" w:rsidP="00E57701">
      <w:pPr>
        <w:spacing w:after="0" w:line="476" w:lineRule="auto"/>
        <w:ind w:left="0"/>
      </w:pPr>
      <w:r>
        <w:t xml:space="preserve">3.2. Complete an analysis for each element, attribute, and characteristic using the </w:t>
      </w:r>
    </w:p>
    <w:p w14:paraId="2C0FAC22" w14:textId="1EC1A2BD" w:rsidR="00DB32F4" w:rsidRDefault="000A574F" w:rsidP="00E57701">
      <w:pPr>
        <w:spacing w:after="0" w:line="476" w:lineRule="auto"/>
        <w:ind w:left="0"/>
      </w:pPr>
      <w:r>
        <w:t>framework</w:t>
      </w:r>
      <w:r w:rsidR="00DB32F4">
        <w:t xml:space="preserve"> to determine the gap between the current state and the </w:t>
      </w:r>
    </w:p>
    <w:p w14:paraId="704B6353" w14:textId="37A0C11B" w:rsidR="00DB32F4" w:rsidRDefault="00DB32F4" w:rsidP="00E57701">
      <w:pPr>
        <w:spacing w:after="0" w:line="476" w:lineRule="auto"/>
        <w:ind w:left="0"/>
      </w:pPr>
      <w:r>
        <w:t xml:space="preserve">desired state related to the policy area selected.  </w:t>
      </w:r>
      <w:r>
        <w:t>(SABSA, COBIT,CMM)</w:t>
      </w:r>
    </w:p>
    <w:p w14:paraId="2D1CF10A" w14:textId="77777777" w:rsidR="000A574F" w:rsidRDefault="000A574F" w:rsidP="00E57701">
      <w:pPr>
        <w:spacing w:after="0" w:line="476" w:lineRule="auto"/>
        <w:ind w:left="0"/>
      </w:pPr>
    </w:p>
    <w:p w14:paraId="172E523A" w14:textId="77777777" w:rsidR="00DB32F4" w:rsidRDefault="00DB32F4" w:rsidP="00E57701">
      <w:pPr>
        <w:spacing w:after="0" w:line="476" w:lineRule="auto"/>
        <w:ind w:left="0"/>
      </w:pPr>
      <w:r>
        <w:t xml:space="preserve">3.3. Describe the unmitigated risk(s) from the current policy, and what it will require </w:t>
      </w:r>
    </w:p>
    <w:p w14:paraId="67154446" w14:textId="77777777" w:rsidR="00DB32F4" w:rsidRDefault="00DB32F4" w:rsidP="00E57701">
      <w:pPr>
        <w:spacing w:after="0" w:line="476" w:lineRule="auto"/>
        <w:ind w:left="0"/>
      </w:pPr>
      <w:r>
        <w:t xml:space="preserve">to “fill” the gap. Specifically, will it require different processes, technologies, </w:t>
      </w:r>
    </w:p>
    <w:p w14:paraId="35E91D07" w14:textId="77777777" w:rsidR="00DB32F4" w:rsidRDefault="00DB32F4" w:rsidP="00E57701">
      <w:pPr>
        <w:spacing w:after="0" w:line="476" w:lineRule="auto"/>
        <w:ind w:left="0"/>
      </w:pPr>
      <w:r>
        <w:t xml:space="preserve">controls, and so on to address the unmitigated risk(s). (Hint: Gap analysis of the </w:t>
      </w:r>
    </w:p>
    <w:p w14:paraId="4B0B6916" w14:textId="77777777" w:rsidR="00DB32F4" w:rsidRDefault="00DB32F4" w:rsidP="00E57701">
      <w:pPr>
        <w:spacing w:after="0" w:line="476" w:lineRule="auto"/>
        <w:ind w:left="0"/>
      </w:pPr>
      <w:r>
        <w:t xml:space="preserve">unmitigated risk) </w:t>
      </w:r>
    </w:p>
    <w:p w14:paraId="0FCB5F24" w14:textId="77777777" w:rsidR="00DB32F4" w:rsidRDefault="00DB32F4" w:rsidP="00E57701">
      <w:pPr>
        <w:spacing w:after="0" w:line="476" w:lineRule="auto"/>
        <w:ind w:left="0"/>
      </w:pPr>
      <w:r>
        <w:t xml:space="preserve">3.4. Define the desired information security governance objectives and outcomes. </w:t>
      </w:r>
    </w:p>
    <w:p w14:paraId="080D9C02" w14:textId="77777777" w:rsidR="00DB32F4" w:rsidRDefault="00DB32F4" w:rsidP="00E57701">
      <w:pPr>
        <w:spacing w:after="0" w:line="476" w:lineRule="auto"/>
        <w:ind w:left="0"/>
      </w:pPr>
      <w:r>
        <w:t xml:space="preserve">(Hint: list in chapter 7, p. 47) </w:t>
      </w:r>
    </w:p>
    <w:p w14:paraId="0D26A77C" w14:textId="77777777" w:rsidR="00DB32F4" w:rsidRDefault="00DB32F4" w:rsidP="00E57701">
      <w:pPr>
        <w:spacing w:after="0" w:line="476" w:lineRule="auto"/>
        <w:ind w:left="0"/>
      </w:pPr>
      <w:r>
        <w:t xml:space="preserve">3.5. Define the desired security risk management objectives and outcomes. (Hint: list </w:t>
      </w:r>
    </w:p>
    <w:p w14:paraId="1EF400B6" w14:textId="77777777" w:rsidR="00DB32F4" w:rsidRDefault="00DB32F4" w:rsidP="00E57701">
      <w:pPr>
        <w:spacing w:after="0" w:line="476" w:lineRule="auto"/>
        <w:ind w:left="0"/>
      </w:pPr>
      <w:r>
        <w:lastRenderedPageBreak/>
        <w:t xml:space="preserve">in chapter 8, p. 78) </w:t>
      </w:r>
    </w:p>
    <w:p w14:paraId="11CC1698" w14:textId="77777777" w:rsidR="00DB32F4" w:rsidRDefault="00DB32F4" w:rsidP="00E57701">
      <w:pPr>
        <w:spacing w:after="0" w:line="476" w:lineRule="auto"/>
        <w:ind w:left="0"/>
      </w:pPr>
      <w:r>
        <w:t xml:space="preserve">3.6. Suggest the time recovery objectives associated with the plan that you are </w:t>
      </w:r>
    </w:p>
    <w:p w14:paraId="5D8B7BD7" w14:textId="77777777" w:rsidR="00DB32F4" w:rsidRDefault="00DB32F4" w:rsidP="00E57701">
      <w:pPr>
        <w:spacing w:after="0" w:line="476" w:lineRule="auto"/>
        <w:ind w:left="0"/>
      </w:pPr>
      <w:r>
        <w:t xml:space="preserve">proposing to address the unmitigated risk(s). (Hint: p. 78)  </w:t>
      </w:r>
    </w:p>
    <w:p w14:paraId="4B1AD0E7" w14:textId="77777777" w:rsidR="00DB32F4" w:rsidRDefault="00DB32F4" w:rsidP="00E57701">
      <w:pPr>
        <w:spacing w:after="0" w:line="476" w:lineRule="auto"/>
        <w:ind w:left="0"/>
      </w:pPr>
      <w:r>
        <w:t xml:space="preserve">3.7. Develop an information security strategy or suggest how to adjust the existing </w:t>
      </w:r>
    </w:p>
    <w:p w14:paraId="5ECD1A0A" w14:textId="77777777" w:rsidR="00DB32F4" w:rsidRDefault="00DB32F4" w:rsidP="00E57701">
      <w:pPr>
        <w:spacing w:after="0" w:line="476" w:lineRule="auto"/>
        <w:ind w:left="0"/>
      </w:pPr>
      <w:r>
        <w:t xml:space="preserve">security strategy related to the area that you selected (Hint: p. 90) </w:t>
      </w:r>
    </w:p>
    <w:p w14:paraId="7D6CCF97" w14:textId="77777777" w:rsidR="00DB32F4" w:rsidRDefault="00DB32F4" w:rsidP="00E57701">
      <w:pPr>
        <w:spacing w:after="0" w:line="476" w:lineRule="auto"/>
        <w:ind w:left="0"/>
      </w:pPr>
      <w:r>
        <w:t xml:space="preserve">3.8. Suggest an implementation plan, list the resources needed, and a plan on how to </w:t>
      </w:r>
    </w:p>
    <w:p w14:paraId="5264CB84" w14:textId="77777777" w:rsidR="00DB32F4" w:rsidRDefault="00DB32F4" w:rsidP="00E57701">
      <w:pPr>
        <w:spacing w:after="0" w:line="476" w:lineRule="auto"/>
        <w:ind w:left="0"/>
      </w:pPr>
      <w:r>
        <w:t xml:space="preserve">gather support from the board of directions/senior management.  </w:t>
      </w:r>
    </w:p>
    <w:p w14:paraId="7FE063F0" w14:textId="77777777" w:rsidR="00DB32F4" w:rsidRDefault="00DB32F4" w:rsidP="00E57701">
      <w:pPr>
        <w:spacing w:after="0" w:line="476" w:lineRule="auto"/>
        <w:ind w:left="0"/>
      </w:pPr>
      <w:r>
        <w:t xml:space="preserve">3.9. Suggest a metric and monitoring process as well as compliance (Hint: p. 90) </w:t>
      </w:r>
    </w:p>
    <w:p w14:paraId="5E66D7FC" w14:textId="77777777" w:rsidR="00DB32F4" w:rsidRDefault="00DB32F4" w:rsidP="00E57701">
      <w:pPr>
        <w:spacing w:after="0" w:line="476" w:lineRule="auto"/>
        <w:ind w:left="0"/>
      </w:pPr>
      <w:r>
        <w:t xml:space="preserve">3.10. Provide your opinion about the potential challenges with the executive </w:t>
      </w:r>
    </w:p>
    <w:p w14:paraId="2A78CAAC" w14:textId="77777777" w:rsidR="00DB32F4" w:rsidRDefault="00DB32F4" w:rsidP="00E57701">
      <w:pPr>
        <w:spacing w:after="0" w:line="476" w:lineRule="auto"/>
        <w:ind w:left="0"/>
      </w:pPr>
      <w:r>
        <w:t xml:space="preserve">board as well as the implementation/compliance strategies. Are the objectives </w:t>
      </w:r>
    </w:p>
    <w:p w14:paraId="7703E014" w14:textId="77777777" w:rsidR="00DB32F4" w:rsidRDefault="00DB32F4" w:rsidP="00E57701">
      <w:pPr>
        <w:spacing w:after="0" w:line="476" w:lineRule="auto"/>
        <w:ind w:left="0"/>
      </w:pPr>
      <w:r>
        <w:t xml:space="preserve">realistic and achievable? Are the objectives likely to achieve the desired </w:t>
      </w:r>
    </w:p>
    <w:p w14:paraId="478FE1B2" w14:textId="6AB856ED" w:rsidR="00246A5F" w:rsidRDefault="00DB32F4" w:rsidP="00E57701">
      <w:pPr>
        <w:spacing w:after="0" w:line="476" w:lineRule="auto"/>
        <w:ind w:left="0"/>
      </w:pPr>
      <w:r>
        <w:t xml:space="preserve">outcomes? Predict the chances of success.  </w:t>
      </w:r>
      <w:r w:rsidR="00000000">
        <w:br w:type="page"/>
      </w:r>
    </w:p>
    <w:p w14:paraId="75D23C62" w14:textId="77777777" w:rsidR="00246A5F" w:rsidRDefault="00000000">
      <w:pPr>
        <w:pStyle w:val="Heading1"/>
        <w:ind w:left="-5"/>
      </w:pPr>
      <w:r>
        <w:lastRenderedPageBreak/>
        <w:t>References</w:t>
      </w:r>
    </w:p>
    <w:p w14:paraId="1D6369D3" w14:textId="77777777" w:rsidR="00246A5F" w:rsidRDefault="00000000">
      <w:pPr>
        <w:spacing w:after="273"/>
        <w:ind w:left="552" w:hanging="567"/>
      </w:pPr>
      <w:r>
        <w:t>Rasner, G. (2018) "Front Matter," in Cybersecurity and Third-Party Risk: Third Party Threat   Hunting, Wiley, 2021.</w:t>
      </w:r>
    </w:p>
    <w:p w14:paraId="09DF7EA0" w14:textId="77777777" w:rsidR="00246A5F" w:rsidRDefault="00000000">
      <w:pPr>
        <w:spacing w:after="0"/>
        <w:ind w:left="552" w:hanging="567"/>
      </w:pPr>
      <w:r>
        <w:t xml:space="preserve">Ryan, O. (2016, June 8). </w:t>
      </w:r>
      <w:r>
        <w:rPr>
          <w:i/>
        </w:rPr>
        <w:t>Third-party governance and Risk Management: Deloitte: Risk Services</w:t>
      </w:r>
      <w:r>
        <w:t xml:space="preserve">. Deloitte. Retrieved November 11, 2022, from </w:t>
      </w:r>
    </w:p>
    <w:p w14:paraId="5E0971BA" w14:textId="77777777" w:rsidR="00246A5F" w:rsidRDefault="00000000">
      <w:pPr>
        <w:ind w:left="577"/>
      </w:pPr>
      <w:r>
        <w:t xml:space="preserve">https://www2.deloitte.com/cbc/en/pages/risk/articles/third-party-governance-and-riskmanagement.html </w:t>
      </w:r>
      <w:r>
        <w:br w:type="page"/>
      </w:r>
    </w:p>
    <w:p w14:paraId="2B5CCFDA" w14:textId="77777777" w:rsidR="00246A5F" w:rsidRDefault="00000000">
      <w:pPr>
        <w:spacing w:after="848" w:line="259" w:lineRule="auto"/>
        <w:ind w:left="0" w:firstLine="0"/>
      </w:pPr>
      <w:r>
        <w:rPr>
          <w:b/>
        </w:rPr>
        <w:lastRenderedPageBreak/>
        <w:t>Certification of Authorship of Doctoral Course Assignment</w:t>
      </w:r>
      <w:r>
        <w:t xml:space="preserve"> </w:t>
      </w:r>
    </w:p>
    <w:p w14:paraId="229EAB86" w14:textId="77777777" w:rsidR="00246A5F" w:rsidRDefault="00000000">
      <w:pPr>
        <w:spacing w:after="494" w:line="259" w:lineRule="auto"/>
        <w:ind w:left="0" w:firstLine="0"/>
      </w:pPr>
      <w:r>
        <w:rPr>
          <w:noProof/>
        </w:rPr>
        <w:drawing>
          <wp:inline distT="0" distB="0" distL="0" distR="0" wp14:anchorId="5EA4312D" wp14:editId="5BFF7DB0">
            <wp:extent cx="4572000" cy="809625"/>
            <wp:effectExtent l="0" t="0" r="0" b="0"/>
            <wp:docPr id="240" name="Picture 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Picture 2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F88A" w14:textId="77777777" w:rsidR="00246A5F" w:rsidRDefault="00000000">
      <w:pPr>
        <w:spacing w:after="407"/>
        <w:ind w:left="-5"/>
      </w:pPr>
      <w:r>
        <w:t>Submitted to: Dr. Ramim</w:t>
      </w:r>
    </w:p>
    <w:p w14:paraId="3E199D33" w14:textId="77777777" w:rsidR="00246A5F" w:rsidRDefault="00000000">
      <w:pPr>
        <w:spacing w:after="399"/>
        <w:ind w:left="-5"/>
      </w:pPr>
      <w:r>
        <w:t>Student’s Name: Eric Webb</w:t>
      </w:r>
    </w:p>
    <w:p w14:paraId="77B089E9" w14:textId="56A97A19" w:rsidR="00246A5F" w:rsidRDefault="00000000">
      <w:pPr>
        <w:spacing w:after="434"/>
        <w:ind w:left="-5"/>
      </w:pPr>
      <w:r>
        <w:t xml:space="preserve">Date of Submission: November </w:t>
      </w:r>
      <w:r w:rsidR="000A3646">
        <w:t>27</w:t>
      </w:r>
      <w:r>
        <w:rPr>
          <w:vertAlign w:val="superscript"/>
        </w:rPr>
        <w:t>th</w:t>
      </w:r>
      <w:r>
        <w:t>, 2022</w:t>
      </w:r>
    </w:p>
    <w:p w14:paraId="4AA7AE6C" w14:textId="169F74C6" w:rsidR="00246A5F" w:rsidRDefault="00000000">
      <w:pPr>
        <w:spacing w:after="1148"/>
        <w:ind w:left="-5"/>
      </w:pPr>
      <w:r>
        <w:t>Purpose and Title of Submission: Assignment #</w:t>
      </w:r>
      <w:r w:rsidR="000A3646">
        <w:t>2</w:t>
      </w:r>
      <w:r>
        <w:t xml:space="preserve"> Executive Review</w:t>
      </w:r>
    </w:p>
    <w:p w14:paraId="1DDB4BF7" w14:textId="77777777" w:rsidR="00246A5F" w:rsidRDefault="00000000">
      <w:pPr>
        <w:spacing w:after="1974" w:line="478" w:lineRule="auto"/>
        <w:ind w:left="-5"/>
      </w:pPr>
      <w:r>
        <w:t>Certification of Authorship:</w:t>
      </w:r>
      <w:r>
        <w:tab/>
        <w:t>I hereby certify that I am the author of this document and that any assistance I received in its preparation is fully acknowledged and disclosed in the document. I have also cited all sources from which I obtained data, ideas, or words that are copied directly or paraphrased in the document. Sources are properly credited according to accepted standards for professional publications. I also certify that this paper was prepared by me for this purpose.</w:t>
      </w:r>
    </w:p>
    <w:p w14:paraId="00FDF756" w14:textId="77777777" w:rsidR="00246A5F" w:rsidRDefault="00000000">
      <w:pPr>
        <w:ind w:left="-5"/>
      </w:pPr>
      <w:r>
        <w:t>Student's Signature: ERIC WEBB</w:t>
      </w:r>
    </w:p>
    <w:sectPr w:rsidR="00246A5F">
      <w:footerReference w:type="even" r:id="rId8"/>
      <w:footerReference w:type="default" r:id="rId9"/>
      <w:footerReference w:type="first" r:id="rId10"/>
      <w:pgSz w:w="12240" w:h="15840"/>
      <w:pgMar w:top="1440" w:right="1455" w:bottom="1456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08FDB" w14:textId="77777777" w:rsidR="00BA269F" w:rsidRDefault="00BA269F">
      <w:pPr>
        <w:spacing w:after="0" w:line="240" w:lineRule="auto"/>
      </w:pPr>
      <w:r>
        <w:separator/>
      </w:r>
    </w:p>
  </w:endnote>
  <w:endnote w:type="continuationSeparator" w:id="0">
    <w:p w14:paraId="32719CB8" w14:textId="77777777" w:rsidR="00BA269F" w:rsidRDefault="00BA2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96C92" w14:textId="77777777" w:rsidR="00246A5F" w:rsidRDefault="00000000">
    <w:pPr>
      <w:spacing w:after="0" w:line="259" w:lineRule="auto"/>
      <w:ind w:left="0" w:right="-22" w:firstLine="0"/>
      <w:jc w:val="right"/>
    </w:pPr>
    <w:r>
      <w:rPr>
        <w:rFonts w:ascii="Calibri" w:eastAsia="Calibri" w:hAnsi="Calibri" w:cs="Calibri"/>
        <w:sz w:val="22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8A208" w14:textId="77777777" w:rsidR="00246A5F" w:rsidRDefault="00000000">
    <w:pPr>
      <w:spacing w:after="0" w:line="259" w:lineRule="auto"/>
      <w:ind w:left="0" w:right="-22" w:firstLine="0"/>
      <w:jc w:val="right"/>
    </w:pPr>
    <w:r>
      <w:rPr>
        <w:rFonts w:ascii="Calibri" w:eastAsia="Calibri" w:hAnsi="Calibri" w:cs="Calibri"/>
        <w:sz w:val="22"/>
      </w:rPr>
      <w:t xml:space="preserve">Pg.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C4076" w14:textId="77777777" w:rsidR="00246A5F" w:rsidRDefault="00246A5F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B86E8" w14:textId="77777777" w:rsidR="00BA269F" w:rsidRDefault="00BA269F">
      <w:pPr>
        <w:spacing w:after="0" w:line="240" w:lineRule="auto"/>
      </w:pPr>
      <w:r>
        <w:separator/>
      </w:r>
    </w:p>
  </w:footnote>
  <w:footnote w:type="continuationSeparator" w:id="0">
    <w:p w14:paraId="695F948A" w14:textId="77777777" w:rsidR="00BA269F" w:rsidRDefault="00BA26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1756A"/>
    <w:multiLevelType w:val="hybridMultilevel"/>
    <w:tmpl w:val="451804D2"/>
    <w:lvl w:ilvl="0" w:tplc="30A8F7C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7ADCB6">
      <w:start w:val="1"/>
      <w:numFmt w:val="bullet"/>
      <w:lvlText w:val="o"/>
      <w:lvlJc w:val="left"/>
      <w:pPr>
        <w:ind w:left="1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0410DC">
      <w:start w:val="1"/>
      <w:numFmt w:val="bullet"/>
      <w:lvlText w:val="▪"/>
      <w:lvlJc w:val="left"/>
      <w:pPr>
        <w:ind w:left="2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B2E184">
      <w:start w:val="1"/>
      <w:numFmt w:val="bullet"/>
      <w:lvlText w:val="•"/>
      <w:lvlJc w:val="left"/>
      <w:pPr>
        <w:ind w:left="3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7E6538">
      <w:start w:val="1"/>
      <w:numFmt w:val="bullet"/>
      <w:lvlText w:val="o"/>
      <w:lvlJc w:val="left"/>
      <w:pPr>
        <w:ind w:left="3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F4E266">
      <w:start w:val="1"/>
      <w:numFmt w:val="bullet"/>
      <w:lvlText w:val="▪"/>
      <w:lvlJc w:val="left"/>
      <w:pPr>
        <w:ind w:left="4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AC0FF4">
      <w:start w:val="1"/>
      <w:numFmt w:val="bullet"/>
      <w:lvlText w:val="•"/>
      <w:lvlJc w:val="left"/>
      <w:pPr>
        <w:ind w:left="53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0C070A">
      <w:start w:val="1"/>
      <w:numFmt w:val="bullet"/>
      <w:lvlText w:val="o"/>
      <w:lvlJc w:val="left"/>
      <w:pPr>
        <w:ind w:left="60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6C785E">
      <w:start w:val="1"/>
      <w:numFmt w:val="bullet"/>
      <w:lvlText w:val="▪"/>
      <w:lvlJc w:val="left"/>
      <w:pPr>
        <w:ind w:left="6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6D42BE"/>
    <w:multiLevelType w:val="hybridMultilevel"/>
    <w:tmpl w:val="6A0006FE"/>
    <w:lvl w:ilvl="0" w:tplc="A7C2354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A4A92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92F1B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AE49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F029A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24071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A401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9C837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CE856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23444900">
    <w:abstractNumId w:val="0"/>
  </w:num>
  <w:num w:numId="2" w16cid:durableId="987706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A5F"/>
    <w:rsid w:val="000A3646"/>
    <w:rsid w:val="000A574F"/>
    <w:rsid w:val="00243472"/>
    <w:rsid w:val="00246A5F"/>
    <w:rsid w:val="0053069F"/>
    <w:rsid w:val="00B77A49"/>
    <w:rsid w:val="00BA269F"/>
    <w:rsid w:val="00C00C59"/>
    <w:rsid w:val="00DB32F4"/>
    <w:rsid w:val="00DC0360"/>
    <w:rsid w:val="00E57701"/>
    <w:rsid w:val="00F9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0C070"/>
  <w15:docId w15:val="{7EF9DFA9-032B-E94C-A517-38B04329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7" w:line="264" w:lineRule="auto"/>
      <w:ind w:left="25" w:hanging="10"/>
    </w:pPr>
    <w:rPr>
      <w:rFonts w:ascii="Times New Roman" w:eastAsia="Times New Roman" w:hAnsi="Times New Roman" w:cs="Times New Roman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6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2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Webb</dc:creator>
  <cp:keywords/>
  <cp:lastModifiedBy>Eric Webb</cp:lastModifiedBy>
  <cp:revision>24</cp:revision>
  <dcterms:created xsi:type="dcterms:W3CDTF">2022-11-21T04:30:00Z</dcterms:created>
  <dcterms:modified xsi:type="dcterms:W3CDTF">2022-11-21T04:37:00Z</dcterms:modified>
</cp:coreProperties>
</file>