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is that Peer-to-Peer (P2P) networks take up enormous portions of the open </w:t>
      </w:r>
      <w:r>
        <w:rPr>
          <w:color w:val="000000"/>
        </w:rPr>
        <w:t>Internets</w:t>
      </w:r>
      <w:r>
        <w:rPr>
          <w:color w:val="000000"/>
        </w:rPr>
        <w:t xml:space="preserve">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issue with biased based switching is it requires client overhead since connection data about other peers </w:t>
      </w:r>
      <w:r>
        <w:rPr>
          <w:rFonts w:eastAsia="Calibri"/>
          <w:color w:val="000000"/>
        </w:rPr>
        <w:t xml:space="preserve">is needed </w:t>
      </w:r>
      <w:r>
        <w:rPr>
          <w:rFonts w:eastAsia="Calibri"/>
          <w:color w:val="000000"/>
        </w:rPr>
        <w:t xml:space="preserve">to be poll, store, and analyze </w:t>
      </w:r>
      <w:r>
        <w:rPr>
          <w:rFonts w:eastAsia="Calibri"/>
          <w:color w:val="000000"/>
        </w:rPr>
        <w:t>data</w:t>
      </w:r>
      <w:r>
        <w:rPr>
          <w:rFonts w:eastAsia="Calibri"/>
          <w:color w:val="000000"/>
        </w:rPr>
        <w:t xml:space="preserve">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w:t>
      </w:r>
      <w:r>
        <w:rPr>
          <w:rFonts w:eastAsia="Calibri"/>
          <w:color w:val="000000"/>
        </w:rPr>
        <w:t>d</w:t>
      </w:r>
      <w:r>
        <w:rPr>
          <w:rFonts w:eastAsia="Calibri"/>
          <w:color w:val="000000"/>
        </w:rPr>
        <w:t xml:space="preserve">egrades </w:t>
      </w:r>
      <w:r>
        <w:rPr>
          <w:rFonts w:eastAsia="Calibri"/>
          <w:color w:val="000000"/>
        </w:rPr>
        <w:t>(Wilkins &amp; Simco, 2013)</w:t>
      </w:r>
      <w:r>
        <w:rPr>
          <w:rFonts w:eastAsia="Calibri"/>
          <w:color w:val="000000"/>
        </w:rPr>
        <w:t>.</w:t>
      </w:r>
      <w:r>
        <w:rPr/>
        <w:t xml:space="preserve"> </w:t>
      </w:r>
      <w:r>
        <w:rPr/>
        <w:t xml:space="preserve">The issue with random switching is it only performs   switching after the peers have been selected </w:t>
      </w:r>
      <w:r>
        <w:rPr/>
        <w:t xml:space="preserve">and </w:t>
      </w:r>
      <w:r>
        <w:rPr/>
        <w:t>allow</w:t>
      </w:r>
      <w:r>
        <w:rPr/>
        <w:t>s</w:t>
      </w:r>
      <w:r>
        <w:rPr/>
        <w:t xml:space="preserve"> for the potential problem of downloading from a faulty peer before a better one is chosen </w:t>
      </w:r>
      <w:r>
        <w:rPr/>
        <w:t>(</w:t>
      </w:r>
      <w:r>
        <w:rPr>
          <w:rFonts w:eastAsia="Calibri"/>
          <w:color w:val="000000"/>
        </w:rPr>
        <w:t>Chiu &amp; Eun, 20</w:t>
      </w:r>
      <w:r>
        <w:rPr>
          <w:rFonts w:eastAsia="Calibri"/>
          <w:color w:val="000000"/>
        </w:rPr>
        <w:t>0</w:t>
      </w:r>
      <w:r>
        <w:rPr>
          <w:rFonts w:eastAsia="Calibri"/>
          <w:color w:val="000000"/>
        </w:rPr>
        <w:t xml:space="preserve">8). </w:t>
      </w:r>
      <w:r>
        <w:rPr>
          <w:rFonts w:eastAsia="Calibri"/>
          <w:color w:val="000000"/>
        </w:rPr>
        <w:t>T</w:t>
      </w:r>
      <w:r>
        <w:rPr>
          <w:rFonts w:eastAsia="Calibri"/>
          <w:color w:val="000000"/>
        </w:rPr>
        <w:t>he research problem of the reviewed dissertation</w:t>
      </w:r>
      <w:r>
        <w:rPr>
          <w:rFonts w:eastAsia="Calibri" w:cs="Times New Roman"/>
          <w:color w:val="000000"/>
          <w:sz w:val="24"/>
          <w:szCs w:val="24"/>
        </w:rPr>
        <w:t xml:space="preserve"> proposes</w:t>
      </w:r>
      <w:r>
        <w:rPr>
          <w:rFonts w:eastAsia="Calibri"/>
          <w:color w:val="000000"/>
        </w:rPr>
        <w:t xml:space="preserve">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 </w:t>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hypothesis </w:t>
      </w:r>
      <w:r>
        <w:rPr>
          <w:rFonts w:cs="Times New Roman" w:ascii="Times New Roman" w:hAnsi="Times New Roman"/>
          <w:color w:val="000000"/>
          <w:sz w:val="24"/>
          <w:szCs w:val="24"/>
        </w:rPr>
        <w:t>was that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w:t>
      </w:r>
      <w:r>
        <w:rPr>
          <w:rFonts w:cs="Times New Roman" w:ascii="Times New Roman" w:hAnsi="Times New Roman"/>
          <w:color w:val="000000"/>
          <w:sz w:val="24"/>
          <w:szCs w:val="24"/>
        </w:rPr>
        <w:t xml:space="preserve"> random peer selection strategy </w:t>
      </w:r>
      <w:r>
        <w:rPr>
          <w:rFonts w:cs="Times New Roman" w:ascii="Times New Roman" w:hAnsi="Times New Roman"/>
          <w:color w:val="000000"/>
          <w:sz w:val="24"/>
          <w:szCs w:val="24"/>
        </w:rPr>
        <w:t>could</w:t>
      </w:r>
      <w:r>
        <w:rPr>
          <w:rFonts w:cs="Times New Roman" w:ascii="Times New Roman" w:hAnsi="Times New Roman"/>
          <w:color w:val="000000"/>
          <w:sz w:val="24"/>
          <w:szCs w:val="24"/>
        </w:rPr>
        <w:t xml:space="preserve"> be improved </w:t>
      </w:r>
      <w:r>
        <w:rPr>
          <w:rFonts w:cs="Times New Roman" w:ascii="Times New Roman" w:hAnsi="Times New Roman"/>
          <w:color w:val="000000"/>
          <w:sz w:val="24"/>
          <w:szCs w:val="24"/>
        </w:rPr>
        <w:t>by</w:t>
      </w:r>
      <w:r>
        <w:rPr>
          <w:rFonts w:cs="Times New Roman" w:ascii="Times New Roman" w:hAnsi="Times New Roman"/>
          <w:color w:val="000000"/>
          <w:sz w:val="24"/>
          <w:szCs w:val="24"/>
        </w:rPr>
        <w:t xml:space="preserve"> replacing the worst performing peers </w:t>
      </w:r>
      <w:r>
        <w:rPr>
          <w:rFonts w:cs="Times New Roman" w:ascii="Times New Roman" w:hAnsi="Times New Roman"/>
          <w:color w:val="000000"/>
          <w:sz w:val="24"/>
          <w:szCs w:val="24"/>
        </w:rPr>
        <w:t>with advanced knowledge given to the clients</w:t>
      </w:r>
      <w:r>
        <w:rPr>
          <w:rFonts w:cs="Times New Roman" w:ascii="Times New Roman" w:hAnsi="Times New Roman"/>
          <w:color w:val="000000"/>
          <w:sz w:val="24"/>
          <w:szCs w:val="24"/>
        </w:rPr>
        <w:t xml:space="preserve">.The goal was proposed </w:t>
      </w:r>
      <w:r>
        <w:rPr>
          <w:rFonts w:cs="Times New Roman" w:ascii="Times New Roman" w:hAnsi="Times New Roman"/>
          <w:color w:val="000000"/>
          <w:sz w:val="24"/>
          <w:szCs w:val="24"/>
        </w:rPr>
        <w:t>by the reviewed dissertation</w:t>
      </w:r>
      <w:r>
        <w:rPr>
          <w:rFonts w:cs="Times New Roman" w:ascii="Times New Roman" w:hAnsi="Times New Roman"/>
          <w:color w:val="000000"/>
          <w:sz w:val="24"/>
          <w:szCs w:val="24"/>
        </w:rPr>
        <w:t xml:space="preserve"> using advanced knowledge for peer selection, monitoring the performance of the server peer after the connection has been made, and only replacing the worst performing peers. Previous research from </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 </w:t>
      </w:r>
      <w:r>
        <w:rPr>
          <w:rFonts w:cs="Times New Roman" w:ascii="Times New Roman" w:hAnsi="Times New Roman"/>
          <w:color w:val="000000"/>
          <w:sz w:val="24"/>
          <w:szCs w:val="24"/>
        </w:rPr>
        <w:t>simulations.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because of privacy and security concerns. </w:t>
      </w:r>
      <w:r>
        <w:rPr>
          <w:rFonts w:cs="Times New Roman" w:ascii="Times New Roman" w:hAnsi="Times New Roman"/>
          <w:color w:val="000000"/>
          <w:sz w:val="24"/>
          <w:szCs w:val="24"/>
        </w:rPr>
        <w:t>(Varvello &amp; Steiner, 2011; Ijaz, et al., 2013).</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Fiorese, et al., 2013). </w:t>
      </w:r>
      <w:r>
        <w:rPr>
          <w:rFonts w:cs="Times New Roman" w:ascii="Times New Roman" w:hAnsi="Times New Roman"/>
          <w:color w:val="000000"/>
          <w:sz w:val="24"/>
          <w:szCs w:val="24"/>
        </w:rPr>
        <w:t>The five strategies presented help support the reviewed dissertation and achieve the research goal of reducing download time with less network traffic.</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color w:val="000000"/>
          <w:sz w:val="24"/>
          <w:szCs w:val="24"/>
        </w:rPr>
      </w:pPr>
      <w:r>
        <w:rPr>
          <w:rFonts w:cs="Times New Roman" w:ascii="Times New Roman" w:hAnsi="Times New Roman"/>
          <w:b/>
          <w:bCs/>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 xml:space="preserve">(Chui &amp; Eun, 2008; Lehrfeld &amp; Simco, 2010; Wilkins &amp; Simco, 2013) </w:t>
      </w:r>
      <w:r>
        <w:rPr>
          <w:rFonts w:cs="Times New Roman" w:ascii="Times New Roman" w:hAnsi="Times New Roman"/>
          <w:color w:val="000000"/>
          <w:sz w:val="24"/>
          <w:szCs w:val="24"/>
        </w:rPr>
        <w:t xml:space="preserve">was set up. </w:t>
      </w:r>
      <w:r>
        <w:rPr>
          <w:rFonts w:cs="Times New Roman" w:ascii="Times New Roman" w:hAnsi="Times New Roman"/>
          <w:color w:val="000000"/>
          <w:sz w:val="24"/>
          <w:szCs w:val="24"/>
        </w:rPr>
        <w:t xml:space="preserve">Server peers with IP addresses and service capacity metrics were populated from the </w:t>
      </w:r>
      <w:r>
        <w:rPr>
          <w:rFonts w:cs="Times New Roman" w:ascii="Times New Roman" w:hAnsi="Times New Roman"/>
          <w:color w:val="000000"/>
          <w:sz w:val="24"/>
          <w:szCs w:val="24"/>
        </w:rPr>
        <w:t xml:space="preserve">OOKLA, 2017 and MaxMind, 2017 </w:t>
      </w:r>
      <w:r>
        <w:rPr>
          <w:rFonts w:cs="Times New Roman" w:ascii="Times New Roman" w:hAnsi="Times New Roman"/>
          <w:color w:val="000000"/>
          <w:sz w:val="24"/>
          <w:szCs w:val="24"/>
        </w:rPr>
        <w:t xml:space="preserve">databases. To validate the simulation environment a baseline was created by replicating findings from the previous research of </w:t>
      </w:r>
      <w:r>
        <w:rPr>
          <w:rFonts w:cs="Times New Roman" w:ascii="Times New Roman" w:hAnsi="Times New Roman"/>
          <w:b w:val="false"/>
          <w:bCs w:val="false"/>
          <w:color w:val="000000"/>
          <w:sz w:val="24"/>
          <w:szCs w:val="24"/>
        </w:rPr>
        <w:t xml:space="preserve">Lehrfeld &amp; Simco, 2010 and Wilkins &amp; Simco, 2013 using the same data populated from the OOKLA,2017 and MaxMind, 2017 Databases. Once the previous research's metrics were replicated the new algorithms experiments could be performed. The </w:t>
      </w:r>
      <w:r>
        <w:rPr>
          <w:rFonts w:cs="Times New Roman" w:ascii="Times New Roman" w:hAnsi="Times New Roman"/>
          <w:color w:val="000000"/>
          <w:sz w:val="24"/>
          <w:szCs w:val="24"/>
        </w:rPr>
        <w:t>test environment compri</w:t>
      </w:r>
      <w:r>
        <w:rPr>
          <w:rFonts w:cs="Times New Roman" w:ascii="Times New Roman" w:hAnsi="Times New Roman"/>
          <w:color w:val="000000"/>
          <w:sz w:val="24"/>
          <w:szCs w:val="24"/>
        </w:rPr>
        <w:t>sed</w:t>
      </w:r>
      <w:r>
        <w:rPr>
          <w:rFonts w:cs="Times New Roman" w:ascii="Times New Roman" w:hAnsi="Times New Roman"/>
          <w:color w:val="000000"/>
          <w:sz w:val="24"/>
          <w:szCs w:val="24"/>
        </w:rPr>
        <w:t xml:space="preserve">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w:t>
      </w:r>
      <w:r>
        <w:rPr>
          <w:rFonts w:cs="Times New Roman" w:ascii="Times New Roman" w:hAnsi="Times New Roman"/>
          <w:color w:val="000000"/>
          <w:sz w:val="24"/>
          <w:szCs w:val="24"/>
        </w:rPr>
        <w:t xml:space="preserve"> and t</w:t>
      </w:r>
      <w:r>
        <w:rPr>
          <w:rFonts w:cs="Times New Roman" w:ascii="Times New Roman" w:hAnsi="Times New Roman"/>
          <w:color w:val="000000"/>
          <w:sz w:val="24"/>
          <w:szCs w:val="24"/>
        </w:rPr>
        <w:t xml:space="preserve">he random number generator for each experiment had the same seed for each experiment. </w:t>
      </w:r>
      <w:r>
        <w:rPr>
          <w:rFonts w:cs="Times New Roman" w:ascii="Times New Roman" w:hAnsi="Times New Roman"/>
          <w:color w:val="000000"/>
          <w:sz w:val="24"/>
          <w:szCs w:val="24"/>
        </w:rPr>
        <w:t>The</w:t>
      </w:r>
      <w:r>
        <w:rPr>
          <w:rFonts w:cs="Times New Roman" w:ascii="Times New Roman" w:hAnsi="Times New Roman"/>
          <w:sz w:val="24"/>
          <w:szCs w:val="24"/>
        </w:rPr>
        <w:t xml:space="preserve"> simulation P2P environment used </w:t>
      </w:r>
      <w:r>
        <w:rPr>
          <w:rFonts w:cs="Times New Roman" w:ascii="Times New Roman" w:hAnsi="Times New Roman"/>
          <w:sz w:val="24"/>
          <w:szCs w:val="24"/>
        </w:rPr>
        <w:t>Auto Regressive One (AR-1)</w:t>
      </w:r>
      <w:r>
        <w:rPr>
          <w:rFonts w:cs="Times New Roman" w:ascii="Times New Roman" w:hAnsi="Times New Roman"/>
          <w:sz w:val="24"/>
          <w:szCs w:val="24"/>
        </w:rPr>
        <w:t xml:space="preserve"> to simulate the stochastic nature of the server peer’s service capacity, </w:t>
      </w:r>
      <w:r>
        <w:rPr>
          <w:rFonts w:cs="Times New Roman" w:ascii="Times New Roman" w:hAnsi="Times New Roman"/>
          <w:sz w:val="24"/>
          <w:szCs w:val="24"/>
        </w:rPr>
        <w:t>the same way as</w:t>
      </w:r>
      <w:r>
        <w:rPr>
          <w:rFonts w:cs="Times New Roman" w:ascii="Times New Roman" w:hAnsi="Times New Roman"/>
          <w:sz w:val="24"/>
          <w:szCs w:val="24"/>
        </w:rPr>
        <w:t xml:space="preserve"> in the previous works of </w:t>
      </w:r>
      <w:r>
        <w:rPr>
          <w:rFonts w:cs="Times New Roman" w:ascii="Times New Roman" w:hAnsi="Times New Roman"/>
          <w:color w:val="000000"/>
          <w:sz w:val="24"/>
          <w:szCs w:val="24"/>
        </w:rPr>
        <w:t>Chiu &amp; Eun (2008), Lehrfeld &amp; Simco (2010), and Wilkins &amp; Simco (2013).</w:t>
      </w:r>
      <w:r>
        <w:rPr>
          <w:rFonts w:cs="Times New Roman" w:ascii="Times New Roman" w:hAnsi="Times New Roman"/>
          <w:color w:val="000000"/>
          <w:sz w:val="24"/>
          <w:szCs w:val="24"/>
        </w:rPr>
        <w:t xml:space="preserve"> The reviewed dissertation does admit to not accurately reflect real world P2P networks because of three reasons. The first being the amount of peers remained constant in each experiment where in real world P2P networks the amount of peers are constantly increasing and decreasing (Zuo &amp; Iamnitchi,2016). The second being the file sizes accounted for were medium to large sizes where a good portion of  P2P traffic is small size files such as bursts of audio (Gummadi, et al, 2003). Lastly the size of the simulation network maxed out at 700 peers where real world P2P networks have shown to be several hundred thousand peers (Zuo &amp; Iamnitchi, 2016). Since the simulation environment from the research method was able to replicate data from the previous research of Chiu &amp; Eun (2008), Lehrfeld &amp; Simco (2010), and Wilkins &amp; Simco (2013) it claims its validity as a reputable simulation environment when comparing to that previous work.</w:t>
      </w:r>
    </w:p>
    <w:p>
      <w:pPr>
        <w:pStyle w:val="Normal"/>
        <w:spacing w:lineRule="auto" w:line="480"/>
        <w:rPr>
          <w:rFonts w:ascii="Times New Roman" w:hAnsi="Times New Roman" w:cs="Times New Roman"/>
          <w:color w:val="000000"/>
          <w:sz w:val="24"/>
          <w:szCs w:val="24"/>
        </w:rPr>
      </w:pPr>
      <w:r>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The results of the reviewed dissertation research claim to have developed a </w:t>
      </w:r>
      <w:r>
        <w:rPr>
          <w:rFonts w:cs="Times New Roman" w:ascii="Times New Roman" w:hAnsi="Times New Roman"/>
          <w:color w:val="000000"/>
          <w:sz w:val="24"/>
          <w:szCs w:val="24"/>
        </w:rPr>
        <w:t>historic based</w:t>
      </w:r>
      <w:r>
        <w:rPr>
          <w:rFonts w:cs="Times New Roman" w:ascii="Times New Roman" w:hAnsi="Times New Roman"/>
          <w:color w:val="000000"/>
          <w:sz w:val="24"/>
          <w:szCs w:val="24"/>
        </w:rPr>
        <w:t xml:space="preserve"> peer selection strategy for P2P content delivery networks that reduced download time by making informed decisions of selected peers </w:t>
      </w:r>
      <w:r>
        <w:rPr>
          <w:rFonts w:cs="Times New Roman" w:ascii="Times New Roman" w:hAnsi="Times New Roman"/>
          <w:color w:val="000000"/>
          <w:sz w:val="24"/>
          <w:szCs w:val="24"/>
        </w:rPr>
        <w:t>thus reducing network throughput. The research dissertations proposed findings claimed to be achieved through modifying the random based strategy to favor advanced knowledge of peer selection, monitoring the connections, logging the events, and replacing weaker peers with a preemptive choke algorithm based off of Lehrfeld &amp; Simco, 2010. By constantly eliminating weaker peers the findings proposed to have been able to reduce the clients average download duration in the simulated P2P environment. The proposed historic based peer selection strategy improved download time, network latency, and reduced the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amount of cross ISP traffic when compared to both the Wilkins &amp; Simco, 2013 smart peer replacement strategy and the Lehrfeld &amp; Simco, 2010 smart peer replacement strategy with choke. Another finding was that incorporating the Lehrfeld &amp; Simco, 2010 choke algorithm to the proposed historic based strategy did not significantly change the results of the proposed historic based strategy. The findings show that the proposed historic based strategy with and without choke perform better in the simulated environment then the previous Wilkins &amp; Simco, 2013 smart peer replacement strategy, the Lehrfeld &amp; Simco, 2010 smart peer replacement strategy with choke, and the random periodic switching strategy presented by Chiu &amp; Eun, 2008.</w:t>
      </w:r>
    </w:p>
    <w:p>
      <w:pPr>
        <w:pStyle w:val="Normal"/>
        <w:spacing w:lineRule="auto" w:line="480"/>
        <w:rPr>
          <w:rFonts w:ascii="Times New Roman" w:hAnsi="Times New Roman" w:cs="Times New Roman"/>
          <w:color w:val="000000"/>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Brienza, S., Cebeci, S. E., Masoumzadeh, S. S., Hlavacs, H., Özkasap, Ö., &amp; Anastasi, G.</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ab/>
        <w:t>(2016). A survey on energy efficiency in P2P systems: File distribution, content</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streaming, and epidemics. </w:t>
      </w:r>
      <w:r>
        <w:rPr>
          <w:rFonts w:eastAsia="Times New Roman" w:cs="Times New Roman" w:ascii="Times New Roman" w:hAnsi="Times New Roman"/>
          <w:b w:val="false"/>
          <w:bCs w:val="false"/>
          <w:i/>
          <w:iCs/>
          <w:color w:val="000000" w:themeColor="text1"/>
          <w:sz w:val="24"/>
          <w:szCs w:val="24"/>
        </w:rPr>
        <w:t>ACM Computing Surveys</w:t>
      </w:r>
      <w:r>
        <w:rPr>
          <w:rFonts w:eastAsia="Times New Roman" w:cs="Times New Roman" w:ascii="Times New Roman" w:hAnsi="Times New Roman"/>
          <w:b w:val="false"/>
          <w:bCs w:val="false"/>
          <w:color w:val="000000" w:themeColor="text1"/>
          <w:sz w:val="24"/>
          <w:szCs w:val="24"/>
        </w:rPr>
        <w:t xml:space="preserve"> (CSUR), 48(3), 36.</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Chiu, Y.-M., &amp; Eun, D. Y. (2008). Minimizing File Download Time in Stochastic Peer-</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to-Peer Networks.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16(2).</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Fiorese, A., Simoes, P., &amp; Boavida, F. (2013). Approach for service search and peer</w:t>
      </w:r>
    </w:p>
    <w:p>
      <w:pPr>
        <w:pStyle w:val="Normal"/>
        <w:spacing w:lineRule="auto" w:line="240"/>
        <w:ind w:left="360" w:hanging="360"/>
        <w:rPr/>
      </w:pPr>
      <w:r>
        <w:rPr>
          <w:rFonts w:cs="Times New Roman" w:ascii="Times New Roman" w:hAnsi="Times New Roman"/>
          <w:sz w:val="24"/>
          <w:szCs w:val="24"/>
        </w:rPr>
        <w:tab/>
        <w:t>selection in P2P service overlays. 2013 International Conference on Information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Networking (ICOIN), 303-308.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Gummadi, K. P., Dunn, R. J., Saroiu, S., Gribble, S. D., Levy, H. M., &amp; Zahorjan, J.</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(2003). Measurement, modeling, and analysis of a peer-to-peer file-sharing</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workload. </w:t>
      </w:r>
      <w:r>
        <w:rPr>
          <w:rFonts w:eastAsia="Times New Roman" w:cs="Times New Roman" w:ascii="Times New Roman" w:hAnsi="Times New Roman"/>
          <w:b w:val="false"/>
          <w:bCs w:val="false"/>
          <w:i/>
          <w:iCs/>
          <w:color w:val="000000" w:themeColor="text1"/>
          <w:sz w:val="24"/>
          <w:szCs w:val="24"/>
        </w:rPr>
        <w:t>SIGOPS Oper. Syst. Rev</w:t>
      </w:r>
      <w:r>
        <w:rPr>
          <w:rFonts w:eastAsia="Times New Roman" w:cs="Times New Roman" w:ascii="Times New Roman" w:hAnsi="Times New Roman"/>
          <w:b w:val="false"/>
          <w:bCs w:val="false"/>
          <w:color w:val="000000" w:themeColor="text1"/>
          <w:sz w:val="24"/>
          <w:szCs w:val="24"/>
        </w:rPr>
        <w:t>., 37(5), 314-329. Doi:</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10.1145/1165389.945475</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He, Q., Dong, Q., Zhao, B., Wang, Y., &amp; Qiang, B. (2016). P2P Traffic Optimization</w:t>
      </w:r>
    </w:p>
    <w:p>
      <w:pPr>
        <w:pStyle w:val="Normal"/>
        <w:spacing w:lineRule="auto" w:line="240"/>
        <w:ind w:left="360" w:hanging="360"/>
        <w:rPr/>
      </w:pPr>
      <w:r>
        <w:rPr>
          <w:rFonts w:cs="Times New Roman" w:ascii="Times New Roman" w:hAnsi="Times New Roman"/>
          <w:sz w:val="24"/>
          <w:szCs w:val="24"/>
        </w:rPr>
        <w:tab/>
        <w:t xml:space="preserve">based on Congestion Distance and DHT. </w:t>
      </w:r>
      <w:r>
        <w:rPr>
          <w:rFonts w:cs="Times New Roman" w:ascii="Times New Roman" w:hAnsi="Times New Roman"/>
          <w:i/>
          <w:iCs/>
          <w:sz w:val="24"/>
          <w:szCs w:val="24"/>
        </w:rPr>
        <w:t>Journal of Internet Services and</w:t>
      </w:r>
    </w:p>
    <w:p>
      <w:pPr>
        <w:pStyle w:val="Normal"/>
        <w:spacing w:lineRule="auto" w:line="240"/>
        <w:ind w:left="360" w:hanging="360"/>
        <w:rPr/>
      </w:pPr>
      <w:r>
        <w:rPr>
          <w:rFonts w:eastAsia="Times New Roman" w:cs="Times New Roman" w:ascii="Times New Roman" w:hAnsi="Times New Roman"/>
          <w:b/>
          <w:bCs/>
          <w:i/>
          <w:iCs/>
          <w:color w:val="000000" w:themeColor="text1"/>
          <w:sz w:val="24"/>
          <w:szCs w:val="24"/>
        </w:rPr>
        <w:tab/>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(JISIS), 6(2), 53-69.</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Hsiao, T. H., Hsu, M. H., &amp; Miao, Y. B. (2011). Adaptive and Efficient Peer Selection in</w:t>
      </w:r>
    </w:p>
    <w:p>
      <w:pPr>
        <w:pStyle w:val="Normal"/>
        <w:spacing w:lineRule="auto" w:line="240"/>
        <w:ind w:left="360" w:hanging="360"/>
        <w:rPr/>
      </w:pPr>
      <w:r>
        <w:rPr>
          <w:rFonts w:cs="Times New Roman" w:ascii="Times New Roman" w:hAnsi="Times New Roman"/>
          <w:sz w:val="24"/>
          <w:szCs w:val="24"/>
        </w:rPr>
        <w:tab/>
        <w:t xml:space="preserve">Peer-to-Peer Streaming Networks. 2011 IEEE 17th </w:t>
      </w:r>
      <w:r>
        <w:rPr>
          <w:rFonts w:cs="Times New Roman" w:ascii="Times New Roman" w:hAnsi="Times New Roman"/>
          <w:i/>
          <w:iCs/>
          <w:sz w:val="24"/>
          <w:szCs w:val="24"/>
        </w:rPr>
        <w:t>International Conference 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i/>
          <w:iCs/>
          <w:color w:val="000000" w:themeColor="text1"/>
          <w:sz w:val="24"/>
          <w:szCs w:val="24"/>
        </w:rPr>
        <w:tab/>
        <w:t xml:space="preserve">Parallel and Distributed Systems </w:t>
      </w:r>
      <w:r>
        <w:rPr>
          <w:rFonts w:eastAsia="Times New Roman" w:cs="Times New Roman" w:ascii="Times New Roman" w:hAnsi="Times New Roman"/>
          <w:b w:val="false"/>
          <w:bCs w:val="false"/>
          <w:color w:val="000000" w:themeColor="text1"/>
          <w:sz w:val="24"/>
          <w:szCs w:val="24"/>
        </w:rPr>
        <w:t>(ICPADS), 753-758.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Ijaz, H., Saleem, S., &amp; Welzl, M. (2013). Fewest common hops (FCH): an improved peer</w:t>
      </w:r>
    </w:p>
    <w:p>
      <w:pPr>
        <w:pStyle w:val="Normal"/>
        <w:spacing w:lineRule="auto" w:line="240"/>
        <w:ind w:left="360" w:hanging="360"/>
        <w:rPr/>
      </w:pPr>
      <w:r>
        <w:rPr>
          <w:rFonts w:cs="Times New Roman" w:ascii="Times New Roman" w:hAnsi="Times New Roman"/>
          <w:sz w:val="24"/>
          <w:szCs w:val="24"/>
        </w:rPr>
        <w:tab/>
        <w:t xml:space="preserve">selection approach for P2P applications. 2013 </w:t>
      </w:r>
      <w:r>
        <w:rPr>
          <w:rFonts w:cs="Times New Roman" w:ascii="Times New Roman" w:hAnsi="Times New Roman"/>
          <w:i/>
          <w:iCs/>
          <w:sz w:val="24"/>
          <w:szCs w:val="24"/>
        </w:rPr>
        <w:t>21st Euromicro International</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Conference on Parallel, Distributed, and Network-Based Processing</w:t>
      </w:r>
      <w:r>
        <w:rPr>
          <w:rFonts w:eastAsia="Times New Roman" w:cs="Times New Roman" w:ascii="Times New Roman" w:hAnsi="Times New Roman"/>
          <w:b w:val="false"/>
          <w:bCs w:val="false"/>
          <w:color w:val="000000" w:themeColor="text1"/>
          <w:sz w:val="24"/>
          <w:szCs w:val="24"/>
        </w:rPr>
        <w:t>, 449-453.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Lehrfeld, M., &amp; Simco, G. (2010). Choke-based switching algorithm in stochastic P2P</w:t>
      </w:r>
    </w:p>
    <w:p>
      <w:pPr>
        <w:pStyle w:val="Normal"/>
        <w:spacing w:lineRule="auto" w:line="240"/>
        <w:ind w:left="360" w:hanging="360"/>
        <w:rPr/>
      </w:pPr>
      <w:r>
        <w:rPr>
          <w:rFonts w:cs="Times New Roman" w:ascii="Times New Roman" w:hAnsi="Times New Roman"/>
          <w:sz w:val="24"/>
          <w:szCs w:val="24"/>
        </w:rPr>
        <w:tab/>
        <w:t xml:space="preserve">networks to reduce file download duration. </w:t>
      </w:r>
      <w:r>
        <w:rPr>
          <w:rFonts w:cs="Times New Roman" w:ascii="Times New Roman" w:hAnsi="Times New Roman"/>
          <w:i/>
          <w:iCs/>
          <w:sz w:val="24"/>
          <w:szCs w:val="24"/>
        </w:rPr>
        <w:t>Proceedings of the IEEE</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SoutheastCon</w:t>
      </w:r>
      <w:r>
        <w:rPr>
          <w:rFonts w:eastAsia="Times New Roman" w:cs="Times New Roman" w:ascii="Times New Roman" w:hAnsi="Times New Roman"/>
          <w:b w:val="false"/>
          <w:bCs w:val="false"/>
          <w:color w:val="000000" w:themeColor="text1"/>
          <w:sz w:val="24"/>
          <w:szCs w:val="24"/>
        </w:rPr>
        <w:t xml:space="preserve"> 2010, 127-130.</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MaxMind. (2017). GeoLite ISP Database. https://www.maxmind.com/en/geoip2-isp-</w:t>
      </w:r>
    </w:p>
    <w:p>
      <w:pPr>
        <w:pStyle w:val="Normal"/>
        <w:spacing w:lineRule="auto" w:line="240"/>
        <w:ind w:left="360" w:hanging="360"/>
        <w:rPr/>
      </w:pPr>
      <w:r>
        <w:rPr>
          <w:rFonts w:cs="Times New Roman" w:ascii="Times New Roman" w:hAnsi="Times New Roman"/>
          <w:sz w:val="24"/>
          <w:szCs w:val="24"/>
        </w:rPr>
        <w:tab/>
        <w:t>database#features</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 xml:space="preserve">OOKLA. (2017). Speedtest Intelligence from Ookla | </w:t>
      </w:r>
      <w:r>
        <w:rPr>
          <w:rFonts w:cs="Times New Roman" w:ascii="Times New Roman" w:hAnsi="Times New Roman"/>
          <w:i/>
          <w:iCs/>
          <w:sz w:val="24"/>
          <w:szCs w:val="24"/>
        </w:rPr>
        <w:t>Internet performance database</w:t>
      </w:r>
      <w:r>
        <w:rPr>
          <w:rFonts w:cs="Times New Roman" w:ascii="Times New Roman" w:hAnsi="Times New Roman"/>
          <w:sz w:val="24"/>
          <w:szCs w:val="24"/>
        </w:rPr>
        <w:t>.</w:t>
      </w:r>
    </w:p>
    <w:p>
      <w:pPr>
        <w:pStyle w:val="Normal"/>
        <w:spacing w:lineRule="auto" w:line="240"/>
        <w:ind w:left="360" w:hanging="360"/>
        <w:rPr/>
      </w:pPr>
      <w:r>
        <w:rPr>
          <w:rFonts w:cs="Times New Roman" w:ascii="Times New Roman" w:hAnsi="Times New Roman"/>
          <w:sz w:val="24"/>
          <w:szCs w:val="24"/>
        </w:rPr>
        <w:tab/>
        <w:t>Retrieved January 6, 2017, from http://www.ookla.com/speedtest-intelligence</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Sherman, A., Nieh, J., &amp; Sten, C. (2009). FairTorrent: bringing fairness to peer-to-peer</w:t>
      </w:r>
    </w:p>
    <w:p>
      <w:pPr>
        <w:pStyle w:val="Normal"/>
        <w:spacing w:lineRule="auto" w:line="240"/>
        <w:ind w:left="360" w:hanging="360"/>
        <w:rPr/>
      </w:pPr>
      <w:r>
        <w:rPr>
          <w:rFonts w:cs="Times New Roman" w:ascii="Times New Roman" w:hAnsi="Times New Roman"/>
          <w:sz w:val="24"/>
          <w:szCs w:val="24"/>
        </w:rPr>
        <w:tab/>
        <w:t xml:space="preserve">systems. </w:t>
      </w:r>
      <w:r>
        <w:rPr>
          <w:rFonts w:cs="Times New Roman" w:ascii="Times New Roman" w:hAnsi="Times New Roman"/>
          <w:i/>
          <w:iCs/>
          <w:sz w:val="24"/>
          <w:szCs w:val="24"/>
        </w:rPr>
        <w:t>Proceedings of the 5th international conference on Emerging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experiments and technologies</w:t>
      </w:r>
      <w:r>
        <w:rPr>
          <w:rFonts w:eastAsia="Times New Roman" w:cs="Times New Roman" w:ascii="Times New Roman" w:hAnsi="Times New Roman"/>
          <w:b w:val="false"/>
          <w:bCs w:val="false"/>
          <w:color w:val="000000" w:themeColor="text1"/>
          <w:sz w:val="24"/>
          <w:szCs w:val="24"/>
        </w:rPr>
        <w:t>, 133-144. doi: 10.1145/1658939.1658955</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highlight w:val="yellow"/>
        </w:rPr>
      </w:pPr>
      <w:r>
        <w:rPr/>
      </w:r>
    </w:p>
    <w:p>
      <w:pPr>
        <w:pStyle w:val="Normal"/>
        <w:spacing w:lineRule="auto" w:line="240"/>
        <w:ind w:left="360" w:hanging="360"/>
        <w:rPr/>
      </w:pPr>
      <w:r>
        <w:rPr>
          <w:rFonts w:cs="Times New Roman" w:ascii="Times New Roman" w:hAnsi="Times New Roman"/>
          <w:sz w:val="24"/>
          <w:szCs w:val="24"/>
        </w:rPr>
        <w:t>Varvello, M., &amp; Steiner, M. (2011). Traffic localization for DHT-based BitTorrent</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40-53.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Wilkins, R., &amp; Simco, G. (2013). Download Time Reduction Using Recent Performance-</w:t>
      </w:r>
    </w:p>
    <w:p>
      <w:pPr>
        <w:pStyle w:val="Normal"/>
        <w:spacing w:lineRule="auto" w:line="240"/>
        <w:ind w:left="360" w:hanging="360"/>
        <w:rPr/>
      </w:pPr>
      <w:r>
        <w:rPr>
          <w:rFonts w:cs="Times New Roman" w:ascii="Times New Roman" w:hAnsi="Times New Roman"/>
          <w:sz w:val="24"/>
          <w:szCs w:val="24"/>
        </w:rPr>
        <w:tab/>
        <w:t xml:space="preserve">Biased Peer Replacement In Stochastic P2P Content Delivery Networks. </w:t>
      </w:r>
      <w:r>
        <w:rPr>
          <w:rFonts w:cs="Times New Roman" w:ascii="Times New Roman" w:hAnsi="Times New Roman"/>
          <w:i/>
          <w:iCs/>
          <w:sz w:val="24"/>
          <w:szCs w:val="24"/>
          <w:u w:val="none"/>
        </w:rPr>
        <w:t>2013</w:t>
      </w:r>
    </w:p>
    <w:p>
      <w:pPr>
        <w:pStyle w:val="Normal"/>
        <w:spacing w:lineRule="auto" w:line="240"/>
        <w:ind w:left="360" w:hanging="360"/>
        <w:rPr>
          <w:i/>
          <w:i/>
          <w:iCs/>
          <w:u w:val="none"/>
        </w:rPr>
      </w:pPr>
      <w:r>
        <w:rPr>
          <w:rFonts w:cs="Times New Roman" w:ascii="Times New Roman" w:hAnsi="Times New Roman"/>
          <w:i/>
          <w:iCs/>
          <w:sz w:val="24"/>
          <w:szCs w:val="24"/>
          <w:u w:val="none"/>
        </w:rPr>
        <w:tab/>
        <w:t>International Conference on Selected Topics in Mobile and Wireless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u w:val="none"/>
        </w:rPr>
        <w:tab/>
        <w:t>(MoWNet)</w:t>
      </w:r>
      <w:r>
        <w:rPr>
          <w:rFonts w:eastAsia="Times New Roman" w:cs="Times New Roman" w:ascii="Times New Roman" w:hAnsi="Times New Roman"/>
          <w:b w:val="false"/>
          <w:bCs w:val="false"/>
          <w:color w:val="000000" w:themeColor="text1"/>
          <w:sz w:val="24"/>
          <w:szCs w:val="24"/>
        </w:rPr>
        <w:t>, 86-91.</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Xie, H., Yang, Y. R., Krishnamurthy, A., Liu, Y. G., &amp; Silberschatz, A. (2008). P4P:</w:t>
      </w:r>
    </w:p>
    <w:p>
      <w:pPr>
        <w:pStyle w:val="Normal"/>
        <w:spacing w:lineRule="auto" w:line="240"/>
        <w:ind w:left="360" w:hanging="360"/>
        <w:rPr/>
      </w:pPr>
      <w:r>
        <w:rPr>
          <w:rFonts w:cs="Times New Roman" w:ascii="Times New Roman" w:hAnsi="Times New Roman"/>
          <w:sz w:val="24"/>
          <w:szCs w:val="24"/>
        </w:rPr>
        <w:tab/>
        <w:t>Provider Portal for Applications. Proceedings of the ACM SIGCOMM 2008</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conference on Data Communication, 351-362.</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Zuo, X., &amp; Iamnitchi, A. (2016). A Survey of Socially Aware Peer-to-Peer Systems.</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color w:val="000000" w:themeColor="text1"/>
          <w:sz w:val="24"/>
          <w:szCs w:val="24"/>
        </w:rPr>
        <w:t>(CSUR), 49(1), 9.</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Certification of Authorship:</w:t>
      </w:r>
      <w:r>
        <w:rPr>
          <w:rFonts w:cs="Times New Roman"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br/>
        <w:b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Signature: ERIC WEBB</w:t>
      </w:r>
    </w:p>
    <w:p>
      <w:pPr>
        <w:pStyle w:val="Normal"/>
        <w:spacing w:lineRule="auto" w:line="480" w:before="0" w:after="160"/>
        <w:rPr>
          <w:rStyle w:val="Textlayerabsolute"/>
          <w:rFonts w:ascii="Times New Roman" w:hAnsi="Times New Roman" w:cs="Times New Roman"/>
          <w:sz w:val="24"/>
          <w:szCs w:val="24"/>
        </w:rPr>
      </w:pPr>
      <w:r>
        <w:rPr/>
      </w:r>
    </w:p>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7062763"/>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21532263"/>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39341443"/>
    </w:sdtPr>
    <w:sdtContent>
      <w:p>
        <w:pPr>
          <w:pStyle w:val="Header"/>
          <w:rPr>
            <w:rStyle w:val="Pagenumber"/>
          </w:rPr>
        </w:pPr>
        <w:r>
          <w:rPr/>
        </w:r>
      </w:p>
      <w:p>
        <w:pPr>
          <w:pStyle w:val="Header"/>
          <w:rPr/>
        </w:pPr>
        <w:r>
          <w:rPr/>
        </w:r>
      </w:p>
    </w:sdtContent>
  </w:sdt>
</w:hdr>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8056</TotalTime>
  <Application>LibreOffice/6.4.7.2$Linux_X86_64 LibreOffice_project/40$Build-2</Application>
  <Pages>8</Pages>
  <Words>1807</Words>
  <Characters>10181</Characters>
  <CharactersWithSpaces>11977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2022-12-10T17:51:28Z</dcterms:modified>
  <cp:revision>949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