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ISEC-635 Info Sec Operations Management Assignment 1 Guidelines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Objectives </w:t>
      </w:r>
    </w:p>
    <w:p>
      <w:pPr>
        <w:pStyle w:val="Normal"/>
        <w:rPr>
          <w:rFonts w:ascii="Times New Roman" w:hAnsi="Times New Roman" w:cs="Times New Roman"/>
          <w:sz w:val="24"/>
          <w:szCs w:val="24"/>
        </w:rPr>
      </w:pPr>
      <w:r>
        <w:rPr>
          <w:rFonts w:cs="Times New Roman" w:ascii="Times New Roman" w:hAnsi="Times New Roman"/>
          <w:sz w:val="24"/>
          <w:szCs w:val="24"/>
        </w:rPr>
        <w:t xml:space="preserve">Nowadays, security planning and operations management has become a top priority in small, medium, and large organizations. This assignment aims to explore senior managers’ strategic approach to security operations. The learning outcomes for this assignment are to provide students the ability to examine the placement of security functions in a system and describe the strengths and weaknesses (CPM1). Another learning outcome is to outline and explain the roles of personnel in planning and managing security, including board of directors, senior Management, Chief Information Security Officer (CISO), IT management (CIO, IT Director, etc.), functional area managers, Information Security personnel, and end users (CPM4). Students will become familiar and learn to apply the Strengths-Weaknesses-Opportunities-Threats (SWOT) Matrix to security weakness in the functional areas and relate them to the appropriate stakeholder units in the organization. Finally, students will propose a strategic direction to mitigate such weaknesses. </w:t>
      </w:r>
    </w:p>
    <w:p>
      <w:pPr>
        <w:pStyle w:val="Normal"/>
        <w:rPr>
          <w:rFonts w:ascii="Times New Roman" w:hAnsi="Times New Roman" w:cs="Times New Roman"/>
          <w:b/>
          <w:b/>
          <w:bCs/>
          <w:sz w:val="24"/>
          <w:szCs w:val="24"/>
        </w:rPr>
      </w:pPr>
      <w:r>
        <w:rPr>
          <w:rFonts w:cs="Times New Roman" w:ascii="Times New Roman" w:hAnsi="Times New Roman"/>
          <w:b/>
          <w:bCs/>
          <w:sz w:val="24"/>
          <w:szCs w:val="24"/>
          <w:u w:val="single"/>
        </w:rPr>
        <w:t>Structure</w:t>
      </w:r>
      <w:r>
        <w:rPr>
          <w:rFonts w:cs="Times New Roman" w:ascii="Times New Roman" w:hAnsi="Times New Roman"/>
          <w:b/>
          <w:bCs/>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This security operations management assignment is designed to provide students with hands-on experience solving real-world security challenges. Students will select an organization that they are familiar with to use as the basis for this assignment. </w:t>
      </w:r>
    </w:p>
    <w:p>
      <w:pPr>
        <w:pStyle w:val="Normal"/>
        <w:rPr>
          <w:rFonts w:ascii="Times New Roman" w:hAnsi="Times New Roman" w:cs="Times New Roman"/>
          <w:sz w:val="24"/>
          <w:szCs w:val="24"/>
        </w:rPr>
      </w:pPr>
      <w:r>
        <w:rPr>
          <w:rFonts w:cs="Times New Roman" w:ascii="Times New Roman" w:hAnsi="Times New Roman"/>
          <w:sz w:val="24"/>
          <w:szCs w:val="24"/>
        </w:rPr>
        <w:t xml:space="preserve">The assignment will consist of one executive summary and one presentation. The presentation will require the preparation of a 10-minute presentation (using PowerPoint) on a specific company.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Assignment 1 Guidelines </w:t>
      </w:r>
    </w:p>
    <w:p>
      <w:pPr>
        <w:pStyle w:val="Normal"/>
        <w:rPr>
          <w:rFonts w:ascii="Times New Roman" w:hAnsi="Times New Roman" w:cs="Times New Roman"/>
          <w:sz w:val="24"/>
          <w:szCs w:val="24"/>
        </w:rPr>
      </w:pPr>
      <w:r>
        <w:rPr>
          <w:rFonts w:cs="Times New Roman" w:ascii="Times New Roman" w:hAnsi="Times New Roman"/>
          <w:sz w:val="24"/>
          <w:szCs w:val="24"/>
        </w:rPr>
        <w:t xml:space="preserve">Prepare a 10-minute presentation with an executive summary of your analysis and solution, focusing on the following guidelines: </w:t>
      </w:r>
    </w:p>
    <w:p>
      <w:pPr>
        <w:pStyle w:val="Normal"/>
        <w:rPr>
          <w:rFonts w:ascii="Times New Roman" w:hAnsi="Times New Roman" w:cs="Times New Roman"/>
          <w:sz w:val="24"/>
          <w:szCs w:val="24"/>
        </w:rPr>
      </w:pPr>
      <w:r>
        <w:rPr>
          <w:rFonts w:cs="Times New Roman" w:ascii="Times New Roman" w:hAnsi="Times New Roman"/>
          <w:sz w:val="24"/>
          <w:szCs w:val="24"/>
        </w:rPr>
        <w:t xml:space="preserve">1. Overview of a small to medium business that you are familiar with (current workplace, family business, etc.) </w:t>
      </w:r>
    </w:p>
    <w:p>
      <w:pPr>
        <w:pStyle w:val="Normal"/>
        <w:rPr>
          <w:rFonts w:ascii="Times New Roman" w:hAnsi="Times New Roman" w:cs="Times New Roman"/>
          <w:sz w:val="24"/>
          <w:szCs w:val="24"/>
        </w:rPr>
      </w:pPr>
      <w:r>
        <w:rPr>
          <w:rFonts w:cs="Times New Roman" w:ascii="Times New Roman" w:hAnsi="Times New Roman"/>
          <w:sz w:val="24"/>
          <w:szCs w:val="24"/>
        </w:rPr>
        <w:t xml:space="preserve">2. Description of the security functions in the organization (hardware, software, practices, and people) </w:t>
      </w:r>
    </w:p>
    <w:p>
      <w:pPr>
        <w:pStyle w:val="Normal"/>
        <w:rPr>
          <w:rFonts w:ascii="Times New Roman" w:hAnsi="Times New Roman" w:cs="Times New Roman"/>
          <w:sz w:val="24"/>
          <w:szCs w:val="24"/>
        </w:rPr>
      </w:pPr>
      <w:r>
        <w:rPr>
          <w:rFonts w:cs="Times New Roman" w:ascii="Times New Roman" w:hAnsi="Times New Roman"/>
          <w:sz w:val="24"/>
          <w:szCs w:val="24"/>
        </w:rPr>
        <w:t xml:space="preserve">3. SWOT Matrix </w:t>
      </w:r>
    </w:p>
    <w:p>
      <w:pPr>
        <w:pStyle w:val="Normal"/>
        <w:rPr>
          <w:rFonts w:ascii="Times New Roman" w:hAnsi="Times New Roman" w:cs="Times New Roman"/>
          <w:sz w:val="24"/>
          <w:szCs w:val="24"/>
        </w:rPr>
      </w:pPr>
      <w:r>
        <w:rPr>
          <w:rFonts w:cs="Times New Roman" w:ascii="Times New Roman" w:hAnsi="Times New Roman"/>
          <w:sz w:val="24"/>
          <w:szCs w:val="24"/>
        </w:rPr>
        <w:t xml:space="preserve">3.1. Express in your own words what is a SWOT Matrix (p. 16). </w:t>
      </w:r>
    </w:p>
    <w:p>
      <w:pPr>
        <w:pStyle w:val="Normal"/>
        <w:rPr>
          <w:rFonts w:ascii="Times New Roman" w:hAnsi="Times New Roman" w:cs="Times New Roman"/>
          <w:sz w:val="24"/>
          <w:szCs w:val="24"/>
        </w:rPr>
      </w:pPr>
      <w:r>
        <w:rPr>
          <w:rFonts w:cs="Times New Roman" w:ascii="Times New Roman" w:hAnsi="Times New Roman"/>
          <w:sz w:val="24"/>
          <w:szCs w:val="24"/>
        </w:rPr>
        <w:t xml:space="preserve">3.2. Provide a complete SWOT Matrix related to the information security perspective of the organization and its departments (Hint: Box 1.2 on p. 16 – but note that this SWOT Matrix is more focused on marketing, where yours should be focused on information security operations!). </w:t>
      </w:r>
    </w:p>
    <w:p>
      <w:pPr>
        <w:pStyle w:val="Normal"/>
        <w:rPr>
          <w:rFonts w:ascii="Times New Roman" w:hAnsi="Times New Roman" w:cs="Times New Roman"/>
          <w:sz w:val="24"/>
          <w:szCs w:val="24"/>
        </w:rPr>
      </w:pPr>
      <w:r>
        <w:rPr>
          <w:rFonts w:cs="Times New Roman" w:ascii="Times New Roman" w:hAnsi="Times New Roman"/>
          <w:sz w:val="24"/>
          <w:szCs w:val="24"/>
        </w:rPr>
        <w:t xml:space="preserve">4. Outline the strategic roles of the following organizational stakeholders in planning and managing security, as well as mitigating the weaknesses that you identified above, including: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Board of Directors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Senior Management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Chief Information Security Officer (CISO)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Management (CIO, IT Director, etc.)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Functional Area Management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Information Security personnel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End users (employees, customers, etc.) </w:t>
      </w:r>
    </w:p>
    <w:p>
      <w:pPr>
        <w:pStyle w:val="Normal"/>
        <w:rPr>
          <w:rFonts w:ascii="Times New Roman" w:hAnsi="Times New Roman" w:cs="Times New Roman"/>
          <w:sz w:val="24"/>
          <w:szCs w:val="24"/>
        </w:rPr>
      </w:pPr>
      <w:r>
        <w:rPr>
          <w:rFonts w:cs="Times New Roman" w:ascii="Times New Roman" w:hAnsi="Times New Roman"/>
          <w:sz w:val="24"/>
          <w:szCs w:val="24"/>
        </w:rPr>
        <w:t xml:space="preserve">5. The anticipated top three biggest challenges that correspond to the weaknesses that you identified in SWOT Matrix.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Requirement Summary</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Your PowerPoint presentation file (about 5 slides) with the embedded audio of you presenting the slides.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Your executive summary (1 to 2 pages) in Word document format addressing the key guidelines points above.</w:t>
      </w:r>
    </w:p>
    <w:p>
      <w:pPr>
        <w:pStyle w:val="ListParagraph"/>
        <w:numPr>
          <w:ilvl w:val="0"/>
          <w:numId w:val="1"/>
        </w:numPr>
        <w:spacing w:before="0" w:after="160"/>
        <w:contextualSpacing/>
        <w:rPr>
          <w:rFonts w:ascii="Times New Roman" w:hAnsi="Times New Roman" w:cs="Times New Roman"/>
          <w:sz w:val="24"/>
          <w:szCs w:val="24"/>
        </w:rPr>
      </w:pPr>
      <w:r>
        <w:rPr>
          <w:rFonts w:cs="Times New Roman" w:ascii="Times New Roman" w:hAnsi="Times New Roman"/>
          <w:sz w:val="24"/>
          <w:szCs w:val="24"/>
        </w:rPr>
        <w:t>Follow the assignment formatting requirements posted in Announcements in course Canvas.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Application>LibreOffice/6.4.7.2$Linux_X86_64 LibreOffice_project/40$Build-2</Application>
  <Pages>2</Pages>
  <Words>455</Words>
  <Characters>2687</Characters>
  <CharactersWithSpaces>3135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2023-03-20T20:31:10Z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