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BF" w:rsidRPr="008F18B9" w:rsidRDefault="008F18B9">
      <w:pPr>
        <w:rPr>
          <w:rFonts w:ascii="Arial" w:hAnsi="Arial" w:cs="Arial"/>
          <w:b/>
          <w:sz w:val="28"/>
          <w:szCs w:val="24"/>
        </w:rPr>
      </w:pPr>
      <w:r w:rsidRPr="008F18B9">
        <w:rPr>
          <w:rFonts w:ascii="Arial" w:hAnsi="Arial" w:cs="Arial"/>
          <w:b/>
          <w:sz w:val="28"/>
          <w:szCs w:val="24"/>
        </w:rPr>
        <w:t>Segurança</w:t>
      </w:r>
    </w:p>
    <w:p w:rsidR="008F18B9" w:rsidRDefault="008F18B9">
      <w:pPr>
        <w:rPr>
          <w:rFonts w:ascii="Arial" w:hAnsi="Arial" w:cs="Arial"/>
          <w:sz w:val="24"/>
          <w:szCs w:val="24"/>
        </w:rPr>
      </w:pPr>
    </w:p>
    <w:p w:rsidR="008F18B9" w:rsidRDefault="008F1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rede conta com um servidor de firewall que realiza a filtragem de pacotes de acordo com as regras que permitem ou não que os terminais se conectem com diferentes destinos. O servidor também controla as conexões que vem de fora da rede no intuído de prevenir acessos não autorizados dentro da rede.</w:t>
      </w:r>
    </w:p>
    <w:p w:rsidR="008F18B9" w:rsidRDefault="008F1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rede conta também com um serviço de proxy, no qual bloqueia o acesso a determinados sites da internet conforme uma lista que contém as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a serem negadas </w:t>
      </w:r>
    </w:p>
    <w:p w:rsidR="0030049F" w:rsidRDefault="00300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 qualquer notebook ou desktop é feito através de um usuário e senha</w:t>
      </w:r>
    </w:p>
    <w:p w:rsidR="008F18B9" w:rsidRPr="008F18B9" w:rsidRDefault="008F1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conexões wireless contam com a criptografia de dados do tipo WPA2/PSK</w:t>
      </w:r>
      <w:r w:rsidR="0030049F">
        <w:rPr>
          <w:rFonts w:ascii="Arial" w:hAnsi="Arial" w:cs="Arial"/>
          <w:sz w:val="24"/>
          <w:szCs w:val="24"/>
        </w:rPr>
        <w:t xml:space="preserve"> e senha de acesso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sectPr w:rsidR="008F18B9" w:rsidRPr="008F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DC"/>
    <w:rsid w:val="001668DC"/>
    <w:rsid w:val="0030049F"/>
    <w:rsid w:val="003F05BF"/>
    <w:rsid w:val="008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3DEE"/>
  <w15:chartTrackingRefBased/>
  <w15:docId w15:val="{8AD17F8C-2573-46AE-92BF-8235AEF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Drozdek Junior</dc:creator>
  <cp:keywords/>
  <dc:description/>
  <cp:lastModifiedBy>Renato Drozdek Junior</cp:lastModifiedBy>
  <cp:revision>3</cp:revision>
  <dcterms:created xsi:type="dcterms:W3CDTF">2017-09-24T23:01:00Z</dcterms:created>
  <dcterms:modified xsi:type="dcterms:W3CDTF">2017-09-24T23:14:00Z</dcterms:modified>
</cp:coreProperties>
</file>