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견적 유효기간 연장 요청서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요청자 및 거래처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 회사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원래 견적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 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Q-2026-0915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 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 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12,500,000원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 만료일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노트북 20대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연장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연장 희망일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요청일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연장이 필요한 사유와 거래처에 확인하고 싶은 사항(금액 유지 여부 등)을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내부 예산 승인이 11월 중순에 확정될 예정이라 유효기간을 11월 30일까지 늘려 주시기 바랍니다. 같은 금액으로 가능한지 회신 부탁드립니다.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22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연장 여부와 금액은 거래처 회신으로 확정되므로 서면으로 받아 두십시오.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