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간  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학교(학원)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주간 시간표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과목별 담당 및 교실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교사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요일별 준비물 및 방과 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방과 후·학원 일정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메모 — 수행평가 일정, 변경된 수업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학기 중 시간표가 변경되면 새로 작성해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