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마케팅 활용 동의서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광고성 정보 수신 동의 (선택)</w:t>
      </w:r>
    </w:p>
    <w:p>
      <w:pPr>
        <w:spacing w:after="12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1"/>
        </w:rPr>
        <w:t>아래 동의는 선택 사항이며, 동의하지 않아도 서비스 이용에 제한이 없습니다.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725" w:hRule="atLeast"/>
        </w:trPr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수신 채널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동의하지 않음</w:t>
            </w:r>
          </w:p>
        </w:tc>
      </w:tr>
      <w:tr>
        <w:trPr>
          <w:trHeight w:val="725" w:hRule="atLeast"/>
        </w:trPr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문자(SMS/MMS)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이메일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앱 푸시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활용 목적·항목 및 보유기간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725" w:hRule="atLeast"/>
        </w:trPr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활용 목적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활용 항목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보유 및 이용기간</w:t>
            </w:r>
          </w:p>
        </w:tc>
      </w:tr>
      <w:tr>
        <w:trPr>
          <w:trHeight w:val="725" w:hRule="atLeast"/>
        </w:trPr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신상품 소식 및 할인 혜택 안내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성명, 연락처, 이메일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동의 철회 시까지</w:t>
            </w:r>
          </w:p>
        </w:tc>
      </w:tr>
      <w:tr>
        <w:trPr>
          <w:trHeight w:val="725" w:hRule="atLeast"/>
        </w:trPr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수신 거부 방법</w:t>
      </w:r>
    </w:p>
    <w:p>
      <w:pPr>
        <w:spacing w:after="12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1"/>
        </w:rPr>
        <w:t>수신을 원하지 않으시면 고객센터(1588-0000) 또는 이메일 회신으로 언제든 수신 거부(동의 철회)를 요청할 수 있습니다.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13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본인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이 동의는 선택 사항이며, 동의하지 않아도 기본 서비스 이용에는 영향이 없습니다.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