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학생 생활기록 카드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학생 인적사항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학년·반·번호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565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사진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특이사항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보호자 인적사항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직장 연락처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학기별 출결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수업일수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결석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지각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교과 성취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1학기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2학기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행동특성 및 종합의견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관찰한 사실을 바탕으로 긍정적이고 중립적으로 기술하십시오.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5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상담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카드의 개인정보는 학생 지도·상담 목적으로만 수집하며, 졸업 또는 전출 후 학교 규정에서 정한 보유기간이 지나면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