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연말정산 서류 점검표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재무회계팀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E20221033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점검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제출서류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해당여부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보험료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보험료 납입확인서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국세청 간소화자료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의료비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의료비 지급내역서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추가 제출 예정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교육비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교육비 납입증명서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기부금 영수증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비해당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주택자금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주택자금 상환증명서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장기주택저당차입금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연금저축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연금저축 납입확인서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부양가족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가족관계증명서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제출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부모 1인 포함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기한: 회사가 공지한 연말정산 서류 제출 기한까지 인사·급여 담당 부서에 제출하십시오.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확인자(본인)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공제 항목별 한도와 세액 계산은 국세청 홈택스 간소화서비스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