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false"/>
        <w:keepLines w:val="false"/>
        <w:spacing w:lineRule="auto" w:line="240" w:before="480" w:after="120"/>
        <w:rPr>
          <w:b/>
          <w:b/>
          <w:sz w:val="46"/>
          <w:szCs w:val="46"/>
        </w:rPr>
      </w:pPr>
      <w:bookmarkStart w:id="0" w:name="_glz5wwhskhlf"/>
      <w:bookmarkEnd w:id="0"/>
      <w:r>
        <w:rPr>
          <w:b/>
          <w:sz w:val="46"/>
          <w:szCs w:val="46"/>
        </w:rPr>
        <w:t>Laravel Query Builder Package Documentation</w:t>
      </w:r>
    </w:p>
    <w:p>
      <w:pPr>
        <w:pStyle w:val="LOnormal"/>
        <w:rPr>
          <w:b/>
          <w:b/>
          <w:sz w:val="34"/>
          <w:szCs w:val="34"/>
        </w:rPr>
      </w:pPr>
      <w:r>
        <w:rPr/>
        <w:br/>
      </w:r>
      <w:r>
        <w:rPr>
          <w:b/>
          <w:sz w:val="34"/>
          <w:szCs w:val="34"/>
        </w:rPr>
        <w:t>Introduction</w:t>
      </w:r>
    </w:p>
    <w:p>
      <w:pPr>
        <w:pStyle w:val="Heading3"/>
        <w:keepNext w:val="false"/>
        <w:keepLines w:val="false"/>
        <w:spacing w:lineRule="auto" w:line="240" w:before="280" w:after="80"/>
        <w:rPr>
          <w:b/>
          <w:b/>
          <w:color w:val="000000"/>
          <w:sz w:val="26"/>
          <w:szCs w:val="26"/>
        </w:rPr>
      </w:pPr>
      <w:bookmarkStart w:id="1" w:name="_uotljlsakxi5"/>
      <w:bookmarkEnd w:id="1"/>
      <w:r>
        <w:rPr>
          <w:b/>
          <w:color w:val="000000"/>
          <w:sz w:val="26"/>
          <w:szCs w:val="26"/>
        </w:rPr>
        <w:t>Overview</w:t>
      </w:r>
    </w:p>
    <w:p>
      <w:pPr>
        <w:pStyle w:val="LOnormal"/>
        <w:spacing w:lineRule="auto" w:line="240" w:before="240" w:after="240"/>
        <w:rPr>
          <w:b/>
          <w:b/>
          <w:color w:val="373D49"/>
          <w:sz w:val="26"/>
          <w:szCs w:val="26"/>
        </w:rPr>
      </w:pPr>
      <w:r>
        <w:rPr/>
        <w:t xml:space="preserve">The </w:t>
      </w:r>
      <w:r>
        <w:rPr>
          <w:b/>
        </w:rPr>
        <w:t>Query Builder Package</w:t>
      </w:r>
      <w:r>
        <w:rPr/>
        <w:t xml:space="preserve"> is designed to simplify dynamic report generation for developers and non-technical users. It eliminates the need for writing complex SQL queries by providing an intuitive interface to construct queries effortlessly. This package allows users to select tables, apply conditions, join tables, group data, and generate custom reports with minimal effort.</w:t>
        <w:br/>
        <w:br/>
      </w:r>
      <w:r>
        <w:rPr>
          <w:b/>
          <w:color w:val="373D49"/>
          <w:sz w:val="26"/>
          <w:szCs w:val="26"/>
        </w:rPr>
        <w:t>Simplified Dynamic Report Generation</w:t>
      </w:r>
    </w:p>
    <w:p>
      <w:pPr>
        <w:pStyle w:val="LOnormal"/>
        <w:shd w:val="clear" w:fill="FFFFFF"/>
        <w:spacing w:lineRule="auto" w:line="240" w:before="0" w:after="320"/>
        <w:rPr>
          <w:rFonts w:ascii="Georgia" w:hAnsi="Georgia" w:eastAsia="Georgia" w:cs="Georgia"/>
          <w:color w:val="373D49"/>
          <w:sz w:val="21"/>
          <w:szCs w:val="21"/>
        </w:rPr>
      </w:pPr>
      <w:r>
        <w:rPr>
          <w:rFonts w:eastAsia="Georgia" w:cs="Georgia" w:ascii="Georgia" w:hAnsi="Georgia"/>
          <w:color w:val="373D49"/>
          <w:sz w:val="21"/>
          <w:szCs w:val="21"/>
        </w:rPr>
        <w:t xml:space="preserve">The </w:t>
      </w:r>
      <w:r>
        <w:rPr>
          <w:rFonts w:eastAsia="Georgia" w:cs="Georgia" w:ascii="Georgia" w:hAnsi="Georgia"/>
          <w:b/>
          <w:color w:val="373D49"/>
          <w:sz w:val="21"/>
          <w:szCs w:val="21"/>
        </w:rPr>
        <w:t>Query Builder Package</w:t>
      </w:r>
      <w:r>
        <w:rPr>
          <w:rFonts w:eastAsia="Georgia" w:cs="Georgia" w:ascii="Georgia" w:hAnsi="Georgia"/>
          <w:color w:val="373D49"/>
          <w:sz w:val="21"/>
          <w:szCs w:val="21"/>
        </w:rPr>
        <w:t xml:space="preserve"> is designed to make report generation easy for both developers and non-technical users. Writing SQL queries manually can be complex and time-consuming, especially when handling multiple tables, conditions, and calculations. This package simplifies the process with an intuitive interface that allows users to build queries without needing advanced database knowledge. By selecting tables, adding filters, applying conditions, and grouping data, users can generate custom reports effortlessly. This improves efficiency, reduces manual coding, and minimizes errors, ensuring quick and accurate data retrieval.</w:t>
      </w:r>
    </w:p>
    <w:p>
      <w:pPr>
        <w:pStyle w:val="LOnormal"/>
        <w:shd w:val="clear" w:fill="FFFFFF"/>
        <w:spacing w:lineRule="auto" w:line="240" w:before="0" w:after="320"/>
        <w:rPr>
          <w:rFonts w:ascii="Georgia" w:hAnsi="Georgia" w:eastAsia="Georgia" w:cs="Georgia"/>
          <w:color w:val="373D49"/>
          <w:sz w:val="21"/>
          <w:szCs w:val="21"/>
        </w:rPr>
      </w:pPr>
      <w:r>
        <w:rPr>
          <w:rFonts w:eastAsia="Georgia" w:cs="Georgia" w:ascii="Georgia" w:hAnsi="Georgia"/>
          <w:color w:val="373D49"/>
          <w:sz w:val="21"/>
          <w:szCs w:val="21"/>
        </w:rPr>
        <w:t xml:space="preserve">The primary goal of the </w:t>
      </w:r>
      <w:r>
        <w:rPr>
          <w:rFonts w:eastAsia="Georgia" w:cs="Georgia" w:ascii="Georgia" w:hAnsi="Georgia"/>
          <w:b/>
          <w:color w:val="373D49"/>
          <w:sz w:val="21"/>
          <w:szCs w:val="21"/>
        </w:rPr>
        <w:t>Query Builder Package</w:t>
      </w:r>
      <w:r>
        <w:rPr>
          <w:rFonts w:eastAsia="Georgia" w:cs="Georgia" w:ascii="Georgia" w:hAnsi="Georgia"/>
          <w:color w:val="373D49"/>
          <w:sz w:val="21"/>
          <w:szCs w:val="21"/>
        </w:rPr>
        <w:t xml:space="preserve"> is to empower developers by providing a robust and efficient tool for generating reports dynamically. Traditional SQL query writing can be time-consuming and complex, especially when dealing with multiple joins, conditions, and aggregations. This package simplifies the process by offering an intuitive interface where developers can construct queries without deep SQL knowledge. It enhances productivity by reducing manual coding efforts, minimizing errors, and enabling faster report generation. With built-in support for selecting tables, applying conditions, joining tables, and grouping results, this package ensures that developers can retrieve and display relevant data efficiently.</w:t>
      </w:r>
    </w:p>
    <w:p>
      <w:pPr>
        <w:pStyle w:val="Heading3"/>
        <w:keepNext w:val="false"/>
        <w:keepLines w:val="false"/>
        <w:shd w:val="clear" w:fill="FFFFFF"/>
        <w:spacing w:lineRule="auto" w:line="240" w:before="0" w:after="80"/>
        <w:rPr>
          <w:b/>
          <w:b/>
          <w:color w:val="373D49"/>
          <w:sz w:val="26"/>
          <w:szCs w:val="26"/>
        </w:rPr>
      </w:pPr>
      <w:bookmarkStart w:id="2" w:name="_yb46tkhufhbi"/>
      <w:bookmarkEnd w:id="2"/>
      <w:r>
        <w:rPr>
          <w:b/>
          <w:color w:val="373D49"/>
          <w:sz w:val="26"/>
          <w:szCs w:val="26"/>
        </w:rPr>
        <w:t>Purpose of the Query Builder Package</w:t>
      </w:r>
    </w:p>
    <w:p>
      <w:pPr>
        <w:pStyle w:val="LOnormal"/>
        <w:shd w:val="clear" w:fill="FFFFFF"/>
        <w:spacing w:lineRule="auto" w:line="240" w:before="0" w:after="320"/>
        <w:rPr>
          <w:rFonts w:ascii="Georgia" w:hAnsi="Georgia" w:eastAsia="Georgia" w:cs="Georgia"/>
          <w:color w:val="373D49"/>
          <w:sz w:val="21"/>
          <w:szCs w:val="21"/>
        </w:rPr>
      </w:pPr>
      <w:r>
        <w:rPr>
          <w:rFonts w:eastAsia="Georgia" w:cs="Georgia" w:ascii="Georgia" w:hAnsi="Georgia"/>
          <w:color w:val="373D49"/>
          <w:sz w:val="21"/>
          <w:szCs w:val="21"/>
        </w:rPr>
        <w:t xml:space="preserve">The </w:t>
      </w:r>
      <w:r>
        <w:rPr>
          <w:rFonts w:eastAsia="Georgia" w:cs="Georgia" w:ascii="Georgia" w:hAnsi="Georgia"/>
          <w:b/>
          <w:color w:val="373D49"/>
          <w:sz w:val="21"/>
          <w:szCs w:val="21"/>
        </w:rPr>
        <w:t>Laravel Query Builder Package</w:t>
      </w:r>
      <w:r>
        <w:rPr>
          <w:rFonts w:eastAsia="Georgia" w:cs="Georgia" w:ascii="Georgia" w:hAnsi="Georgia"/>
          <w:color w:val="373D49"/>
          <w:sz w:val="21"/>
          <w:szCs w:val="21"/>
        </w:rPr>
        <w:t xml:space="preserve"> was created to provide developers with a streamlined and flexible way to generate dynamic reports. Instead of manually writing SQL queries, this package enables developers to construct queries using an intuitive interface, saving time and reducing errors. The goal is to enhance productivity by offering a user-friendly solution for building complex reports without requiring deep SQL expertise.</w:t>
      </w:r>
    </w:p>
    <w:p>
      <w:pPr>
        <w:pStyle w:val="LOnormal"/>
        <w:spacing w:lineRule="auto" w:line="240" w:before="240" w:after="240"/>
        <w:rPr/>
      </w:pPr>
      <w:r>
        <w:rPr/>
      </w:r>
    </w:p>
    <w:p>
      <w:pPr>
        <w:pStyle w:val="Heading3"/>
        <w:keepNext w:val="false"/>
        <w:keepLines w:val="false"/>
        <w:spacing w:lineRule="auto" w:line="240" w:before="280" w:after="80"/>
        <w:rPr>
          <w:b/>
          <w:b/>
          <w:color w:val="000000"/>
          <w:sz w:val="26"/>
          <w:szCs w:val="26"/>
        </w:rPr>
      </w:pPr>
      <w:r>
        <w:rPr>
          <w:b/>
          <w:color w:val="000000"/>
          <w:sz w:val="26"/>
          <w:szCs w:val="26"/>
        </w:rPr>
      </w:r>
      <w:bookmarkStart w:id="3" w:name="_hekdn4nrua6i"/>
      <w:bookmarkStart w:id="4" w:name="_hekdn4nrua6i"/>
      <w:bookmarkEnd w:id="4"/>
    </w:p>
    <w:p>
      <w:pPr>
        <w:pStyle w:val="Heading3"/>
        <w:keepNext w:val="false"/>
        <w:keepLines w:val="false"/>
        <w:spacing w:lineRule="auto" w:line="240" w:before="280" w:after="80"/>
        <w:rPr>
          <w:b/>
          <w:b/>
          <w:color w:val="000000"/>
          <w:sz w:val="26"/>
          <w:szCs w:val="26"/>
        </w:rPr>
      </w:pPr>
      <w:bookmarkStart w:id="5" w:name="_t7f9khlqh8aq"/>
      <w:bookmarkEnd w:id="5"/>
      <w:r>
        <w:rPr>
          <w:b/>
          <w:color w:val="000000"/>
          <w:sz w:val="26"/>
          <w:szCs w:val="26"/>
        </w:rPr>
        <w:t>Key Benefits</w:t>
      </w:r>
    </w:p>
    <w:p>
      <w:pPr>
        <w:pStyle w:val="LOnormal"/>
        <w:numPr>
          <w:ilvl w:val="0"/>
          <w:numId w:val="1"/>
        </w:numPr>
        <w:spacing w:lineRule="auto" w:line="240" w:before="240" w:afterAutospacing="0" w:after="0"/>
        <w:ind w:left="720" w:hanging="360"/>
        <w:rPr/>
      </w:pPr>
      <w:r>
        <w:rPr>
          <w:b/>
        </w:rPr>
        <w:t>Efficiency</w:t>
      </w:r>
      <w:r>
        <w:rPr/>
        <w:t>: Reduces manual query writing and speeds up report generation.</w:t>
      </w:r>
    </w:p>
    <w:p>
      <w:pPr>
        <w:pStyle w:val="LOnormal"/>
        <w:numPr>
          <w:ilvl w:val="0"/>
          <w:numId w:val="1"/>
        </w:numPr>
        <w:spacing w:lineRule="auto" w:line="240" w:beforeAutospacing="0" w:before="0" w:afterAutospacing="0" w:after="0"/>
        <w:ind w:left="720" w:hanging="360"/>
        <w:rPr/>
      </w:pPr>
      <w:r>
        <w:rPr>
          <w:b/>
        </w:rPr>
        <w:t>Ease of Use</w:t>
      </w:r>
      <w:r>
        <w:rPr/>
        <w:t>: Offers a user-friendly interface requiring minimal SQL knowledge.</w:t>
      </w:r>
    </w:p>
    <w:p>
      <w:pPr>
        <w:pStyle w:val="LOnormal"/>
        <w:numPr>
          <w:ilvl w:val="0"/>
          <w:numId w:val="1"/>
        </w:numPr>
        <w:spacing w:lineRule="auto" w:line="240" w:beforeAutospacing="0" w:before="0" w:afterAutospacing="0" w:after="0"/>
        <w:ind w:left="720" w:hanging="360"/>
        <w:rPr/>
      </w:pPr>
      <w:r>
        <w:rPr>
          <w:b/>
        </w:rPr>
        <w:t>Accuracy</w:t>
      </w:r>
      <w:r>
        <w:rPr/>
        <w:t>: Minimizes errors in SQL query construction.</w:t>
      </w:r>
    </w:p>
    <w:p>
      <w:pPr>
        <w:pStyle w:val="LOnormal"/>
        <w:numPr>
          <w:ilvl w:val="0"/>
          <w:numId w:val="1"/>
        </w:numPr>
        <w:spacing w:lineRule="auto" w:line="240" w:beforeAutospacing="0" w:before="0" w:after="240"/>
        <w:ind w:left="720" w:hanging="360"/>
        <w:rPr/>
      </w:pPr>
      <w:r>
        <w:rPr>
          <w:b/>
        </w:rPr>
        <w:t>Flexibility</w:t>
      </w:r>
      <w:r>
        <w:rPr/>
        <w:t>: Supports various query configurations, including table selection, joins, conditions, and aggregations.</w:t>
      </w:r>
    </w:p>
    <w:p>
      <w:pPr>
        <w:pStyle w:val="Heading2"/>
        <w:keepNext w:val="false"/>
        <w:keepLines w:val="false"/>
        <w:spacing w:lineRule="auto" w:line="240" w:before="360" w:after="80"/>
        <w:rPr>
          <w:b/>
          <w:b/>
          <w:sz w:val="34"/>
          <w:szCs w:val="34"/>
        </w:rPr>
      </w:pPr>
      <w:bookmarkStart w:id="6" w:name="_yyjgumgzbz3k"/>
      <w:bookmarkEnd w:id="6"/>
      <w:r>
        <w:rPr>
          <w:b/>
          <w:sz w:val="34"/>
          <w:szCs w:val="34"/>
        </w:rPr>
        <w:t>Features</w:t>
      </w:r>
    </w:p>
    <w:p>
      <w:pPr>
        <w:pStyle w:val="LOnormal"/>
        <w:numPr>
          <w:ilvl w:val="0"/>
          <w:numId w:val="2"/>
        </w:numPr>
        <w:spacing w:lineRule="auto" w:line="240" w:before="240" w:afterAutospacing="0" w:after="0"/>
        <w:ind w:left="720" w:hanging="360"/>
        <w:rPr/>
      </w:pPr>
      <w:r>
        <w:rPr>
          <w:b/>
        </w:rPr>
        <w:t>Table Selection</w:t>
      </w:r>
      <w:r>
        <w:rPr/>
        <w:t xml:space="preserve">: Choose the main table for querying. </w:t>
      </w:r>
    </w:p>
    <w:p>
      <w:pPr>
        <w:pStyle w:val="LOnormal"/>
        <w:numPr>
          <w:ilvl w:val="0"/>
          <w:numId w:val="2"/>
        </w:numPr>
        <w:spacing w:lineRule="auto" w:line="240" w:beforeAutospacing="0" w:before="0" w:afterAutospacing="0" w:after="0"/>
        <w:ind w:left="720" w:hanging="360"/>
        <w:rPr/>
      </w:pPr>
      <w:r>
        <w:rPr>
          <w:b/>
        </w:rPr>
        <w:t>Join Tables</w:t>
      </w:r>
      <w:r>
        <w:rPr/>
        <w:t>: Add optional left joins to include related data.</w:t>
      </w:r>
    </w:p>
    <w:p>
      <w:pPr>
        <w:pStyle w:val="LOnormal"/>
        <w:numPr>
          <w:ilvl w:val="0"/>
          <w:numId w:val="2"/>
        </w:numPr>
        <w:spacing w:lineRule="auto" w:line="240" w:beforeAutospacing="0" w:before="0" w:afterAutospacing="0" w:after="0"/>
        <w:ind w:left="720" w:hanging="360"/>
        <w:rPr/>
      </w:pPr>
      <w:r>
        <w:rPr>
          <w:b/>
        </w:rPr>
        <w:t>Column Selection</w:t>
      </w:r>
      <w:r>
        <w:rPr/>
        <w:t>: Specify columns to display in the results.</w:t>
      </w:r>
    </w:p>
    <w:p>
      <w:pPr>
        <w:pStyle w:val="LOnormal"/>
        <w:numPr>
          <w:ilvl w:val="0"/>
          <w:numId w:val="2"/>
        </w:numPr>
        <w:spacing w:lineRule="auto" w:line="240" w:beforeAutospacing="0" w:before="0" w:afterAutospacing="0" w:after="0"/>
        <w:ind w:left="720" w:hanging="360"/>
        <w:rPr/>
      </w:pPr>
      <w:r>
        <w:rPr>
          <w:b/>
        </w:rPr>
        <w:t>Conditions &amp; Filters</w:t>
      </w:r>
      <w:r>
        <w:rPr/>
        <w:t>: Apply WHERE clauses using operators and values.</w:t>
      </w:r>
    </w:p>
    <w:p>
      <w:pPr>
        <w:pStyle w:val="LOnormal"/>
        <w:numPr>
          <w:ilvl w:val="0"/>
          <w:numId w:val="2"/>
        </w:numPr>
        <w:spacing w:lineRule="auto" w:line="240" w:beforeAutospacing="0" w:before="0" w:afterAutospacing="0" w:after="0"/>
        <w:ind w:left="720" w:hanging="360"/>
        <w:rPr/>
      </w:pPr>
      <w:r>
        <w:rPr>
          <w:b/>
        </w:rPr>
        <w:t>Grouping &amp; Aggregations</w:t>
      </w:r>
      <w:r>
        <w:rPr/>
        <w:t>: Group results with SUM, GROUP_CONCAT, and other functions.</w:t>
      </w:r>
    </w:p>
    <w:p>
      <w:pPr>
        <w:pStyle w:val="LOnormal"/>
        <w:numPr>
          <w:ilvl w:val="0"/>
          <w:numId w:val="2"/>
        </w:numPr>
        <w:spacing w:lineRule="auto" w:line="240" w:beforeAutospacing="0" w:before="0" w:afterAutospacing="0" w:after="0"/>
        <w:ind w:left="720" w:hanging="360"/>
        <w:rPr/>
      </w:pPr>
      <w:r>
        <w:rPr>
          <w:b/>
        </w:rPr>
        <w:t>Aliases</w:t>
      </w:r>
      <w:r>
        <w:rPr/>
        <w:t>: Assign custom labels for grouped data.</w:t>
      </w:r>
    </w:p>
    <w:p>
      <w:pPr>
        <w:pStyle w:val="LOnormal"/>
        <w:numPr>
          <w:ilvl w:val="0"/>
          <w:numId w:val="2"/>
        </w:numPr>
        <w:spacing w:lineRule="auto" w:line="240" w:beforeAutospacing="0" w:before="0" w:after="240"/>
        <w:ind w:left="720" w:hanging="360"/>
        <w:rPr/>
      </w:pPr>
      <w:r>
        <w:rPr>
          <w:b/>
        </w:rPr>
        <w:t>Query Management</w:t>
      </w:r>
      <w:r>
        <w:rPr/>
        <w:t>: Save, edit, delete, and execute queries dynamically.</w:t>
      </w:r>
    </w:p>
    <w:p>
      <w:pPr>
        <w:pStyle w:val="LOnormal"/>
        <w:numPr>
          <w:ilvl w:val="0"/>
          <w:numId w:val="2"/>
        </w:numPr>
        <w:spacing w:lineRule="auto" w:line="240" w:beforeAutospacing="0" w:before="0" w:after="240"/>
        <w:ind w:left="720" w:hanging="360"/>
        <w:rPr/>
      </w:pPr>
      <w:r>
        <w:rPr>
          <w:rStyle w:val="StrongEmphasis"/>
        </w:rPr>
        <w:t>Support Additional Functions</w:t>
      </w:r>
      <w:r>
        <w:rPr/>
        <w:t xml:space="preserve"> – Include AVG(), MIN(), MAX(), COUNT(), etc.</w:t>
      </w:r>
    </w:p>
    <w:p>
      <w:pPr>
        <w:pStyle w:val="TextBody"/>
        <w:numPr>
          <w:ilvl w:val="0"/>
          <w:numId w:val="2"/>
        </w:numPr>
        <w:spacing w:lineRule="auto" w:line="240" w:beforeAutospacing="0" w:before="0" w:after="240"/>
        <w:ind w:left="720" w:hanging="360"/>
        <w:rPr/>
      </w:pPr>
      <w:r>
        <w:rPr>
          <w:rStyle w:val="StrongEmphasis"/>
        </w:rPr>
        <w:t>Advanced Filtering</w:t>
      </w:r>
      <w:r>
        <w:rPr/>
        <w:t xml:space="preserve"> – Add options such as HAVING and BETWEEN.</w:t>
      </w:r>
    </w:p>
    <w:p>
      <w:pPr>
        <w:pStyle w:val="TextBody"/>
        <w:numPr>
          <w:ilvl w:val="0"/>
          <w:numId w:val="2"/>
        </w:numPr>
        <w:spacing w:lineRule="auto" w:line="240" w:beforeAutospacing="0" w:before="0" w:after="240"/>
        <w:ind w:left="720" w:hanging="360"/>
        <w:rPr/>
      </w:pPr>
      <w:r>
        <w:rPr>
          <w:rStyle w:val="StrongEmphasis"/>
        </w:rPr>
        <w:t>ORDER BY</w:t>
      </w:r>
      <w:r>
        <w:rPr/>
        <w:t xml:space="preserve"> – Implement sorting functionality in ASC/DESC order.</w:t>
      </w:r>
    </w:p>
    <w:p>
      <w:pPr>
        <w:pStyle w:val="TextBody"/>
        <w:numPr>
          <w:ilvl w:val="0"/>
          <w:numId w:val="2"/>
        </w:numPr>
        <w:spacing w:lineRule="auto" w:line="240" w:beforeAutospacing="0" w:before="0" w:after="240"/>
        <w:ind w:left="720" w:hanging="360"/>
        <w:rPr/>
      </w:pPr>
      <w:r>
        <w:rPr>
          <w:rStyle w:val="StrongEmphasis"/>
        </w:rPr>
        <w:t>Limit &amp; Offset</w:t>
      </w:r>
      <w:r>
        <w:rPr/>
        <w:t xml:space="preserve"> – Allow users to control the number of rows retrieved in query results.</w:t>
      </w:r>
    </w:p>
    <w:p>
      <w:pPr>
        <w:pStyle w:val="LOnormal"/>
        <w:numPr>
          <w:ilvl w:val="0"/>
          <w:numId w:val="2"/>
        </w:numPr>
        <w:spacing w:lineRule="auto" w:line="240" w:beforeAutospacing="0" w:before="0" w:after="240"/>
        <w:ind w:left="720" w:hanging="360"/>
        <w:rPr/>
      </w:pPr>
      <w:r>
        <w:rPr>
          <w:rStyle w:val="StrongEmphasis"/>
        </w:rPr>
        <w:t>Table &amp; Column Visibility</w:t>
      </w:r>
      <w:r>
        <w:rPr/>
        <w:t xml:space="preserve"> – Configure visibility based on settings.</w:t>
      </w:r>
    </w:p>
    <w:p>
      <w:pPr>
        <w:pStyle w:val="TextBody"/>
        <w:numPr>
          <w:ilvl w:val="0"/>
          <w:numId w:val="2"/>
        </w:numPr>
        <w:spacing w:lineRule="auto" w:line="240" w:beforeAutospacing="0" w:before="0" w:after="240"/>
        <w:ind w:left="720" w:hanging="360"/>
        <w:rPr/>
      </w:pPr>
      <w:r>
        <w:rPr>
          <w:rStyle w:val="StrongEmphasis"/>
          <w:rFonts w:ascii="apple-system;BlinkMacSystemFont;Segoe UI;Noto Sans;Helvetica;Arial;sans-serif;Apple Color Emoji;Segoe UI Emoji" w:hAnsi="apple-system;BlinkMacSystemFont;Segoe UI;Noto Sans;Helvetica;Arial;sans-serif;Apple Color Emoji;Segoe UI Emoji"/>
          <w:b/>
          <w:i w:val="false"/>
          <w:caps w:val="false"/>
          <w:smallCaps w:val="false"/>
          <w:color w:val="1F2328"/>
          <w:spacing w:val="0"/>
          <w:sz w:val="22"/>
          <w:szCs w:val="22"/>
        </w:rPr>
        <w:t xml:space="preserve">Complex condition building </w:t>
      </w: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1F2328"/>
          <w:spacing w:val="0"/>
          <w:sz w:val="22"/>
          <w:szCs w:val="22"/>
        </w:rPr>
        <w:t>– Support AND/OR logic for advanced queries.</w:t>
      </w:r>
    </w:p>
    <w:p>
      <w:pPr>
        <w:pStyle w:val="TextBody"/>
        <w:numPr>
          <w:ilvl w:val="0"/>
          <w:numId w:val="2"/>
        </w:numPr>
        <w:spacing w:lineRule="auto" w:line="240" w:beforeAutospacing="0" w:before="0" w:after="240"/>
        <w:ind w:left="720" w:hanging="360"/>
        <w:rPr/>
      </w:pPr>
      <w:r>
        <w:rPr>
          <w:rStyle w:val="StrongEmphasis"/>
          <w:rFonts w:ascii="apple-system;BlinkMacSystemFont;Segoe UI;Noto Sans;Helvetica;Arial;sans-serif;Apple Color Emoji;Segoe UI Emoji" w:hAnsi="apple-system;BlinkMacSystemFont;Segoe UI;Noto Sans;Helvetica;Arial;sans-serif;Apple Color Emoji;Segoe UI Emoji"/>
          <w:b/>
          <w:i w:val="false"/>
          <w:caps w:val="false"/>
          <w:smallCaps w:val="false"/>
          <w:color w:val="1F2328"/>
          <w:spacing w:val="0"/>
          <w:sz w:val="22"/>
          <w:szCs w:val="22"/>
        </w:rPr>
        <w:t xml:space="preserve">Scheduling Reports </w:t>
      </w: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1F2328"/>
          <w:spacing w:val="0"/>
          <w:sz w:val="22"/>
          <w:szCs w:val="22"/>
        </w:rPr>
        <w:t>– Automate report generation and email delivery.</w:t>
      </w:r>
    </w:p>
    <w:p>
      <w:pPr>
        <w:pStyle w:val="TextBody"/>
        <w:numPr>
          <w:ilvl w:val="0"/>
          <w:numId w:val="2"/>
        </w:numPr>
        <w:spacing w:lineRule="auto" w:line="240" w:beforeAutospacing="0" w:before="0" w:after="240"/>
        <w:ind w:left="720" w:hanging="360"/>
        <w:rPr/>
      </w:pPr>
      <w:r>
        <w:rPr>
          <w:rStyle w:val="StrongEmphasis"/>
          <w:rFonts w:ascii="apple-system;BlinkMacSystemFont;Segoe UI;Noto Sans;Helvetica;Arial;sans-serif;Apple Color Emoji;Segoe UI Emoji" w:hAnsi="apple-system;BlinkMacSystemFont;Segoe UI;Noto Sans;Helvetica;Arial;sans-serif;Apple Color Emoji;Segoe UI Emoji"/>
          <w:b/>
          <w:i w:val="false"/>
          <w:caps w:val="false"/>
          <w:smallCaps w:val="false"/>
          <w:color w:val="1F2328"/>
          <w:spacing w:val="0"/>
          <w:sz w:val="22"/>
          <w:szCs w:val="22"/>
        </w:rPr>
        <w:t xml:space="preserve">Audit Logs &amp; Query Tracking </w:t>
      </w: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1F2328"/>
          <w:spacing w:val="0"/>
          <w:sz w:val="22"/>
          <w:szCs w:val="22"/>
        </w:rPr>
        <w:t>– Keep a history of all executed queries with timestamps and user details.</w:t>
      </w:r>
    </w:p>
    <w:p>
      <w:pPr>
        <w:pStyle w:val="TextBody"/>
        <w:numPr>
          <w:ilvl w:val="0"/>
          <w:numId w:val="2"/>
        </w:numPr>
        <w:spacing w:lineRule="auto" w:line="240" w:beforeAutospacing="0" w:before="0" w:after="240"/>
        <w:ind w:left="720" w:hanging="360"/>
        <w:rPr/>
      </w:pPr>
      <w:r>
        <w:rPr>
          <w:rStyle w:val="StrongEmphasis"/>
          <w:rFonts w:ascii="apple-system;BlinkMacSystemFont;Segoe UI;Noto Sans;Helvetica;Arial;sans-serif;Apple Color Emoji;Segoe UI Emoji" w:hAnsi="apple-system;BlinkMacSystemFont;Segoe UI;Noto Sans;Helvetica;Arial;sans-serif;Apple Color Emoji;Segoe UI Emoji"/>
          <w:b/>
          <w:i w:val="false"/>
          <w:caps w:val="false"/>
          <w:smallCaps w:val="false"/>
          <w:color w:val="1F2328"/>
          <w:spacing w:val="0"/>
          <w:sz w:val="22"/>
          <w:szCs w:val="22"/>
        </w:rPr>
        <w:t xml:space="preserve">Will Add 2 Screen (Variant) </w:t>
      </w: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1F2328"/>
          <w:spacing w:val="0"/>
          <w:sz w:val="22"/>
          <w:szCs w:val="22"/>
        </w:rPr>
        <w:t>– Introduced two new UI screens to enhance user experience and workflow.</w:t>
      </w:r>
    </w:p>
    <w:p>
      <w:pPr>
        <w:pStyle w:val="TextBody"/>
        <w:numPr>
          <w:ilvl w:val="0"/>
          <w:numId w:val="2"/>
        </w:numPr>
        <w:spacing w:lineRule="auto" w:line="240" w:beforeAutospacing="0" w:before="0" w:after="240"/>
        <w:ind w:left="720" w:hanging="360"/>
        <w:rPr/>
      </w:pPr>
      <w:r>
        <w:rPr>
          <w:rStyle w:val="StrongEmphasis"/>
          <w:rFonts w:ascii="apple-system;BlinkMacSystemFont;Segoe UI;Noto Sans;Helvetica;Arial;sans-serif;Apple Color Emoji;Segoe UI Emoji" w:hAnsi="apple-system;BlinkMacSystemFont;Segoe UI;Noto Sans;Helvetica;Arial;sans-serif;Apple Color Emoji;Segoe UI Emoji"/>
          <w:b/>
          <w:i w:val="false"/>
          <w:caps w:val="false"/>
          <w:smallCaps w:val="false"/>
          <w:color w:val="1F2328"/>
          <w:spacing w:val="0"/>
          <w:sz w:val="22"/>
          <w:szCs w:val="22"/>
        </w:rPr>
        <w:t xml:space="preserve">Load Translations from Package </w:t>
      </w: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1F2328"/>
          <w:spacing w:val="0"/>
          <w:sz w:val="22"/>
          <w:szCs w:val="22"/>
        </w:rPr>
        <w:t>– Automatically load language files from the package.</w:t>
      </w:r>
    </w:p>
    <w:p>
      <w:pPr>
        <w:pStyle w:val="LOnormal"/>
        <w:numPr>
          <w:ilvl w:val="0"/>
          <w:numId w:val="0"/>
        </w:numPr>
        <w:spacing w:lineRule="auto" w:line="240" w:beforeAutospacing="0" w:before="0" w:after="240"/>
        <w:ind w:left="720" w:hanging="0"/>
        <w:rPr/>
      </w:pPr>
      <w:r>
        <w:rPr/>
      </w:r>
    </w:p>
    <w:p>
      <w:pPr>
        <w:pStyle w:val="Heading2"/>
        <w:keepNext w:val="false"/>
        <w:keepLines w:val="false"/>
        <w:spacing w:lineRule="auto" w:line="240" w:before="360" w:after="80"/>
        <w:rPr>
          <w:b/>
          <w:b/>
          <w:sz w:val="34"/>
          <w:szCs w:val="34"/>
        </w:rPr>
      </w:pPr>
      <w:bookmarkStart w:id="7" w:name="_z63e5byas6ny"/>
      <w:bookmarkEnd w:id="7"/>
      <w:r>
        <w:rPr>
          <w:b/>
          <w:sz w:val="34"/>
          <w:szCs w:val="34"/>
        </w:rPr>
        <w:t>Usage Guide</w:t>
      </w:r>
    </w:p>
    <w:p>
      <w:pPr>
        <w:pStyle w:val="Heading3"/>
        <w:keepNext w:val="false"/>
        <w:keepLines w:val="false"/>
        <w:spacing w:lineRule="auto" w:line="240" w:before="280" w:after="80"/>
        <w:rPr/>
      </w:pPr>
      <w:bookmarkStart w:id="8" w:name="_1g5a7pkzd762"/>
      <w:bookmarkEnd w:id="8"/>
      <w:r>
        <w:rPr>
          <w:b/>
          <w:color w:val="000000"/>
          <w:sz w:val="26"/>
          <w:szCs w:val="26"/>
        </w:rPr>
        <w:t>1. Access the Query Builder</w:t>
      </w:r>
    </w:p>
    <w:p>
      <w:pPr>
        <w:pStyle w:val="LOnormal"/>
        <w:spacing w:lineRule="auto" w:line="240" w:before="240" w:after="240"/>
        <w:rPr/>
      </w:pPr>
      <w:r>
        <w:rPr/>
        <w:t>Navigate to:</w:t>
      </w:r>
    </w:p>
    <w:p>
      <w:pPr>
        <w:pStyle w:val="LOnormal"/>
        <w:rPr/>
      </w:pPr>
      <w:r>
        <w:rPr>
          <w:rStyle w:val="InternetLink"/>
        </w:rPr>
        <w:t>http://127.0.0.1:8000/queries</w:t>
      </w:r>
    </w:p>
    <w:p>
      <w:pPr>
        <w:pStyle w:val="LOnormal"/>
        <w:rPr/>
      </w:pPr>
      <w:r>
        <w:rPr/>
      </w:r>
    </w:p>
    <w:p>
      <w:pPr>
        <w:pStyle w:val="LOnormal"/>
        <w:rPr>
          <w:b/>
          <w:b/>
          <w:bCs/>
          <w:sz w:val="26"/>
          <w:szCs w:val="26"/>
        </w:rPr>
      </w:pPr>
      <w:r>
        <w:rPr>
          <w:b/>
          <w:bCs/>
          <w:sz w:val="26"/>
          <w:szCs w:val="26"/>
        </w:rPr>
        <w:t>2. Middleware and Route Prefix</w:t>
      </w:r>
    </w:p>
    <w:p>
      <w:pPr>
        <w:pStyle w:val="LOnormal"/>
        <w:rPr>
          <w:b/>
          <w:b/>
          <w:bCs/>
          <w:sz w:val="26"/>
          <w:szCs w:val="26"/>
        </w:rPr>
      </w:pPr>
      <w:r>
        <w:rPr>
          <w:b/>
          <w:bCs/>
          <w:sz w:val="26"/>
          <w:szCs w:val="26"/>
        </w:rPr>
      </w:r>
    </w:p>
    <w:p>
      <w:pPr>
        <w:pStyle w:val="LOnormal"/>
        <w:rPr>
          <w:b w:val="false"/>
          <w:b w:val="false"/>
          <w:bCs w:val="false"/>
          <w:sz w:val="22"/>
          <w:szCs w:val="22"/>
        </w:rPr>
      </w:pPr>
      <w:r>
        <w:rPr>
          <w:b w:val="false"/>
          <w:bCs w:val="false"/>
          <w:sz w:val="22"/>
          <w:szCs w:val="22"/>
        </w:rPr>
        <w:t>Modify config/querybuilder.php to set middleware and route prefix:</w:t>
      </w:r>
    </w:p>
    <w:p>
      <w:pPr>
        <w:pStyle w:val="LOnormal"/>
        <w:rPr>
          <w:b w:val="false"/>
          <w:b w:val="false"/>
          <w:bCs w:val="false"/>
          <w:sz w:val="22"/>
          <w:szCs w:val="22"/>
        </w:rPr>
      </w:pPr>
      <w:r>
        <w:rPr>
          <w:b w:val="false"/>
          <w:bCs w:val="false"/>
          <w:sz w:val="22"/>
          <w:szCs w:val="22"/>
        </w:rPr>
      </w:r>
    </w:p>
    <w:p>
      <w:pPr>
        <w:pStyle w:val="LOnormal"/>
        <w:rPr>
          <w:b w:val="false"/>
          <w:b w:val="false"/>
          <w:bCs w:val="false"/>
          <w:sz w:val="22"/>
          <w:szCs w:val="22"/>
        </w:rPr>
      </w:pPr>
      <w:r>
        <w:rPr>
          <w:b w:val="false"/>
          <w:bCs w:val="false"/>
          <w:sz w:val="22"/>
          <w:szCs w:val="22"/>
        </w:rPr>
        <w:t xml:space="preserve">   </w:t>
      </w:r>
      <w:r>
        <w:rPr>
          <w:b w:val="false"/>
          <w:bCs w:val="false"/>
          <w:sz w:val="22"/>
          <w:szCs w:val="22"/>
        </w:rPr>
        <w:t>return [</w:t>
      </w:r>
    </w:p>
    <w:p>
      <w:pPr>
        <w:pStyle w:val="LOnormal"/>
        <w:rPr>
          <w:b w:val="false"/>
          <w:b w:val="false"/>
          <w:bCs w:val="false"/>
          <w:sz w:val="22"/>
          <w:szCs w:val="22"/>
        </w:rPr>
      </w:pPr>
      <w:r>
        <w:rPr>
          <w:b w:val="false"/>
          <w:bCs w:val="false"/>
          <w:sz w:val="22"/>
          <w:szCs w:val="22"/>
        </w:rPr>
        <w:t xml:space="preserve">    </w:t>
      </w:r>
      <w:r>
        <w:rPr>
          <w:b w:val="false"/>
          <w:bCs w:val="false"/>
          <w:sz w:val="22"/>
          <w:szCs w:val="22"/>
        </w:rPr>
        <w:tab/>
        <w:t>'middleware' =&gt; ['web', 'auth'],   // Middleware for all QueryBuilder routes</w:t>
      </w:r>
    </w:p>
    <w:p>
      <w:pPr>
        <w:pStyle w:val="LOnormal"/>
        <w:rPr>
          <w:b w:val="false"/>
          <w:b w:val="false"/>
          <w:bCs w:val="false"/>
          <w:sz w:val="22"/>
          <w:szCs w:val="22"/>
        </w:rPr>
      </w:pPr>
      <w:r>
        <w:rPr>
          <w:b w:val="false"/>
          <w:bCs w:val="false"/>
          <w:sz w:val="22"/>
          <w:szCs w:val="22"/>
        </w:rPr>
        <w:t xml:space="preserve">   </w:t>
      </w:r>
      <w:r>
        <w:rPr>
          <w:b w:val="false"/>
          <w:bCs w:val="false"/>
          <w:sz w:val="22"/>
          <w:szCs w:val="22"/>
        </w:rPr>
        <w:tab/>
        <w:t>'access_route' =&gt; 'queries',       // Prefix for web routes</w:t>
      </w:r>
    </w:p>
    <w:p>
      <w:pPr>
        <w:pStyle w:val="LOnormal"/>
        <w:rPr>
          <w:b w:val="false"/>
          <w:b w:val="false"/>
          <w:bCs w:val="false"/>
          <w:sz w:val="22"/>
          <w:szCs w:val="22"/>
        </w:rPr>
      </w:pPr>
      <w:r>
        <w:rPr>
          <w:b w:val="false"/>
          <w:bCs w:val="false"/>
          <w:sz w:val="22"/>
          <w:szCs w:val="22"/>
        </w:rPr>
        <w:tab/>
        <w:t>'log_page_view' =&gt; true,           // Show Log Page link if true</w:t>
      </w:r>
    </w:p>
    <w:p>
      <w:pPr>
        <w:pStyle w:val="LOnormal"/>
        <w:rPr>
          <w:b w:val="false"/>
          <w:b w:val="false"/>
          <w:bCs w:val="false"/>
          <w:sz w:val="22"/>
          <w:szCs w:val="22"/>
        </w:rPr>
      </w:pPr>
      <w:r>
        <w:rPr>
          <w:b w:val="false"/>
          <w:bCs w:val="false"/>
          <w:sz w:val="22"/>
          <w:szCs w:val="22"/>
        </w:rPr>
        <w:t xml:space="preserve">    </w:t>
      </w:r>
      <w:r>
        <w:rPr>
          <w:b w:val="false"/>
          <w:bCs w:val="false"/>
          <w:sz w:val="22"/>
          <w:szCs w:val="22"/>
        </w:rPr>
        <w:tab/>
        <w:t>'reports_page_view' =&gt; true,       // Show Reports Page link if true</w:t>
      </w:r>
    </w:p>
    <w:p>
      <w:pPr>
        <w:pStyle w:val="LOnormal"/>
        <w:rPr>
          <w:b w:val="false"/>
          <w:b w:val="false"/>
          <w:bCs w:val="false"/>
          <w:sz w:val="22"/>
          <w:szCs w:val="22"/>
        </w:rPr>
      </w:pPr>
      <w:r>
        <w:rPr>
          <w:b w:val="false"/>
          <w:bCs w:val="false"/>
          <w:sz w:val="22"/>
          <w:szCs w:val="22"/>
        </w:rPr>
        <w:t xml:space="preserve">  </w:t>
      </w:r>
      <w:r>
        <w:rPr>
          <w:b w:val="false"/>
          <w:bCs w:val="false"/>
          <w:sz w:val="22"/>
          <w:szCs w:val="22"/>
        </w:rPr>
        <w:t>];</w:t>
      </w:r>
    </w:p>
    <w:p>
      <w:pPr>
        <w:pStyle w:val="Heading3"/>
        <w:keepNext w:val="false"/>
        <w:keepLines w:val="false"/>
        <w:spacing w:lineRule="auto" w:line="240" w:before="280" w:after="80"/>
        <w:rPr>
          <w:b/>
          <w:b/>
          <w:color w:val="000000"/>
          <w:sz w:val="26"/>
          <w:szCs w:val="26"/>
        </w:rPr>
      </w:pPr>
      <w:r>
        <w:rPr>
          <w:b/>
          <w:color w:val="000000"/>
          <w:sz w:val="26"/>
          <w:szCs w:val="26"/>
        </w:rPr>
        <w:t>3. Creating a Query</w:t>
      </w:r>
    </w:p>
    <w:p>
      <w:pPr>
        <w:pStyle w:val="LOnormal"/>
        <w:numPr>
          <w:ilvl w:val="0"/>
          <w:numId w:val="3"/>
        </w:numPr>
        <w:spacing w:lineRule="auto" w:line="240" w:before="240" w:afterAutospacing="0" w:after="0"/>
        <w:ind w:left="720" w:hanging="360"/>
        <w:rPr/>
      </w:pPr>
      <w:r>
        <w:rPr>
          <w:b/>
        </w:rPr>
        <w:t>Select Main Table</w:t>
      </w:r>
      <w:r>
        <w:rPr/>
        <w:t>: Choose a primary table.</w:t>
      </w:r>
    </w:p>
    <w:p>
      <w:pPr>
        <w:pStyle w:val="LOnormal"/>
        <w:numPr>
          <w:ilvl w:val="0"/>
          <w:numId w:val="3"/>
        </w:numPr>
        <w:spacing w:lineRule="auto" w:line="240" w:beforeAutospacing="0" w:before="0" w:afterAutospacing="0" w:after="0"/>
        <w:ind w:left="720" w:hanging="360"/>
        <w:rPr/>
      </w:pPr>
      <w:r>
        <w:rPr>
          <w:b/>
        </w:rPr>
        <w:t>Define Joins (Optional)</w:t>
      </w:r>
      <w:r>
        <w:rPr/>
        <w:t>: Select related tables for joining.</w:t>
      </w:r>
    </w:p>
    <w:p>
      <w:pPr>
        <w:pStyle w:val="LOnormal"/>
        <w:numPr>
          <w:ilvl w:val="0"/>
          <w:numId w:val="3"/>
        </w:numPr>
        <w:spacing w:lineRule="auto" w:line="240" w:beforeAutospacing="0" w:before="0" w:afterAutospacing="0" w:after="0"/>
        <w:ind w:left="720" w:hanging="360"/>
        <w:rPr/>
      </w:pPr>
      <w:r>
        <w:rPr>
          <w:b/>
        </w:rPr>
        <w:t>Choose Columns</w:t>
      </w:r>
      <w:r>
        <w:rPr/>
        <w:t>: Specify columns to retrieve.</w:t>
      </w:r>
    </w:p>
    <w:p>
      <w:pPr>
        <w:pStyle w:val="LOnormal"/>
        <w:numPr>
          <w:ilvl w:val="0"/>
          <w:numId w:val="3"/>
        </w:numPr>
        <w:spacing w:lineRule="auto" w:line="240" w:beforeAutospacing="0" w:before="0" w:afterAutospacing="0" w:after="0"/>
        <w:ind w:left="720" w:hanging="360"/>
        <w:rPr/>
      </w:pPr>
      <w:r>
        <w:rPr>
          <w:b/>
        </w:rPr>
        <w:t>Set Conditions</w:t>
      </w:r>
      <w:r>
        <w:rPr/>
        <w:t>: Define WHERE clauses.</w:t>
      </w:r>
    </w:p>
    <w:p>
      <w:pPr>
        <w:pStyle w:val="LOnormal"/>
        <w:numPr>
          <w:ilvl w:val="0"/>
          <w:numId w:val="3"/>
        </w:numPr>
        <w:spacing w:lineRule="auto" w:line="240" w:beforeAutospacing="0" w:before="0" w:afterAutospacing="0" w:after="0"/>
        <w:ind w:left="720" w:hanging="360"/>
        <w:rPr/>
      </w:pPr>
      <w:r>
        <w:rPr>
          <w:b/>
        </w:rPr>
        <w:t>Apply Grouping</w:t>
      </w:r>
      <w:r>
        <w:rPr/>
        <w:t>: Use GROUP BY with aggregation functions.</w:t>
      </w:r>
    </w:p>
    <w:p>
      <w:pPr>
        <w:pStyle w:val="LOnormal"/>
        <w:numPr>
          <w:ilvl w:val="0"/>
          <w:numId w:val="3"/>
        </w:numPr>
        <w:spacing w:lineRule="auto" w:line="240" w:beforeAutospacing="0" w:before="0" w:after="240"/>
        <w:ind w:left="720" w:hanging="360"/>
        <w:rPr/>
      </w:pPr>
      <w:r>
        <w:rPr>
          <w:b/>
        </w:rPr>
        <w:t>Save the Query</w:t>
      </w:r>
      <w:r>
        <w:rPr/>
        <w:t>: Store it for future execution.</w:t>
      </w:r>
    </w:p>
    <w:p>
      <w:pPr>
        <w:pStyle w:val="Heading3"/>
        <w:keepNext w:val="false"/>
        <w:keepLines w:val="false"/>
        <w:spacing w:lineRule="auto" w:line="240" w:before="280" w:after="80"/>
        <w:rPr>
          <w:b/>
          <w:b/>
          <w:color w:val="000000"/>
          <w:sz w:val="26"/>
          <w:szCs w:val="26"/>
        </w:rPr>
      </w:pPr>
      <w:r>
        <w:rPr>
          <w:b/>
          <w:color w:val="000000"/>
          <w:sz w:val="26"/>
          <w:szCs w:val="26"/>
        </w:rPr>
        <w:t>4. Managing Queries</w:t>
      </w:r>
    </w:p>
    <w:p>
      <w:pPr>
        <w:pStyle w:val="LOnormal"/>
        <w:numPr>
          <w:ilvl w:val="0"/>
          <w:numId w:val="4"/>
        </w:numPr>
        <w:spacing w:lineRule="auto" w:line="240" w:before="240" w:afterAutospacing="0" w:after="0"/>
        <w:ind w:left="720" w:hanging="360"/>
        <w:rPr/>
      </w:pPr>
      <w:r>
        <w:rPr>
          <w:b/>
        </w:rPr>
        <w:t>View Queries</w:t>
      </w:r>
      <w:r>
        <w:rPr/>
        <w:t>: Access saved queries in the query list.</w:t>
      </w:r>
    </w:p>
    <w:p>
      <w:pPr>
        <w:pStyle w:val="LOnormal"/>
        <w:numPr>
          <w:ilvl w:val="0"/>
          <w:numId w:val="4"/>
        </w:numPr>
        <w:spacing w:lineRule="auto" w:line="240" w:beforeAutospacing="0" w:before="0" w:afterAutospacing="0" w:after="0"/>
        <w:ind w:left="720" w:hanging="360"/>
        <w:rPr/>
      </w:pPr>
      <w:r>
        <w:rPr>
          <w:b/>
        </w:rPr>
        <w:t>Edit Queries</w:t>
      </w:r>
      <w:r>
        <w:rPr/>
        <w:t>: Modify an existing query configuration.</w:t>
      </w:r>
    </w:p>
    <w:p>
      <w:pPr>
        <w:pStyle w:val="LOnormal"/>
        <w:numPr>
          <w:ilvl w:val="0"/>
          <w:numId w:val="4"/>
        </w:numPr>
        <w:spacing w:lineRule="auto" w:line="240" w:beforeAutospacing="0" w:before="0" w:afterAutospacing="0" w:after="0"/>
        <w:ind w:left="720" w:hanging="360"/>
        <w:rPr/>
      </w:pPr>
      <w:r>
        <w:rPr>
          <w:b/>
        </w:rPr>
        <w:t>Delete Queries</w:t>
      </w:r>
      <w:r>
        <w:rPr/>
        <w:t>: Remove unwanted queries.</w:t>
      </w:r>
    </w:p>
    <w:p>
      <w:pPr>
        <w:pStyle w:val="LOnormal"/>
        <w:numPr>
          <w:ilvl w:val="0"/>
          <w:numId w:val="4"/>
        </w:numPr>
        <w:spacing w:lineRule="auto" w:line="240" w:beforeAutospacing="0" w:before="0" w:after="240"/>
        <w:ind w:left="720" w:hanging="360"/>
        <w:rPr/>
      </w:pPr>
      <w:r>
        <w:rPr>
          <w:b/>
        </w:rPr>
        <w:t>Execute Queries</w:t>
      </w:r>
      <w:r>
        <w:rPr/>
        <w:t>: Run a saved query and display the results.</w:t>
      </w:r>
    </w:p>
    <w:p>
      <w:pPr>
        <w:pStyle w:val="LOnormal"/>
        <w:rPr/>
      </w:pPr>
      <w:r>
        <w:rPr/>
      </w:r>
    </w:p>
    <w:p>
      <w:pPr>
        <w:pStyle w:val="LOnormal"/>
        <w:rPr>
          <w:b/>
          <w:b/>
          <w:bCs/>
          <w:sz w:val="32"/>
          <w:szCs w:val="32"/>
        </w:rPr>
      </w:pPr>
      <w:r>
        <w:rPr>
          <w:b/>
          <w:bCs/>
          <w:sz w:val="32"/>
          <w:szCs w:val="32"/>
        </w:rPr>
        <w:t>Scheduled Report Command - Setup &amp; Usage</w:t>
      </w:r>
    </w:p>
    <w:p>
      <w:pPr>
        <w:pStyle w:val="LOnormal"/>
        <w:rPr>
          <w:b/>
          <w:b/>
          <w:bCs/>
          <w:sz w:val="32"/>
          <w:szCs w:val="32"/>
        </w:rPr>
      </w:pPr>
      <w:r>
        <w:rPr>
          <w:b/>
          <w:bCs/>
          <w:sz w:val="32"/>
          <w:szCs w:val="32"/>
        </w:rPr>
        <w:tab/>
      </w:r>
      <w:r>
        <w:rPr>
          <w:b w:val="false"/>
          <w:bCs w:val="false"/>
          <w:sz w:val="22"/>
          <w:szCs w:val="22"/>
        </w:rPr>
        <w:t>To manually register and bind your custom scheduled reports command, follow these steps:</w:t>
      </w:r>
    </w:p>
    <w:p>
      <w:pPr>
        <w:pStyle w:val="LOnormal"/>
        <w:rPr>
          <w:b w:val="false"/>
          <w:b w:val="false"/>
          <w:bCs w:val="false"/>
          <w:sz w:val="22"/>
          <w:szCs w:val="22"/>
        </w:rPr>
      </w:pPr>
      <w:r>
        <w:rPr>
          <w:b/>
          <w:bCs/>
          <w:sz w:val="32"/>
          <w:szCs w:val="32"/>
        </w:rPr>
      </w:r>
    </w:p>
    <w:p>
      <w:pPr>
        <w:pStyle w:val="LOnormal"/>
        <w:rPr>
          <w:b/>
          <w:b/>
          <w:bCs/>
          <w:sz w:val="24"/>
          <w:szCs w:val="24"/>
        </w:rPr>
      </w:pPr>
      <w:r>
        <w:rPr>
          <w:b/>
          <w:bCs/>
          <w:sz w:val="24"/>
          <w:szCs w:val="24"/>
        </w:rPr>
        <w:t>1. Register the Command in `AppServiceProvider.php`</w:t>
      </w:r>
    </w:p>
    <w:p>
      <w:pPr>
        <w:pStyle w:val="LOnormal"/>
        <w:rPr>
          <w:b/>
          <w:b/>
          <w:bCs/>
          <w:sz w:val="24"/>
          <w:szCs w:val="24"/>
        </w:rPr>
      </w:pPr>
      <w:r>
        <w:rPr>
          <w:b/>
          <w:bCs/>
          <w:sz w:val="24"/>
          <w:szCs w:val="24"/>
        </w:rPr>
      </w:r>
    </w:p>
    <w:p>
      <w:pPr>
        <w:pStyle w:val="LOnormal"/>
        <w:rPr>
          <w:b/>
          <w:b/>
          <w:bCs/>
          <w:sz w:val="24"/>
          <w:szCs w:val="24"/>
        </w:rPr>
      </w:pPr>
      <w:r>
        <w:rPr>
          <w:b w:val="false"/>
          <w:bCs w:val="false"/>
          <w:sz w:val="22"/>
          <w:szCs w:val="22"/>
        </w:rPr>
        <w:t>Instead of relying on PSR-4 autoload or Laravel's default auto-discovery, you can manually bind and register the command by modifying the</w:t>
      </w:r>
      <w:r>
        <w:rPr>
          <w:b/>
          <w:bCs/>
          <w:sz w:val="24"/>
          <w:szCs w:val="24"/>
        </w:rPr>
        <w:t xml:space="preserve"> </w:t>
      </w:r>
      <w:r>
        <w:rPr>
          <w:b/>
          <w:bCs/>
          <w:sz w:val="22"/>
          <w:szCs w:val="22"/>
        </w:rPr>
        <w:t>AppServiceProvider.php</w:t>
      </w:r>
      <w:r>
        <w:rPr>
          <w:b/>
          <w:bCs/>
          <w:sz w:val="24"/>
          <w:szCs w:val="24"/>
        </w:rPr>
        <w:t xml:space="preserve"> </w:t>
      </w:r>
      <w:r>
        <w:rPr>
          <w:b w:val="false"/>
          <w:bCs w:val="false"/>
          <w:sz w:val="24"/>
          <w:szCs w:val="24"/>
        </w:rPr>
        <w:t>file</w:t>
      </w:r>
      <w:r>
        <w:rPr>
          <w:b/>
          <w:bCs/>
          <w:sz w:val="24"/>
          <w:szCs w:val="24"/>
        </w:rPr>
        <w:t>.</w:t>
      </w:r>
    </w:p>
    <w:p>
      <w:pPr>
        <w:pStyle w:val="LOnormal"/>
        <w:rPr>
          <w:b/>
          <w:b/>
          <w:bCs/>
          <w:sz w:val="24"/>
          <w:szCs w:val="24"/>
        </w:rPr>
      </w:pPr>
      <w:r>
        <w:rPr>
          <w:b/>
          <w:bCs/>
          <w:sz w:val="24"/>
          <w:szCs w:val="24"/>
        </w:rPr>
      </w:r>
    </w:p>
    <w:p>
      <w:pPr>
        <w:pStyle w:val="LOnormal"/>
        <w:rPr>
          <w:b w:val="false"/>
          <w:b w:val="false"/>
          <w:bCs w:val="false"/>
          <w:sz w:val="22"/>
          <w:szCs w:val="22"/>
        </w:rPr>
      </w:pPr>
      <w:r>
        <w:rPr>
          <w:b w:val="false"/>
          <w:bCs w:val="false"/>
          <w:sz w:val="22"/>
          <w:szCs w:val="22"/>
        </w:rPr>
        <w:t xml:space="preserve">- Open </w:t>
      </w:r>
      <w:r>
        <w:rPr>
          <w:b/>
          <w:bCs/>
          <w:sz w:val="22"/>
          <w:szCs w:val="22"/>
        </w:rPr>
        <w:t>app/Providers/AppServiceProvider.php</w:t>
      </w:r>
      <w:r>
        <w:rPr>
          <w:b w:val="false"/>
          <w:bCs w:val="false"/>
          <w:sz w:val="22"/>
          <w:szCs w:val="22"/>
        </w:rPr>
        <w:t>.</w:t>
      </w:r>
    </w:p>
    <w:p>
      <w:pPr>
        <w:pStyle w:val="LOnormal"/>
        <w:rPr>
          <w:b w:val="false"/>
          <w:b w:val="false"/>
          <w:bCs w:val="false"/>
          <w:sz w:val="22"/>
          <w:szCs w:val="22"/>
        </w:rPr>
      </w:pPr>
      <w:r>
        <w:rPr>
          <w:b w:val="false"/>
          <w:bCs w:val="false"/>
          <w:sz w:val="22"/>
          <w:szCs w:val="22"/>
        </w:rPr>
        <w:t>- Add the following code inside the `boot()` method:</w:t>
      </w:r>
    </w:p>
    <w:p>
      <w:pPr>
        <w:pStyle w:val="LOnormal"/>
        <w:rPr>
          <w:b w:val="false"/>
          <w:b w:val="false"/>
          <w:bCs w:val="false"/>
          <w:sz w:val="22"/>
          <w:szCs w:val="22"/>
        </w:rPr>
      </w:pPr>
      <w:r>
        <w:rPr>
          <w:b w:val="false"/>
          <w:bCs w:val="false"/>
          <w:sz w:val="22"/>
          <w:szCs w:val="22"/>
        </w:rPr>
      </w:r>
    </w:p>
    <w:p>
      <w:pPr>
        <w:pStyle w:val="LOnormal"/>
        <w:rPr>
          <w:b/>
          <w:b/>
          <w:bCs/>
          <w:sz w:val="22"/>
          <w:szCs w:val="22"/>
        </w:rPr>
      </w:pPr>
      <w:r>
        <w:rPr>
          <w:b/>
          <w:bCs/>
          <w:sz w:val="22"/>
          <w:szCs w:val="22"/>
        </w:rPr>
        <w:t>php</w:t>
      </w:r>
    </w:p>
    <w:p>
      <w:pPr>
        <w:pStyle w:val="LOnormal"/>
        <w:rPr>
          <w:b w:val="false"/>
          <w:b w:val="false"/>
          <w:bCs w:val="false"/>
          <w:sz w:val="22"/>
          <w:szCs w:val="22"/>
        </w:rPr>
      </w:pPr>
      <w:r>
        <w:rPr>
          <w:b w:val="false"/>
          <w:bCs w:val="false"/>
          <w:sz w:val="22"/>
          <w:szCs w:val="22"/>
        </w:rPr>
        <w:t>use Webbycrown\QueryBuilder\Console\Commands\GenerateScheduledReports;</w:t>
      </w:r>
    </w:p>
    <w:p>
      <w:pPr>
        <w:pStyle w:val="LOnormal"/>
        <w:rPr>
          <w:b w:val="false"/>
          <w:b w:val="false"/>
          <w:bCs w:val="false"/>
          <w:sz w:val="22"/>
          <w:szCs w:val="22"/>
        </w:rPr>
      </w:pPr>
      <w:r>
        <w:rPr>
          <w:b w:val="false"/>
          <w:bCs w:val="false"/>
          <w:sz w:val="22"/>
          <w:szCs w:val="22"/>
        </w:rPr>
      </w:r>
    </w:p>
    <w:p>
      <w:pPr>
        <w:pStyle w:val="LOnormal"/>
        <w:rPr>
          <w:b w:val="false"/>
          <w:b w:val="false"/>
          <w:bCs w:val="false"/>
          <w:sz w:val="22"/>
          <w:szCs w:val="22"/>
        </w:rPr>
      </w:pPr>
      <w:r>
        <w:rPr>
          <w:b w:val="false"/>
          <w:bCs w:val="false"/>
          <w:sz w:val="22"/>
          <w:szCs w:val="22"/>
        </w:rPr>
        <w:t>public function boot(): void</w:t>
      </w:r>
    </w:p>
    <w:p>
      <w:pPr>
        <w:pStyle w:val="LOnormal"/>
        <w:rPr>
          <w:b w:val="false"/>
          <w:b w:val="false"/>
          <w:bCs w:val="false"/>
          <w:sz w:val="22"/>
          <w:szCs w:val="22"/>
        </w:rPr>
      </w:pPr>
      <w:r>
        <w:rPr>
          <w:b w:val="false"/>
          <w:bCs w:val="false"/>
          <w:sz w:val="22"/>
          <w:szCs w:val="22"/>
        </w:rPr>
        <w:t>{</w:t>
      </w:r>
    </w:p>
    <w:p>
      <w:pPr>
        <w:pStyle w:val="LOnormal"/>
        <w:rPr>
          <w:b w:val="false"/>
          <w:b w:val="false"/>
          <w:bCs w:val="false"/>
          <w:sz w:val="22"/>
          <w:szCs w:val="22"/>
        </w:rPr>
      </w:pPr>
      <w:r>
        <w:rPr>
          <w:b w:val="false"/>
          <w:bCs w:val="false"/>
          <w:sz w:val="22"/>
          <w:szCs w:val="22"/>
        </w:rPr>
        <w:t xml:space="preserve">    </w:t>
      </w:r>
      <w:r>
        <w:rPr>
          <w:b w:val="false"/>
          <w:bCs w:val="false"/>
          <w:sz w:val="22"/>
          <w:szCs w:val="22"/>
        </w:rPr>
        <w:t>if ($this-&gt;app-&gt;runningInConsole()) {</w:t>
      </w:r>
    </w:p>
    <w:p>
      <w:pPr>
        <w:pStyle w:val="LOnormal"/>
        <w:rPr>
          <w:b w:val="false"/>
          <w:b w:val="false"/>
          <w:bCs w:val="false"/>
          <w:sz w:val="22"/>
          <w:szCs w:val="22"/>
        </w:rPr>
      </w:pPr>
      <w:r>
        <w:rPr>
          <w:b w:val="false"/>
          <w:bCs w:val="false"/>
          <w:sz w:val="22"/>
          <w:szCs w:val="22"/>
        </w:rPr>
        <w:t xml:space="preserve">        </w:t>
      </w:r>
      <w:r>
        <w:rPr>
          <w:b w:val="false"/>
          <w:bCs w:val="false"/>
          <w:sz w:val="22"/>
          <w:szCs w:val="22"/>
        </w:rPr>
        <w:t>$this-&gt;commands([</w:t>
      </w:r>
    </w:p>
    <w:p>
      <w:pPr>
        <w:pStyle w:val="LOnormal"/>
        <w:rPr>
          <w:b w:val="false"/>
          <w:b w:val="false"/>
          <w:bCs w:val="false"/>
          <w:sz w:val="22"/>
          <w:szCs w:val="22"/>
        </w:rPr>
      </w:pPr>
      <w:r>
        <w:rPr>
          <w:b w:val="false"/>
          <w:bCs w:val="false"/>
          <w:sz w:val="22"/>
          <w:szCs w:val="22"/>
        </w:rPr>
        <w:t xml:space="preserve">            </w:t>
      </w:r>
      <w:r>
        <w:rPr>
          <w:b w:val="false"/>
          <w:bCs w:val="false"/>
          <w:sz w:val="22"/>
          <w:szCs w:val="22"/>
        </w:rPr>
        <w:t>GenerateScheduledReports::class,</w:t>
      </w:r>
    </w:p>
    <w:p>
      <w:pPr>
        <w:pStyle w:val="LOnormal"/>
        <w:rPr>
          <w:b w:val="false"/>
          <w:b w:val="false"/>
          <w:bCs w:val="false"/>
          <w:sz w:val="22"/>
          <w:szCs w:val="22"/>
        </w:rPr>
      </w:pPr>
      <w:r>
        <w:rPr>
          <w:b w:val="false"/>
          <w:bCs w:val="false"/>
          <w:sz w:val="22"/>
          <w:szCs w:val="22"/>
        </w:rPr>
        <w:t xml:space="preserve">        </w:t>
      </w:r>
      <w:r>
        <w:rPr>
          <w:b w:val="false"/>
          <w:bCs w:val="false"/>
          <w:sz w:val="22"/>
          <w:szCs w:val="22"/>
        </w:rPr>
        <w:t>]);</w:t>
      </w:r>
    </w:p>
    <w:p>
      <w:pPr>
        <w:pStyle w:val="LOnormal"/>
        <w:rPr>
          <w:b w:val="false"/>
          <w:b w:val="false"/>
          <w:bCs w:val="false"/>
          <w:sz w:val="22"/>
          <w:szCs w:val="22"/>
        </w:rPr>
      </w:pPr>
      <w:r>
        <w:rPr>
          <w:b w:val="false"/>
          <w:bCs w:val="false"/>
          <w:sz w:val="22"/>
          <w:szCs w:val="22"/>
        </w:rPr>
        <w:t xml:space="preserve">    </w:t>
      </w:r>
      <w:r>
        <w:rPr>
          <w:b w:val="false"/>
          <w:bCs w:val="false"/>
          <w:sz w:val="22"/>
          <w:szCs w:val="22"/>
        </w:rPr>
        <w:t>}</w:t>
      </w:r>
    </w:p>
    <w:p>
      <w:pPr>
        <w:pStyle w:val="LOnormal"/>
        <w:rPr>
          <w:b w:val="false"/>
          <w:b w:val="false"/>
          <w:bCs w:val="false"/>
          <w:sz w:val="22"/>
          <w:szCs w:val="22"/>
        </w:rPr>
      </w:pPr>
      <w:r>
        <w:rPr>
          <w:b w:val="false"/>
          <w:bCs w:val="false"/>
          <w:sz w:val="22"/>
          <w:szCs w:val="22"/>
        </w:rPr>
        <w:t>}</w:t>
      </w:r>
    </w:p>
    <w:p>
      <w:pPr>
        <w:pStyle w:val="LOnormal"/>
        <w:rPr>
          <w:b w:val="false"/>
          <w:b w:val="false"/>
          <w:bCs w:val="false"/>
          <w:sz w:val="22"/>
          <w:szCs w:val="22"/>
        </w:rPr>
      </w:pPr>
      <w:r>
        <w:rPr>
          <w:b w:val="false"/>
          <w:bCs w:val="false"/>
          <w:sz w:val="22"/>
          <w:szCs w:val="22"/>
        </w:rPr>
      </w:r>
    </w:p>
    <w:p>
      <w:pPr>
        <w:pStyle w:val="LOnormal"/>
        <w:rPr>
          <w:b/>
          <w:b/>
          <w:bCs/>
          <w:sz w:val="24"/>
          <w:szCs w:val="24"/>
        </w:rPr>
      </w:pPr>
      <w:r>
        <w:rPr>
          <w:b/>
          <w:bCs/>
          <w:sz w:val="24"/>
          <w:szCs w:val="24"/>
        </w:rPr>
        <w:t>2. Verify the Command is Registered</w:t>
      </w:r>
    </w:p>
    <w:p>
      <w:pPr>
        <w:pStyle w:val="LOnormal"/>
        <w:rPr>
          <w:b w:val="false"/>
          <w:b w:val="false"/>
          <w:bCs w:val="false"/>
          <w:sz w:val="22"/>
          <w:szCs w:val="22"/>
        </w:rPr>
      </w:pPr>
      <w:r>
        <w:rPr>
          <w:b w:val="false"/>
          <w:bCs w:val="false"/>
          <w:sz w:val="22"/>
          <w:szCs w:val="22"/>
        </w:rPr>
        <w:tab/>
        <w:t>After registering the command, you can verify that it's properly registered by runnin the following command:</w:t>
      </w:r>
    </w:p>
    <w:p>
      <w:pPr>
        <w:pStyle w:val="LOnormal"/>
        <w:rPr>
          <w:b w:val="false"/>
          <w:b w:val="false"/>
          <w:bCs w:val="false"/>
          <w:sz w:val="22"/>
          <w:szCs w:val="22"/>
        </w:rPr>
      </w:pPr>
      <w:r>
        <w:rPr>
          <w:b w:val="false"/>
          <w:bCs w:val="false"/>
          <w:sz w:val="22"/>
          <w:szCs w:val="22"/>
        </w:rPr>
      </w:r>
    </w:p>
    <w:p>
      <w:pPr>
        <w:pStyle w:val="LOnormal"/>
        <w:rPr>
          <w:b/>
          <w:b/>
          <w:bCs/>
          <w:sz w:val="22"/>
          <w:szCs w:val="22"/>
        </w:rPr>
      </w:pPr>
      <w:r>
        <w:rPr>
          <w:b/>
          <w:bCs/>
          <w:sz w:val="22"/>
          <w:szCs w:val="22"/>
        </w:rPr>
        <w:tab/>
        <w:t>php artisan list | grep reports</w:t>
      </w:r>
    </w:p>
    <w:p>
      <w:pPr>
        <w:pStyle w:val="LOnormal"/>
        <w:rPr>
          <w:b w:val="false"/>
          <w:b w:val="false"/>
          <w:bCs w:val="false"/>
          <w:sz w:val="22"/>
          <w:szCs w:val="22"/>
        </w:rPr>
      </w:pPr>
      <w:r>
        <w:rPr>
          <w:b w:val="false"/>
          <w:bCs w:val="false"/>
          <w:sz w:val="22"/>
          <w:szCs w:val="22"/>
        </w:rPr>
        <w:t>This should display the reports:generate command if it has been correctly registered.</w:t>
      </w:r>
    </w:p>
    <w:p>
      <w:pPr>
        <w:pStyle w:val="LOnormal"/>
        <w:rPr/>
      </w:pPr>
      <w:r>
        <w:rPr/>
      </w:r>
    </w:p>
    <w:p>
      <w:pPr>
        <w:pStyle w:val="LOnormal"/>
        <w:rPr/>
      </w:pPr>
      <w:r>
        <w:rPr>
          <w:b/>
          <w:bCs/>
          <w:sz w:val="24"/>
          <w:szCs w:val="24"/>
        </w:rPr>
        <w:t>3. Run the Command</w:t>
      </w:r>
    </w:p>
    <w:p>
      <w:pPr>
        <w:pStyle w:val="LOnormal"/>
        <w:rPr>
          <w:sz w:val="22"/>
          <w:szCs w:val="22"/>
        </w:rPr>
      </w:pPr>
      <w:r>
        <w:rPr>
          <w:b/>
          <w:bCs/>
          <w:sz w:val="22"/>
          <w:szCs w:val="22"/>
        </w:rPr>
        <w:tab/>
      </w:r>
      <w:r>
        <w:rPr>
          <w:b w:val="false"/>
          <w:bCs w:val="false"/>
          <w:sz w:val="22"/>
          <w:szCs w:val="22"/>
        </w:rPr>
        <w:t>To run the command manually, use:</w:t>
      </w:r>
    </w:p>
    <w:p>
      <w:pPr>
        <w:pStyle w:val="LOnormal"/>
        <w:rPr>
          <w:sz w:val="22"/>
          <w:szCs w:val="22"/>
        </w:rPr>
      </w:pPr>
      <w:r>
        <w:rPr>
          <w:b w:val="false"/>
          <w:bCs w:val="false"/>
          <w:sz w:val="22"/>
          <w:szCs w:val="22"/>
        </w:rPr>
        <w:tab/>
        <w:tab/>
      </w:r>
      <w:r>
        <w:rPr>
          <w:b/>
          <w:bCs/>
          <w:sz w:val="22"/>
          <w:szCs w:val="22"/>
        </w:rPr>
        <w:t>php artisan reports:generate</w:t>
      </w:r>
    </w:p>
    <w:p>
      <w:pPr>
        <w:pStyle w:val="LOnormal"/>
        <w:rPr>
          <w:b/>
          <w:b/>
          <w:bCs/>
        </w:rPr>
      </w:pPr>
      <w:r>
        <w:rPr>
          <w:sz w:val="22"/>
          <w:szCs w:val="22"/>
        </w:rPr>
      </w:r>
    </w:p>
    <w:p>
      <w:pPr>
        <w:pStyle w:val="LOnormal"/>
        <w:rPr>
          <w:sz w:val="24"/>
          <w:szCs w:val="24"/>
        </w:rPr>
      </w:pPr>
      <w:r>
        <w:rPr>
          <w:b/>
          <w:bCs/>
          <w:sz w:val="24"/>
          <w:szCs w:val="24"/>
        </w:rPr>
        <w:t>4. Scheduling the Command</w:t>
      </w:r>
    </w:p>
    <w:p>
      <w:pPr>
        <w:pStyle w:val="LOnormal"/>
        <w:rPr>
          <w:sz w:val="24"/>
          <w:szCs w:val="24"/>
        </w:rPr>
      </w:pPr>
      <w:r>
        <w:rPr>
          <w:b/>
          <w:bCs/>
          <w:sz w:val="24"/>
          <w:szCs w:val="24"/>
        </w:rPr>
        <w:tab/>
      </w:r>
      <w:r>
        <w:rPr>
          <w:b w:val="false"/>
          <w:bCs w:val="false"/>
          <w:sz w:val="22"/>
          <w:szCs w:val="22"/>
        </w:rPr>
        <w:t>If you want to schedule the command to run periodically (e.g., every minute), you can use Laravel's task scheduler. Open the bootstrap/app.php file and add the following scheduling logic:</w:t>
      </w:r>
    </w:p>
    <w:p>
      <w:pPr>
        <w:pStyle w:val="LOnormal"/>
        <w:jc w:val="both"/>
        <w:rPr>
          <w:sz w:val="24"/>
          <w:szCs w:val="24"/>
        </w:rPr>
      </w:pPr>
      <w:r>
        <w:rPr>
          <w:b w:val="false"/>
          <w:bCs w:val="false"/>
          <w:sz w:val="22"/>
          <w:szCs w:val="22"/>
        </w:rPr>
        <w:tab/>
      </w:r>
      <w:r>
        <w:rPr>
          <w:b/>
          <w:bCs/>
          <w:sz w:val="22"/>
          <w:szCs w:val="22"/>
        </w:rPr>
        <w:t>-&gt;withSchedule(function (Schedule $schedule) {</w:t>
      </w:r>
    </w:p>
    <w:p>
      <w:pPr>
        <w:pStyle w:val="LOnormal"/>
        <w:jc w:val="both"/>
        <w:rPr>
          <w:b/>
          <w:b/>
          <w:bCs/>
          <w:sz w:val="24"/>
          <w:szCs w:val="24"/>
        </w:rPr>
      </w:pPr>
      <w:r>
        <w:rPr>
          <w:b/>
          <w:bCs/>
          <w:sz w:val="22"/>
          <w:szCs w:val="22"/>
        </w:rPr>
        <w:t xml:space="preserve">    </w:t>
      </w:r>
      <w:r>
        <w:rPr>
          <w:b/>
          <w:bCs/>
          <w:sz w:val="22"/>
          <w:szCs w:val="22"/>
        </w:rPr>
        <w:t>$schedule-&gt;command('query-builder:generate-scheduled-reports')-&gt;everyMinute();</w:t>
      </w:r>
    </w:p>
    <w:p>
      <w:pPr>
        <w:pStyle w:val="LOnormal"/>
        <w:jc w:val="both"/>
        <w:rPr>
          <w:b/>
          <w:b/>
          <w:bCs/>
          <w:sz w:val="24"/>
          <w:szCs w:val="24"/>
        </w:rPr>
      </w:pPr>
      <w:r>
        <w:rPr>
          <w:b/>
          <w:bCs/>
          <w:sz w:val="22"/>
          <w:szCs w:val="22"/>
        </w:rPr>
        <w:t xml:space="preserve">}) </w:t>
      </w:r>
    </w:p>
    <w:p>
      <w:pPr>
        <w:pStyle w:val="LOnormal"/>
        <w:jc w:val="both"/>
        <w:rPr>
          <w:sz w:val="22"/>
          <w:szCs w:val="22"/>
        </w:rPr>
      </w:pPr>
      <w:r>
        <w:rPr>
          <w:b/>
          <w:bCs/>
          <w:sz w:val="24"/>
          <w:szCs w:val="24"/>
        </w:rPr>
      </w:r>
    </w:p>
    <w:p>
      <w:pPr>
        <w:pStyle w:val="LOnormal"/>
        <w:jc w:val="both"/>
        <w:rPr>
          <w:b w:val="false"/>
          <w:b w:val="false"/>
          <w:bCs w:val="false"/>
          <w:sz w:val="24"/>
          <w:szCs w:val="24"/>
        </w:rPr>
      </w:pPr>
      <w:r>
        <w:rPr>
          <w:b w:val="false"/>
          <w:bCs w:val="false"/>
          <w:sz w:val="22"/>
          <w:szCs w:val="22"/>
        </w:rPr>
        <w:t>Make sure your system’s cron job is configured to run Laravel's scheduler every minute. You can set this up by adding the following line to your system's crontab file:</w:t>
      </w:r>
    </w:p>
    <w:p>
      <w:pPr>
        <w:pStyle w:val="LOnormal"/>
        <w:jc w:val="both"/>
        <w:rPr>
          <w:b w:val="false"/>
          <w:b w:val="false"/>
          <w:bCs w:val="false"/>
          <w:sz w:val="24"/>
          <w:szCs w:val="24"/>
        </w:rPr>
      </w:pPr>
      <w:r>
        <w:rPr>
          <w:b/>
          <w:bCs/>
          <w:sz w:val="22"/>
          <w:szCs w:val="22"/>
        </w:rPr>
        <w:t>* * * * * php /path/to/your/project/artisan schedule:run &gt;&gt; /dev/null 2&gt;&amp;1</w:t>
      </w:r>
    </w:p>
    <w:p>
      <w:pPr>
        <w:pStyle w:val="LOnormal"/>
        <w:jc w:val="both"/>
        <w:rPr>
          <w:b/>
          <w:b/>
          <w:bCs/>
          <w:sz w:val="22"/>
          <w:szCs w:val="22"/>
        </w:rPr>
      </w:pPr>
      <w:r>
        <w:rPr>
          <w:b w:val="false"/>
          <w:bCs w:val="false"/>
          <w:sz w:val="24"/>
          <w:szCs w:val="24"/>
        </w:rPr>
      </w:r>
    </w:p>
    <w:p>
      <w:pPr>
        <w:pStyle w:val="LOnormal"/>
        <w:jc w:val="both"/>
        <w:rPr>
          <w:b w:val="false"/>
          <w:b w:val="false"/>
          <w:bCs w:val="false"/>
          <w:sz w:val="24"/>
          <w:szCs w:val="24"/>
        </w:rPr>
      </w:pPr>
      <w:r>
        <w:rPr>
          <w:b/>
          <w:bCs/>
          <w:sz w:val="24"/>
          <w:szCs w:val="24"/>
        </w:rPr>
        <w:t>5. Create a Scheduled Report</w:t>
      </w:r>
    </w:p>
    <w:p>
      <w:pPr>
        <w:pStyle w:val="LOnormal"/>
        <w:jc w:val="both"/>
        <w:rPr>
          <w:b/>
          <w:b/>
          <w:bCs/>
        </w:rPr>
      </w:pPr>
      <w:r>
        <w:rPr>
          <w:b w:val="false"/>
          <w:bCs w:val="false"/>
          <w:sz w:val="24"/>
          <w:szCs w:val="24"/>
        </w:rPr>
      </w:r>
    </w:p>
    <w:p>
      <w:pPr>
        <w:pStyle w:val="LOnormal"/>
        <w:jc w:val="left"/>
        <w:rPr>
          <w:b w:val="false"/>
          <w:b w:val="false"/>
          <w:bCs w:val="false"/>
          <w:sz w:val="24"/>
          <w:szCs w:val="24"/>
        </w:rPr>
      </w:pPr>
      <w:r>
        <w:rPr>
          <w:b/>
          <w:bCs/>
          <w:sz w:val="24"/>
          <w:szCs w:val="24"/>
        </w:rPr>
        <w:tab/>
      </w:r>
      <w:r>
        <w:rPr>
          <w:b w:val="false"/>
          <w:bCs w:val="false"/>
          <w:sz w:val="24"/>
          <w:szCs w:val="24"/>
        </w:rPr>
        <w:t xml:space="preserve">Navigate to the </w:t>
      </w:r>
      <w:r>
        <w:rPr>
          <w:b/>
          <w:bCs/>
          <w:sz w:val="24"/>
          <w:szCs w:val="24"/>
        </w:rPr>
        <w:t xml:space="preserve">Add Scheduled Report </w:t>
      </w:r>
      <w:r>
        <w:rPr>
          <w:b w:val="false"/>
          <w:bCs w:val="false"/>
          <w:sz w:val="24"/>
          <w:szCs w:val="24"/>
        </w:rPr>
        <w:t>page and configure:</w:t>
      </w:r>
    </w:p>
    <w:p>
      <w:pPr>
        <w:pStyle w:val="LOnormal"/>
        <w:jc w:val="left"/>
        <w:rPr>
          <w:b w:val="false"/>
          <w:b w:val="false"/>
          <w:bCs w:val="false"/>
          <w:sz w:val="24"/>
          <w:szCs w:val="24"/>
        </w:rPr>
      </w:pPr>
      <w:r>
        <w:rPr>
          <w:b w:val="false"/>
          <w:bCs w:val="false"/>
          <w:sz w:val="24"/>
          <w:szCs w:val="24"/>
        </w:rPr>
        <w:t xml:space="preserve">- </w:t>
      </w:r>
      <w:r>
        <w:rPr>
          <w:b/>
          <w:bCs/>
          <w:sz w:val="24"/>
          <w:szCs w:val="24"/>
        </w:rPr>
        <w:t>Report Type</w:t>
      </w:r>
      <w:r>
        <w:rPr>
          <w:b w:val="false"/>
          <w:bCs w:val="false"/>
          <w:sz w:val="24"/>
          <w:szCs w:val="24"/>
        </w:rPr>
        <w:t>: Select the report you want to schedule from the list of saved queries.</w:t>
      </w:r>
    </w:p>
    <w:p>
      <w:pPr>
        <w:pStyle w:val="LOnormal"/>
        <w:jc w:val="left"/>
        <w:rPr>
          <w:b w:val="false"/>
          <w:b w:val="false"/>
          <w:bCs w:val="false"/>
          <w:sz w:val="24"/>
          <w:szCs w:val="24"/>
        </w:rPr>
      </w:pPr>
      <w:r>
        <w:rPr>
          <w:b w:val="false"/>
          <w:bCs w:val="false"/>
          <w:sz w:val="24"/>
          <w:szCs w:val="24"/>
        </w:rPr>
        <w:t xml:space="preserve">- </w:t>
      </w:r>
      <w:r>
        <w:rPr>
          <w:b/>
          <w:bCs/>
          <w:sz w:val="24"/>
          <w:szCs w:val="24"/>
        </w:rPr>
        <w:t>Frequency</w:t>
      </w:r>
      <w:r>
        <w:rPr>
          <w:b w:val="false"/>
          <w:bCs w:val="false"/>
          <w:sz w:val="24"/>
          <w:szCs w:val="24"/>
        </w:rPr>
        <w:t>: Choose how often the report should be sent: Daily, Weekly, or Monthly.</w:t>
      </w:r>
    </w:p>
    <w:p>
      <w:pPr>
        <w:pStyle w:val="LOnormal"/>
        <w:jc w:val="left"/>
        <w:rPr>
          <w:b w:val="false"/>
          <w:b w:val="false"/>
          <w:bCs w:val="false"/>
          <w:sz w:val="24"/>
          <w:szCs w:val="24"/>
        </w:rPr>
      </w:pPr>
      <w:r>
        <w:rPr>
          <w:b w:val="false"/>
          <w:bCs w:val="false"/>
          <w:sz w:val="24"/>
          <w:szCs w:val="24"/>
        </w:rPr>
        <w:t xml:space="preserve">- </w:t>
      </w:r>
      <w:r>
        <w:rPr>
          <w:b/>
          <w:bCs/>
          <w:sz w:val="24"/>
          <w:szCs w:val="24"/>
        </w:rPr>
        <w:t>Delivery Time</w:t>
      </w:r>
      <w:r>
        <w:rPr>
          <w:b w:val="false"/>
          <w:bCs w:val="false"/>
          <w:sz w:val="24"/>
          <w:szCs w:val="24"/>
        </w:rPr>
        <w:t>: Select the exact time the report should be delivered (24-hour format).</w:t>
      </w:r>
    </w:p>
    <w:p>
      <w:pPr>
        <w:pStyle w:val="LOnormal"/>
        <w:jc w:val="left"/>
        <w:rPr>
          <w:b w:val="false"/>
          <w:b w:val="false"/>
          <w:bCs w:val="false"/>
          <w:sz w:val="24"/>
          <w:szCs w:val="24"/>
        </w:rPr>
      </w:pPr>
      <w:r>
        <w:rPr>
          <w:b w:val="false"/>
          <w:bCs w:val="false"/>
          <w:sz w:val="24"/>
          <w:szCs w:val="24"/>
        </w:rPr>
        <w:t xml:space="preserve">- </w:t>
      </w:r>
      <w:r>
        <w:rPr>
          <w:b/>
          <w:bCs/>
          <w:sz w:val="24"/>
          <w:szCs w:val="24"/>
        </w:rPr>
        <w:t>To Email</w:t>
      </w:r>
      <w:r>
        <w:rPr>
          <w:b w:val="false"/>
          <w:bCs w:val="false"/>
          <w:sz w:val="24"/>
          <w:szCs w:val="24"/>
        </w:rPr>
        <w:t>: Enter the recipient’s email address (comma-separated if multiple).</w:t>
      </w:r>
    </w:p>
    <w:p>
      <w:pPr>
        <w:pStyle w:val="LOnormal"/>
        <w:jc w:val="left"/>
        <w:rPr>
          <w:b w:val="false"/>
          <w:b w:val="false"/>
          <w:bCs w:val="false"/>
          <w:sz w:val="24"/>
          <w:szCs w:val="24"/>
        </w:rPr>
      </w:pPr>
      <w:r>
        <w:rPr>
          <w:b w:val="false"/>
          <w:bCs w:val="false"/>
          <w:sz w:val="24"/>
          <w:szCs w:val="24"/>
        </w:rPr>
        <w:t xml:space="preserve">- </w:t>
      </w:r>
      <w:r>
        <w:rPr>
          <w:b/>
          <w:bCs/>
          <w:sz w:val="24"/>
          <w:szCs w:val="24"/>
        </w:rPr>
        <w:t>CC Email</w:t>
      </w:r>
      <w:r>
        <w:rPr>
          <w:b w:val="false"/>
          <w:bCs w:val="false"/>
          <w:sz w:val="24"/>
          <w:szCs w:val="24"/>
        </w:rPr>
        <w:t>: (Optional) Enter any additional recipients to be CC'd.</w:t>
      </w:r>
    </w:p>
    <w:p>
      <w:pPr>
        <w:pStyle w:val="LOnormal"/>
        <w:jc w:val="left"/>
        <w:rPr>
          <w:b w:val="false"/>
          <w:b w:val="false"/>
          <w:bCs w:val="false"/>
          <w:sz w:val="24"/>
          <w:szCs w:val="24"/>
        </w:rPr>
      </w:pPr>
      <w:r>
        <w:rPr>
          <w:b w:val="false"/>
          <w:bCs w:val="false"/>
          <w:sz w:val="24"/>
          <w:szCs w:val="24"/>
        </w:rPr>
        <w:t xml:space="preserve">- </w:t>
      </w:r>
      <w:r>
        <w:rPr>
          <w:b/>
          <w:bCs/>
          <w:sz w:val="24"/>
          <w:szCs w:val="24"/>
        </w:rPr>
        <w:t>BCC Email</w:t>
      </w:r>
      <w:r>
        <w:rPr>
          <w:b w:val="false"/>
          <w:bCs w:val="false"/>
          <w:sz w:val="24"/>
          <w:szCs w:val="24"/>
        </w:rPr>
        <w:t>: (Optional) Enter recipients to be BCC'd.</w:t>
      </w:r>
    </w:p>
    <w:p>
      <w:pPr>
        <w:pStyle w:val="LOnormal"/>
        <w:jc w:val="left"/>
        <w:rPr>
          <w:b w:val="false"/>
          <w:b w:val="false"/>
          <w:bCs w:val="false"/>
          <w:sz w:val="24"/>
          <w:szCs w:val="24"/>
        </w:rPr>
      </w:pPr>
      <w:r>
        <w:rPr>
          <w:b w:val="false"/>
          <w:bCs w:val="false"/>
          <w:sz w:val="24"/>
          <w:szCs w:val="24"/>
        </w:rPr>
        <w:t xml:space="preserve">- </w:t>
      </w:r>
      <w:r>
        <w:rPr>
          <w:b/>
          <w:bCs/>
          <w:sz w:val="24"/>
          <w:szCs w:val="24"/>
        </w:rPr>
        <w:t>Subject</w:t>
      </w:r>
      <w:r>
        <w:rPr>
          <w:b w:val="false"/>
          <w:bCs w:val="false"/>
          <w:sz w:val="24"/>
          <w:szCs w:val="24"/>
        </w:rPr>
        <w:t>: Provide a custom subject line for the email. Leave empty to use the default.</w:t>
      </w:r>
    </w:p>
    <w:p>
      <w:pPr>
        <w:pStyle w:val="LOnormal"/>
        <w:jc w:val="left"/>
        <w:rPr>
          <w:b w:val="false"/>
          <w:b w:val="false"/>
          <w:bCs w:val="false"/>
          <w:sz w:val="24"/>
          <w:szCs w:val="24"/>
        </w:rPr>
      </w:pPr>
      <w:r>
        <w:rPr>
          <w:b w:val="false"/>
          <w:bCs w:val="false"/>
          <w:sz w:val="24"/>
          <w:szCs w:val="24"/>
        </w:rPr>
        <w:t xml:space="preserve">- </w:t>
      </w:r>
      <w:r>
        <w:rPr>
          <w:b/>
          <w:bCs/>
          <w:sz w:val="24"/>
          <w:szCs w:val="24"/>
        </w:rPr>
        <w:t>File Format</w:t>
      </w:r>
      <w:r>
        <w:rPr>
          <w:b w:val="false"/>
          <w:bCs w:val="false"/>
          <w:sz w:val="24"/>
          <w:szCs w:val="24"/>
        </w:rPr>
        <w:t>: Choose the report format: PDF, XLSX, or CSV.</w:t>
      </w:r>
    </w:p>
    <w:p>
      <w:pPr>
        <w:pStyle w:val="LOnormal"/>
        <w:jc w:val="left"/>
        <w:rPr>
          <w:b w:val="false"/>
          <w:b w:val="false"/>
          <w:bCs w:val="false"/>
          <w:sz w:val="24"/>
          <w:szCs w:val="24"/>
        </w:rPr>
      </w:pPr>
      <w:r>
        <w:rPr>
          <w:b w:val="false"/>
          <w:bCs w:val="false"/>
          <w:sz w:val="24"/>
          <w:szCs w:val="24"/>
        </w:rPr>
        <w:t xml:space="preserve">- </w:t>
      </w:r>
      <w:r>
        <w:rPr>
          <w:b/>
          <w:bCs/>
          <w:sz w:val="24"/>
          <w:szCs w:val="24"/>
        </w:rPr>
        <w:t>Record Limit</w:t>
      </w:r>
      <w:r>
        <w:rPr>
          <w:b w:val="false"/>
          <w:bCs w:val="false"/>
          <w:sz w:val="24"/>
          <w:szCs w:val="24"/>
        </w:rPr>
        <w:t>: Set a limit on the number of records included in the report (e.g., 1000).</w:t>
      </w:r>
    </w:p>
    <w:p>
      <w:pPr>
        <w:pStyle w:val="LOnormal"/>
        <w:jc w:val="left"/>
        <w:rPr>
          <w:b w:val="false"/>
          <w:b w:val="false"/>
          <w:bCs w:val="false"/>
          <w:sz w:val="24"/>
          <w:szCs w:val="24"/>
        </w:rPr>
      </w:pPr>
      <w:r>
        <w:rPr>
          <w:b w:val="false"/>
          <w:bCs w:val="false"/>
          <w:sz w:val="24"/>
          <w:szCs w:val="24"/>
        </w:rPr>
        <w:t xml:space="preserve">- </w:t>
      </w:r>
      <w:r>
        <w:rPr>
          <w:b/>
          <w:bCs/>
          <w:sz w:val="24"/>
          <w:szCs w:val="24"/>
        </w:rPr>
        <w:t>Email Body</w:t>
      </w:r>
      <w:r>
        <w:rPr>
          <w:b w:val="false"/>
          <w:bCs w:val="false"/>
          <w:sz w:val="24"/>
          <w:szCs w:val="24"/>
        </w:rPr>
        <w:t>: Add custom content to appear in the body of the email. You can use HTML or plain text.</w:t>
      </w:r>
    </w:p>
    <w:p>
      <w:pPr>
        <w:pStyle w:val="LOnormal"/>
        <w:jc w:val="left"/>
        <w:rPr>
          <w:b w:val="false"/>
          <w:b w:val="false"/>
          <w:bCs w:val="false"/>
          <w:sz w:val="24"/>
          <w:szCs w:val="24"/>
        </w:rPr>
      </w:pPr>
      <w:r>
        <w:rPr>
          <w:b w:val="false"/>
          <w:bCs w:val="false"/>
          <w:sz w:val="24"/>
          <w:szCs w:val="24"/>
        </w:rPr>
        <w:t xml:space="preserve">- </w:t>
      </w:r>
      <w:r>
        <w:rPr>
          <w:b/>
          <w:bCs/>
          <w:sz w:val="24"/>
          <w:szCs w:val="24"/>
        </w:rPr>
        <w:t>Active</w:t>
      </w:r>
      <w:r>
        <w:rPr>
          <w:b w:val="false"/>
          <w:bCs w:val="false"/>
          <w:sz w:val="24"/>
          <w:szCs w:val="24"/>
        </w:rPr>
        <w:t>: Enable or disable the schedule using this checkbox. Only active schedules will be executed.</w:t>
      </w:r>
    </w:p>
    <w:p>
      <w:pPr>
        <w:pStyle w:val="LOnormal"/>
        <w:jc w:val="left"/>
        <w:rPr>
          <w:b w:val="false"/>
          <w:b w:val="false"/>
          <w:bCs w:val="false"/>
          <w:sz w:val="24"/>
          <w:szCs w:val="24"/>
        </w:rPr>
      </w:pPr>
      <w:r>
        <w:rPr>
          <w:b w:val="false"/>
          <w:bCs w:val="false"/>
          <w:sz w:val="24"/>
          <w:szCs w:val="24"/>
        </w:rPr>
      </w:r>
    </w:p>
    <w:p>
      <w:pPr>
        <w:pStyle w:val="LOnormal"/>
        <w:jc w:val="left"/>
        <w:rPr>
          <w:b/>
          <w:b/>
          <w:bCs/>
          <w:sz w:val="24"/>
          <w:szCs w:val="24"/>
        </w:rPr>
      </w:pPr>
      <w:r>
        <w:rPr>
          <w:b/>
          <w:bCs/>
          <w:sz w:val="24"/>
          <w:szCs w:val="24"/>
        </w:rPr>
        <w:t>6. View Saved Scheduled Reports</w:t>
      </w:r>
    </w:p>
    <w:p>
      <w:pPr>
        <w:pStyle w:val="LOnormal"/>
        <w:jc w:val="left"/>
        <w:rPr>
          <w:b w:val="false"/>
          <w:b w:val="false"/>
          <w:bCs w:val="false"/>
          <w:sz w:val="24"/>
          <w:szCs w:val="24"/>
        </w:rPr>
      </w:pPr>
      <w:r>
        <w:rPr>
          <w:b w:val="false"/>
          <w:bCs w:val="false"/>
          <w:sz w:val="24"/>
          <w:szCs w:val="24"/>
        </w:rPr>
        <w:tab/>
        <w:t xml:space="preserve">Saved scheduled report can be accessed in the </w:t>
      </w:r>
      <w:r>
        <w:rPr>
          <w:b/>
          <w:bCs/>
          <w:sz w:val="24"/>
          <w:szCs w:val="24"/>
        </w:rPr>
        <w:t>Scheduled Report List</w:t>
      </w:r>
      <w:r>
        <w:rPr>
          <w:b w:val="false"/>
          <w:bCs w:val="false"/>
          <w:sz w:val="24"/>
          <w:szCs w:val="24"/>
        </w:rPr>
        <w:t>.</w:t>
      </w:r>
    </w:p>
    <w:p>
      <w:pPr>
        <w:pStyle w:val="LOnormal"/>
        <w:jc w:val="left"/>
        <w:rPr>
          <w:b w:val="false"/>
          <w:b w:val="false"/>
          <w:bCs w:val="false"/>
          <w:sz w:val="24"/>
          <w:szCs w:val="24"/>
        </w:rPr>
      </w:pPr>
      <w:r>
        <w:rPr>
          <w:b w:val="false"/>
          <w:bCs w:val="false"/>
          <w:sz w:val="24"/>
          <w:szCs w:val="24"/>
        </w:rPr>
      </w:r>
    </w:p>
    <w:p>
      <w:pPr>
        <w:pStyle w:val="LOnormal"/>
        <w:jc w:val="left"/>
        <w:rPr>
          <w:b/>
          <w:b/>
          <w:bCs/>
          <w:sz w:val="24"/>
          <w:szCs w:val="24"/>
        </w:rPr>
      </w:pPr>
      <w:r>
        <w:rPr>
          <w:b/>
          <w:bCs/>
          <w:sz w:val="24"/>
          <w:szCs w:val="24"/>
        </w:rPr>
        <w:t>7. Edit or Delete Scheduled Reports</w:t>
      </w:r>
    </w:p>
    <w:p>
      <w:pPr>
        <w:pStyle w:val="LOnormal"/>
        <w:jc w:val="left"/>
        <w:rPr>
          <w:b/>
          <w:b/>
          <w:bCs/>
          <w:sz w:val="24"/>
          <w:szCs w:val="24"/>
        </w:rPr>
      </w:pPr>
      <w:r>
        <w:rPr>
          <w:b/>
          <w:bCs/>
          <w:sz w:val="24"/>
          <w:szCs w:val="24"/>
        </w:rPr>
        <w:tab/>
      </w:r>
      <w:r>
        <w:rPr>
          <w:b w:val="false"/>
          <w:bCs w:val="false"/>
          <w:sz w:val="24"/>
          <w:szCs w:val="24"/>
        </w:rPr>
        <w:t>Modify or remove scheduled report from the list.</w:t>
      </w:r>
    </w:p>
    <w:p>
      <w:pPr>
        <w:pStyle w:val="LOnormal"/>
        <w:jc w:val="left"/>
        <w:rPr>
          <w:b w:val="false"/>
          <w:b w:val="false"/>
          <w:bCs w:val="false"/>
        </w:rPr>
      </w:pPr>
      <w:r>
        <w:rPr>
          <w:b/>
          <w:bCs/>
          <w:sz w:val="24"/>
          <w:szCs w:val="24"/>
        </w:rPr>
      </w:r>
    </w:p>
    <w:p>
      <w:pPr>
        <w:pStyle w:val="LOnormal"/>
        <w:jc w:val="left"/>
        <w:rPr>
          <w:b/>
          <w:b/>
          <w:bCs/>
          <w:sz w:val="24"/>
          <w:szCs w:val="24"/>
        </w:rPr>
      </w:pPr>
      <w:r>
        <w:rPr>
          <w:b/>
          <w:bCs/>
          <w:sz w:val="24"/>
          <w:szCs w:val="24"/>
        </w:rPr>
        <w:t>Publishing Translations</w:t>
      </w:r>
    </w:p>
    <w:p>
      <w:pPr>
        <w:pStyle w:val="LOnormal"/>
        <w:jc w:val="left"/>
        <w:rPr>
          <w:b/>
          <w:b/>
          <w:bCs/>
          <w:sz w:val="24"/>
          <w:szCs w:val="24"/>
        </w:rPr>
      </w:pPr>
      <w:r>
        <w:rPr>
          <w:b/>
          <w:bCs/>
          <w:sz w:val="24"/>
          <w:szCs w:val="24"/>
        </w:rPr>
      </w:r>
    </w:p>
    <w:p>
      <w:pPr>
        <w:pStyle w:val="LOnormal"/>
        <w:jc w:val="left"/>
        <w:rPr>
          <w:b w:val="false"/>
          <w:b w:val="false"/>
          <w:bCs w:val="false"/>
          <w:sz w:val="22"/>
          <w:szCs w:val="22"/>
        </w:rPr>
      </w:pPr>
      <w:r>
        <w:rPr>
          <w:b w:val="false"/>
          <w:bCs w:val="false"/>
          <w:sz w:val="22"/>
          <w:szCs w:val="22"/>
        </w:rPr>
        <w:tab/>
        <w:t>If your application includes language files for translations, you can publish the translation files using the following command:</w:t>
      </w:r>
    </w:p>
    <w:p>
      <w:pPr>
        <w:pStyle w:val="LOnormal"/>
        <w:jc w:val="left"/>
        <w:rPr>
          <w:b/>
          <w:b/>
          <w:bCs/>
          <w:sz w:val="24"/>
          <w:szCs w:val="24"/>
        </w:rPr>
      </w:pPr>
      <w:r>
        <w:rPr>
          <w:b/>
          <w:bCs/>
          <w:sz w:val="24"/>
          <w:szCs w:val="24"/>
        </w:rPr>
        <w:tab/>
        <w:t>php artisan vendor:publish --tag=translations</w:t>
      </w:r>
    </w:p>
    <w:p>
      <w:pPr>
        <w:pStyle w:val="Heading2"/>
        <w:keepNext w:val="false"/>
        <w:keepLines w:val="false"/>
        <w:spacing w:lineRule="auto" w:line="240" w:before="360" w:after="80"/>
        <w:rPr>
          <w:b/>
          <w:b/>
          <w:sz w:val="34"/>
          <w:szCs w:val="34"/>
        </w:rPr>
      </w:pPr>
      <w:bookmarkStart w:id="9" w:name="_ad2edd5v5ts1"/>
      <w:bookmarkEnd w:id="9"/>
      <w:r>
        <w:rPr>
          <w:b/>
          <w:sz w:val="34"/>
          <w:szCs w:val="34"/>
        </w:rPr>
        <w:t>Screenshots</w:t>
      </w:r>
    </w:p>
    <w:p>
      <w:pPr>
        <w:pStyle w:val="Heading3"/>
        <w:keepNext w:val="false"/>
        <w:keepLines w:val="false"/>
        <w:spacing w:lineRule="auto" w:line="240" w:before="280" w:after="80"/>
        <w:rPr>
          <w:b/>
          <w:b/>
          <w:color w:val="000000"/>
          <w:sz w:val="26"/>
          <w:szCs w:val="26"/>
        </w:rPr>
      </w:pPr>
      <w:bookmarkStart w:id="10" w:name="_5pwsl8vshuy4"/>
      <w:bookmarkEnd w:id="10"/>
      <w:r>
        <w:rPr>
          <w:b/>
          <w:color w:val="000000"/>
          <w:sz w:val="26"/>
          <w:szCs w:val="26"/>
        </w:rPr>
        <w:t>Add Query Screen</w:t>
      </w:r>
    </w:p>
    <w:p>
      <w:pPr>
        <w:pStyle w:val="LOnormal"/>
        <w:rPr/>
      </w:pPr>
      <w:r>
        <w:rPr/>
      </w:r>
    </w:p>
    <w:p>
      <w:pPr>
        <w:pStyle w:val="Heading3"/>
        <w:keepNext w:val="false"/>
        <w:keepLines w:val="false"/>
        <w:spacing w:lineRule="auto" w:line="240" w:before="280" w:after="80"/>
        <w:rPr>
          <w:b/>
          <w:b/>
          <w:color w:val="000000"/>
          <w:sz w:val="26"/>
          <w:szCs w:val="26"/>
        </w:rPr>
      </w:pPr>
      <w:r>
        <w:rPr>
          <w:b/>
          <w:color w:val="000000"/>
          <w:sz w:val="26"/>
          <w:szCs w:val="26"/>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1510" cy="7472680"/>
            <wp:effectExtent l="0" t="0" r="0" b="0"/>
            <wp:wrapSquare wrapText="largest"/>
            <wp:docPr id="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pic:cNvPicPr>
                      <a:picLocks noChangeAspect="1" noChangeArrowheads="1"/>
                    </pic:cNvPicPr>
                  </pic:nvPicPr>
                  <pic:blipFill>
                    <a:blip r:embed="rId2"/>
                    <a:stretch>
                      <a:fillRect/>
                    </a:stretch>
                  </pic:blipFill>
                  <pic:spPr bwMode="auto">
                    <a:xfrm>
                      <a:off x="0" y="0"/>
                      <a:ext cx="5731510" cy="7472680"/>
                    </a:xfrm>
                    <a:prstGeom prst="rect">
                      <a:avLst/>
                    </a:prstGeom>
                  </pic:spPr>
                </pic:pic>
              </a:graphicData>
            </a:graphic>
          </wp:anchor>
        </w:drawing>
      </w:r>
      <w:bookmarkStart w:id="11" w:name="_s3c6ijwbo70p"/>
      <w:bookmarkStart w:id="12" w:name="_s3c6ijwbo70p"/>
      <w:bookmarkEnd w:id="12"/>
    </w:p>
    <w:p>
      <w:pPr>
        <w:pStyle w:val="Heading3"/>
        <w:keepNext w:val="false"/>
        <w:keepLines w:val="false"/>
        <w:spacing w:lineRule="auto" w:line="240" w:before="280" w:after="80"/>
        <w:rPr>
          <w:b/>
          <w:b/>
          <w:color w:val="000000"/>
          <w:sz w:val="26"/>
          <w:szCs w:val="26"/>
        </w:rPr>
      </w:pPr>
      <w:r>
        <w:rPr>
          <w:b/>
          <w:color w:val="000000"/>
          <w:sz w:val="26"/>
          <w:szCs w:val="26"/>
        </w:rPr>
      </w:r>
      <w:bookmarkStart w:id="13" w:name="_o1bp8a8e9o1a"/>
      <w:bookmarkStart w:id="14" w:name="_o1bp8a8e9o1a"/>
      <w:bookmarkEnd w:id="14"/>
    </w:p>
    <w:p>
      <w:pPr>
        <w:pStyle w:val="Heading3"/>
        <w:keepNext w:val="false"/>
        <w:keepLines w:val="false"/>
        <w:spacing w:lineRule="auto" w:line="240" w:before="280" w:after="80"/>
        <w:rPr>
          <w:b/>
          <w:b/>
          <w:color w:val="000000"/>
          <w:sz w:val="26"/>
          <w:szCs w:val="26"/>
        </w:rPr>
      </w:pPr>
      <w:bookmarkStart w:id="15" w:name="_p3vngts5ovx3"/>
      <w:bookmarkEnd w:id="15"/>
      <w:r>
        <w:rPr>
          <w:b/>
          <w:color w:val="000000"/>
          <w:sz w:val="26"/>
          <w:szCs w:val="26"/>
        </w:rPr>
        <w:t>Query List Screen</w:t>
      </w:r>
    </w:p>
    <w:p>
      <w:pPr>
        <w:pStyle w:val="LOnormal"/>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1510" cy="248539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31510" cy="2485390"/>
                    </a:xfrm>
                    <a:prstGeom prst="rect">
                      <a:avLst/>
                    </a:prstGeom>
                  </pic:spPr>
                </pic:pic>
              </a:graphicData>
            </a:graphic>
          </wp:anchor>
        </w:drawing>
      </w:r>
    </w:p>
    <w:p>
      <w:pPr>
        <w:pStyle w:val="Heading3"/>
        <w:keepNext w:val="false"/>
        <w:keepLines w:val="false"/>
        <w:spacing w:lineRule="auto" w:line="240" w:before="280" w:after="80"/>
        <w:rPr>
          <w:b/>
          <w:b/>
          <w:sz w:val="34"/>
          <w:szCs w:val="34"/>
        </w:rPr>
      </w:pPr>
      <w:bookmarkStart w:id="16" w:name="_15n91f7fqp6k"/>
      <w:bookmarkEnd w:id="16"/>
      <w:r>
        <w:rPr>
          <w:b/>
          <w:color w:val="000000"/>
          <w:sz w:val="26"/>
          <w:szCs w:val="26"/>
        </w:rPr>
        <w:t>View Query Screen</w:t>
      </w:r>
    </w:p>
    <w:p>
      <w:pPr>
        <w:pStyle w:val="LOnormal"/>
        <w:rPr/>
      </w:pPr>
      <w:r>
        <w:rPr/>
      </w:r>
    </w:p>
    <w:p>
      <w:pPr>
        <w:pStyle w:val="LOnormal"/>
        <w:rPr/>
      </w:pPr>
      <w:r>
        <w:rPr/>
      </w:r>
    </w:p>
    <w:p>
      <w:pPr>
        <w:pStyle w:val="Heading3"/>
        <w:keepNext w:val="false"/>
        <w:keepLines w:val="false"/>
        <w:spacing w:lineRule="auto" w:line="240" w:before="280" w:after="80"/>
        <w:rPr>
          <w:b/>
          <w:b/>
          <w:sz w:val="34"/>
          <w:szCs w:val="34"/>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31510" cy="232537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731510" cy="2325370"/>
                    </a:xfrm>
                    <a:prstGeom prst="rect">
                      <a:avLst/>
                    </a:prstGeom>
                  </pic:spPr>
                </pic:pic>
              </a:graphicData>
            </a:graphic>
          </wp:anchor>
        </w:drawing>
      </w:r>
      <w:r>
        <w:rPr>
          <w:b/>
          <w:color w:val="000000"/>
          <w:sz w:val="26"/>
          <w:szCs w:val="26"/>
        </w:rPr>
        <w:t>Log List</w:t>
      </w:r>
      <w:r>
        <w:rPr>
          <w:b/>
          <w:color w:val="000000"/>
          <w:sz w:val="26"/>
          <w:szCs w:val="26"/>
        </w:rPr>
        <w:t xml:space="preserve"> Screen</w:t>
      </w:r>
    </w:p>
    <w:p>
      <w:pPr>
        <w:pStyle w:val="LOnormal"/>
        <w:spacing w:lineRule="auto" w:line="240" w:before="280" w:after="80"/>
        <w:rPr>
          <w:b/>
          <w:b/>
          <w:sz w:val="34"/>
          <w:szCs w:val="34"/>
        </w:rPr>
      </w:pPr>
      <w:r>
        <w:rPr>
          <w:rFonts w:ascii="system-ui;apple-system;Segoe UI;Roboto;Helvetica Neue;Noto Sans;Liberation Sans;Arial;sans-serif;Apple Color Emoji;Segoe UI Emoji;Segoe UI Symbol;Noto Color Emoji" w:hAnsi="system-ui;apple-system;Segoe UI;Roboto;Helvetica Neue;Noto Sans;Liberation Sans;Arial;sans-serif;Apple Color Emoji;Segoe UI Emoji;Segoe UI Symbol;Noto Color Emoji"/>
          <w:b w:val="false"/>
          <w:i w:val="false"/>
          <w:caps w:val="false"/>
          <w:smallCaps w:val="false"/>
          <w:color w:val="212529"/>
          <w:spacing w:val="0"/>
        </w:rPr>
      </w:r>
    </w:p>
    <w:p>
      <w:pPr>
        <w:pStyle w:val="LOnormal"/>
        <w:spacing w:lineRule="auto" w:line="240" w:before="280" w:after="80"/>
        <w:rPr>
          <w:b/>
          <w:b/>
          <w:sz w:val="34"/>
          <w:szCs w:val="34"/>
        </w:rPr>
      </w:pPr>
      <w:r>
        <w:rPr/>
      </w:r>
    </w:p>
    <w:p>
      <w:pPr>
        <w:pStyle w:val="Heading3"/>
        <w:keepNext w:val="false"/>
        <w:keepLines w:val="false"/>
        <w:spacing w:lineRule="auto" w:line="240" w:before="280" w:after="80"/>
        <w:rPr>
          <w:b/>
          <w:b/>
          <w:sz w:val="34"/>
          <w:szCs w:val="34"/>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31510" cy="261620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731510" cy="2616200"/>
                    </a:xfrm>
                    <a:prstGeom prst="rect">
                      <a:avLst/>
                    </a:prstGeom>
                  </pic:spPr>
                </pic:pic>
              </a:graphicData>
            </a:graphic>
          </wp:anchor>
        </w:drawing>
      </w:r>
      <w:r>
        <w:rPr>
          <w:b/>
          <w:color w:val="000000"/>
          <w:sz w:val="26"/>
          <w:szCs w:val="26"/>
        </w:rPr>
        <w:t>Scheduled Report List</w:t>
      </w:r>
      <w:r>
        <w:rPr>
          <w:b/>
          <w:color w:val="000000"/>
          <w:sz w:val="26"/>
          <w:szCs w:val="26"/>
        </w:rPr>
        <w:t xml:space="preserve"> Screen </w:t>
      </w:r>
    </w:p>
    <w:p>
      <w:pPr>
        <w:pStyle w:val="LOnormal"/>
        <w:spacing w:lineRule="auto" w:line="240" w:before="280" w:after="80"/>
        <w:rPr>
          <w:b/>
          <w:b/>
          <w:sz w:val="34"/>
          <w:szCs w:val="34"/>
        </w:rPr>
      </w:pPr>
      <w:r>
        <w:rPr/>
      </w:r>
    </w:p>
    <w:p>
      <w:pPr>
        <w:pStyle w:val="Heading3"/>
        <w:keepNext w:val="false"/>
        <w:keepLines w:val="false"/>
        <w:spacing w:lineRule="auto" w:line="240" w:before="280" w:after="80"/>
        <w:rPr>
          <w:b/>
          <w:b/>
          <w:sz w:val="34"/>
          <w:szCs w:val="3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31510" cy="162242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731510" cy="1622425"/>
                    </a:xfrm>
                    <a:prstGeom prst="rect">
                      <a:avLst/>
                    </a:prstGeom>
                  </pic:spPr>
                </pic:pic>
              </a:graphicData>
            </a:graphic>
          </wp:anchor>
        </w:drawing>
      </w:r>
      <w:r>
        <w:rPr>
          <w:b/>
          <w:color w:val="000000"/>
          <w:sz w:val="26"/>
          <w:szCs w:val="26"/>
        </w:rPr>
        <w:t>Add Scheduled Report</w:t>
      </w:r>
      <w:r>
        <w:rPr>
          <w:b/>
          <w:color w:val="000000"/>
          <w:sz w:val="26"/>
          <w:szCs w:val="26"/>
        </w:rPr>
        <w:t xml:space="preserve"> Screen </w:t>
      </w:r>
    </w:p>
    <w:p>
      <w:pPr>
        <w:pStyle w:val="LOnormal"/>
        <w:spacing w:lineRule="auto" w:line="240" w:before="280" w:after="80"/>
        <w:rPr>
          <w:b/>
          <w:b/>
          <w:sz w:val="34"/>
          <w:szCs w:val="34"/>
        </w:rPr>
      </w:pPr>
      <w:r>
        <w:rPr/>
      </w:r>
    </w:p>
    <w:p>
      <w:pPr>
        <w:pStyle w:val="LOnormal"/>
        <w:spacing w:lineRule="auto" w:line="240" w:before="280" w:after="80"/>
        <w:rPr>
          <w:b/>
          <w:b/>
          <w:sz w:val="34"/>
          <w:szCs w:val="34"/>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31510" cy="248539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731510" cy="2485390"/>
                    </a:xfrm>
                    <a:prstGeom prst="rect">
                      <a:avLst/>
                    </a:prstGeom>
                  </pic:spPr>
                </pic:pic>
              </a:graphicData>
            </a:graphic>
          </wp:anchor>
        </w:drawing>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eorgia">
    <w:charset w:val="01"/>
    <w:family w:val="roman"/>
    <w:pitch w:val="variable"/>
  </w:font>
  <w:font w:name="apple-system">
    <w:altName w:val="BlinkMacSystemFont"/>
    <w:charset w:val="01"/>
    <w:family w:val="auto"/>
    <w:pitch w:val="default"/>
  </w:font>
  <w:font w:name="system-ui">
    <w:altName w:val="apple-system"/>
    <w:charset w:val="01"/>
    <w:family w:val="auto"/>
    <w:pitch w:val="default"/>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InternetLink">
    <w:name w:val="Hyperlink"/>
    <w:rPr>
      <w:color w:val="000080"/>
      <w:u w:val="single"/>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62</TotalTime>
  <Application>LibreOffice/7.3.7.2$Linux_X86_64 LibreOffice_project/30$Build-2</Application>
  <AppVersion>15.0000</AppVersion>
  <Pages>8</Pages>
  <Words>1167</Words>
  <Characters>6855</Characters>
  <CharactersWithSpaces>7990</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en-IN</dc:language>
  <cp:lastModifiedBy/>
  <dcterms:modified xsi:type="dcterms:W3CDTF">2025-06-04T17:29:41Z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