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52" w:rsidRDefault="003F243C" w:rsidP="00FC2152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Катетеры аспирационные </w:t>
      </w:r>
    </w:p>
    <w:p w:rsidR="003F243C" w:rsidRDefault="003F243C" w:rsidP="00FC2152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2152" w:rsidRDefault="00FC2152" w:rsidP="00FC215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выполнены в виде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гибких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полых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труб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ок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, 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которые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использую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тся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в условиях лечебных учреждений для проведения трахеобронхиальной аспирации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 целью эвакуации различного рода жидкостей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из дыхательных путей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и 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поддержания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функции</w:t>
      </w:r>
      <w:r w:rsidR="003F24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дыхания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 </w:t>
      </w:r>
    </w:p>
    <w:p w:rsidR="00A33A05" w:rsidRPr="00A33A05" w:rsidRDefault="00FC2152" w:rsidP="00A33A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Материалом, служащим для изготовления аспирационных катетеров, является </w:t>
      </w:r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прозрачный</w:t>
      </w:r>
      <w:r w:rsidR="003F243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A33A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термопластичный </w:t>
      </w:r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поливинилхлорид</w:t>
      </w:r>
      <w:r w:rsidR="00A33A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не содержащий </w:t>
      </w:r>
      <w:proofErr w:type="spellStart"/>
      <w:r w:rsidR="00A33A05">
        <w:rPr>
          <w:rFonts w:ascii="Times New Roman" w:hAnsi="Times New Roman" w:cs="Times New Roman"/>
          <w:sz w:val="24"/>
          <w:szCs w:val="24"/>
        </w:rPr>
        <w:t>фталатов</w:t>
      </w:r>
      <w:proofErr w:type="spellEnd"/>
      <w:r w:rsidR="00A33A05">
        <w:rPr>
          <w:rFonts w:ascii="Times New Roman" w:hAnsi="Times New Roman" w:cs="Times New Roman"/>
          <w:sz w:val="24"/>
          <w:szCs w:val="24"/>
        </w:rPr>
        <w:t xml:space="preserve">, поэтому изделия из такого материла отличаются гибкостью и </w:t>
      </w:r>
      <w:r w:rsidR="008568E3">
        <w:rPr>
          <w:rFonts w:ascii="Times New Roman" w:hAnsi="Times New Roman" w:cs="Times New Roman"/>
          <w:sz w:val="24"/>
          <w:szCs w:val="24"/>
        </w:rPr>
        <w:t>эластичностью</w:t>
      </w:r>
      <w:r w:rsidR="00A33A05">
        <w:rPr>
          <w:rFonts w:ascii="Times New Roman" w:hAnsi="Times New Roman" w:cs="Times New Roman"/>
          <w:sz w:val="24"/>
          <w:szCs w:val="24"/>
        </w:rPr>
        <w:t>, а также безопасны при эксплуатации и не вызываю</w:t>
      </w:r>
      <w:r w:rsidR="00A33A05" w:rsidRPr="00BC5997">
        <w:rPr>
          <w:rFonts w:ascii="Times New Roman" w:hAnsi="Times New Roman" w:cs="Times New Roman"/>
          <w:sz w:val="24"/>
          <w:szCs w:val="24"/>
        </w:rPr>
        <w:t>т аллергических проявлений</w:t>
      </w:r>
      <w:r w:rsidR="00A33A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2152" w:rsidRDefault="00A33A05" w:rsidP="00FC215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Аспирационные катетеры</w:t>
      </w:r>
      <w:r w:rsidR="005D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фирмы «</w:t>
      </w:r>
      <w:r w:rsidR="005D3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BEROMED</w:t>
      </w:r>
      <w:r w:rsidR="005D3D7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F455A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снабженные вакуум-контролем и без него,</w:t>
      </w:r>
      <w:r w:rsidR="00FC2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ряд отличительных особенностей в виде: </w:t>
      </w:r>
    </w:p>
    <w:p w:rsidR="00FC2152" w:rsidRDefault="00A33A05" w:rsidP="00FC21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Атравматичного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открытого конца;</w:t>
      </w:r>
    </w:p>
    <w:p w:rsidR="00A33A05" w:rsidRDefault="009D4530" w:rsidP="00FC21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455A0">
        <w:rPr>
          <w:rFonts w:ascii="Times New Roman" w:eastAsia="Times New Roman" w:hAnsi="Times New Roman" w:cs="Times New Roman"/>
          <w:sz w:val="24"/>
          <w:szCs w:val="24"/>
          <w:lang w:eastAsia="ru-RU"/>
        </w:rPr>
        <w:t>вух вспомогательных</w:t>
      </w:r>
      <w:r w:rsidR="00A3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отверстий,</w:t>
      </w:r>
      <w:r w:rsidR="003F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55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расположенных по бокам трубки</w:t>
      </w:r>
      <w:r w:rsidR="003F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="00F455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r w:rsidR="004F6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одит </w:t>
      </w:r>
      <w:r w:rsidR="00F455A0">
        <w:rPr>
          <w:rFonts w:ascii="Times New Roman" w:eastAsia="Times New Roman" w:hAnsi="Times New Roman" w:cs="Times New Roman"/>
          <w:sz w:val="24"/>
          <w:szCs w:val="24"/>
          <w:lang w:eastAsia="ru-RU"/>
        </w:rPr>
        <w:t>к минимуму</w:t>
      </w:r>
      <w:r w:rsidR="00A3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риск </w:t>
      </w:r>
      <w:proofErr w:type="spellStart"/>
      <w:r w:rsidR="00A33A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обтурации</w:t>
      </w:r>
      <w:proofErr w:type="spellEnd"/>
      <w:r w:rsidR="00A3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просвета катетера;</w:t>
      </w:r>
    </w:p>
    <w:p w:rsidR="00FC2152" w:rsidRDefault="00A33A05" w:rsidP="00FC21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Абсолютно гладкой поверхности катетера, </w:t>
      </w:r>
      <w:r w:rsidR="003A0F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позволяющей производить безопасное введение в дыхательные пути</w:t>
      </w:r>
      <w:r w:rsidR="00FC21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C2152" w:rsidRDefault="009D4530" w:rsidP="00FC21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="003A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ветовой кодировки коннектора для быстрого определения необходимого размера </w:t>
      </w:r>
      <w:r w:rsidR="005B7F9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катетера;</w:t>
      </w:r>
    </w:p>
    <w:p w:rsidR="005B7F95" w:rsidRDefault="00A74E58" w:rsidP="005B7F95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Наличия в</w:t>
      </w:r>
      <w:r w:rsidR="005B7F9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акуум-контроля у тех изделий, в которых предусмотрена данная конструкционная особенность, заключающаяся в препятствовании попадания аспирационных масс на руки медперсонала</w:t>
      </w:r>
      <w:r w:rsidR="00F455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катетером.</w:t>
      </w:r>
    </w:p>
    <w:bookmarkEnd w:id="0"/>
    <w:p w:rsidR="005B7F95" w:rsidRDefault="005B7F95" w:rsidP="005B7F95">
      <w:pPr>
        <w:pStyle w:val="a4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4"/>
        <w:gridCol w:w="3843"/>
        <w:gridCol w:w="2476"/>
      </w:tblGrid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катетера СН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Наружный диаметр катетера, мм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Цветовая кодировка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салатовый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синий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зеленый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оранжевый</w:t>
            </w:r>
          </w:p>
        </w:tc>
      </w:tr>
      <w:tr w:rsidR="008568E3" w:rsidRPr="003A0FBA" w:rsidTr="00045EB7"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hideMark/>
          </w:tcPr>
          <w:p w:rsidR="008568E3" w:rsidRPr="003A0FBA" w:rsidRDefault="008568E3" w:rsidP="00045E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красный</w:t>
            </w:r>
          </w:p>
        </w:tc>
      </w:tr>
    </w:tbl>
    <w:p w:rsidR="00FC2152" w:rsidRDefault="00FC2152" w:rsidP="00FC2152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:rsidR="005B7F95" w:rsidRDefault="005B7F95" w:rsidP="005B7F95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100 шт.</w:t>
      </w:r>
    </w:p>
    <w:p w:rsidR="005B7F95" w:rsidRPr="00874E59" w:rsidRDefault="005B7F95" w:rsidP="005B7F95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4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5B7F95" w:rsidRPr="00942DA9" w:rsidRDefault="005B7F95" w:rsidP="005B7F95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5B7F95" w:rsidRDefault="005B7F95" w:rsidP="005B7F95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proofErr w:type="spellStart"/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Beromed</w:t>
      </w:r>
      <w:proofErr w:type="spellEnd"/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GmbH Hospital Products</w:t>
      </w:r>
    </w:p>
    <w:p w:rsidR="005B7F95" w:rsidRPr="00874E59" w:rsidRDefault="005B7F95" w:rsidP="005B7F95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FC2152" w:rsidRDefault="00FC2152" w:rsidP="00FC21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ru-RU"/>
        </w:rPr>
      </w:pPr>
    </w:p>
    <w:p w:rsidR="000F6D18" w:rsidRDefault="000F6D18"/>
    <w:sectPr w:rsidR="000F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8E"/>
    <w:rsid w:val="000F6D18"/>
    <w:rsid w:val="003A0FBA"/>
    <w:rsid w:val="003C361E"/>
    <w:rsid w:val="003F243C"/>
    <w:rsid w:val="004F6FB7"/>
    <w:rsid w:val="005B7F95"/>
    <w:rsid w:val="005D3D74"/>
    <w:rsid w:val="008568E3"/>
    <w:rsid w:val="009C1E8E"/>
    <w:rsid w:val="009D4530"/>
    <w:rsid w:val="00A33A05"/>
    <w:rsid w:val="00A74E58"/>
    <w:rsid w:val="00F455A0"/>
    <w:rsid w:val="00F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76AB0-BD48-45E8-8B53-FAB67D7D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2152"/>
    <w:rPr>
      <w:b/>
      <w:bCs/>
    </w:rPr>
  </w:style>
  <w:style w:type="paragraph" w:styleId="a4">
    <w:name w:val="List Paragraph"/>
    <w:basedOn w:val="a"/>
    <w:uiPriority w:val="34"/>
    <w:qFormat/>
    <w:rsid w:val="00FC2152"/>
    <w:pPr>
      <w:ind w:left="720"/>
      <w:contextualSpacing/>
    </w:pPr>
  </w:style>
  <w:style w:type="table" w:styleId="a5">
    <w:name w:val="Table Grid"/>
    <w:basedOn w:val="a1"/>
    <w:uiPriority w:val="39"/>
    <w:rsid w:val="00FC2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2022-05-01T09:34:00Z</dcterms:created>
  <dcterms:modified xsi:type="dcterms:W3CDTF">2022-05-01T11:47:00Z</dcterms:modified>
</cp:coreProperties>
</file>