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313" w:rsidRPr="00931C68" w:rsidRDefault="00931C68">
      <w:r>
        <w:t xml:space="preserve">Скальпели хирургические </w:t>
      </w:r>
      <w:proofErr w:type="gramStart"/>
      <w:r>
        <w:t xml:space="preserve">одноразовые  </w:t>
      </w:r>
      <w:r>
        <w:rPr>
          <w:lang w:val="en-US"/>
        </w:rPr>
        <w:t>BEROBLADE</w:t>
      </w:r>
      <w:proofErr w:type="gramEnd"/>
    </w:p>
    <w:p w:rsidR="00931C68" w:rsidRDefault="00931C68" w:rsidP="00931C68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Данные медицинские изделия</w:t>
      </w:r>
      <w:r w:rsidRPr="005B7E49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D7067A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представляют из себя режущие инструменты однократного применения, использующиеся для </w:t>
      </w:r>
      <w:r w:rsidRPr="005B7E49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рассечения тканей при </w:t>
      </w:r>
      <w:r w:rsidR="00D7067A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проведении различных хирургических манипуляций</w:t>
      </w:r>
      <w:r w:rsidRPr="005B7E49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и </w:t>
      </w:r>
      <w:r w:rsidR="00D7067A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вмешательств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в условиях лечебных учреждений</w:t>
      </w:r>
      <w:r w:rsidRPr="005B7E49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 w:rsidRPr="005B7E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Скальпели состоят из лезвий, выполненных из медицинской стали высочайшего качества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соединенных с ручками-держателями</w:t>
      </w:r>
      <w:r w:rsidRPr="005B7E4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изготовленн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ыми</w:t>
      </w:r>
      <w:r w:rsidRPr="005B7E4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из </w:t>
      </w:r>
      <w:r w:rsidR="00D7067A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пластмассы</w:t>
      </w:r>
      <w:r w:rsidRPr="005B7E4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r w:rsidR="001D6D8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Удобные ручки</w:t>
      </w:r>
      <w:r w:rsidRPr="005B7E4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1D6D8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фиолетового цвета с рельефными поверхностями</w:t>
      </w:r>
      <w:r w:rsidRPr="005B7E4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по бокам </w:t>
      </w:r>
      <w:r w:rsidR="001D6D8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обеспечивают надежный хват и удержание инструмента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при выполнении </w:t>
      </w:r>
      <w:r w:rsidR="001D6D8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разного рода манипуляций.</w:t>
      </w:r>
    </w:p>
    <w:p w:rsidR="00931C68" w:rsidRDefault="00931C68" w:rsidP="00931C6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Хирургические скальпели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BEROBLADE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обладают отличительными особенностями в виде: </w:t>
      </w:r>
    </w:p>
    <w:p w:rsidR="00931C68" w:rsidRDefault="001D6D8E" w:rsidP="00931C68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Применения специальной </w:t>
      </w:r>
      <w:r w:rsidR="00931C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технологии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обработки </w:t>
      </w:r>
      <w:r w:rsidR="00931C6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кромки</w:t>
      </w:r>
      <w:r w:rsidR="00931C68" w:rsidRPr="00931C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1C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лезвий, благодаря которой сохраняются потребительские свойства </w:t>
      </w:r>
      <w:r w:rsidR="00D7067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режущих частей</w:t>
      </w:r>
      <w:r w:rsidR="00931C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долгий срок;</w:t>
      </w:r>
    </w:p>
    <w:p w:rsidR="00931C68" w:rsidRDefault="00931C68" w:rsidP="00931C68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Гладкого режущего края инструмента, что позволяет добиться проведения идеально ровного разреза с четкими краями;</w:t>
      </w:r>
    </w:p>
    <w:p w:rsidR="00931C68" w:rsidRDefault="00931C68" w:rsidP="00931C68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 лезвий, соответствующей международным стандартам, предъявляемым к данной продукции;</w:t>
      </w:r>
    </w:p>
    <w:p w:rsidR="00931C68" w:rsidRDefault="00931C68" w:rsidP="00931C68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Эргономичной ручки, оснащенной линейкой;</w:t>
      </w:r>
    </w:p>
    <w:p w:rsidR="00931C68" w:rsidRDefault="00D7067A" w:rsidP="00D7067A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Индивидуальной блистерной упаковки</w:t>
      </w:r>
      <w:r w:rsidR="00931C68" w:rsidRPr="00D706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которой отображена исчерпывающая информация 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номере</w:t>
      </w:r>
      <w:r w:rsidR="00931C68" w:rsidRPr="00D706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лезвия, партии и сроках стерильности</w:t>
      </w:r>
      <w:r w:rsidR="00931C68" w:rsidRPr="00D7067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067A" w:rsidRPr="00D7067A" w:rsidRDefault="00D7067A" w:rsidP="00D7067A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Наличия жесткого прозрачного защитного чехла режущей части;</w:t>
      </w:r>
    </w:p>
    <w:p w:rsidR="00931C68" w:rsidRDefault="00931C68" w:rsidP="00931C68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Цветовой кодировки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упаковки за счет чего можно быстро определить и выбрать необходимый размер инструмента.</w:t>
      </w:r>
    </w:p>
    <w:p w:rsidR="00931C68" w:rsidRPr="00D7067A" w:rsidRDefault="00931C68" w:rsidP="00931C68">
      <w:pPr>
        <w:pStyle w:val="a6"/>
        <w:spacing w:before="0" w:beforeAutospacing="0" w:after="0" w:afterAutospacing="0" w:line="255" w:lineRule="atLeast"/>
        <w:textAlignment w:val="baseline"/>
      </w:pPr>
    </w:p>
    <w:p w:rsidR="00931C68" w:rsidRDefault="00931C68" w:rsidP="00931C68">
      <w:pPr>
        <w:pStyle w:val="a6"/>
        <w:spacing w:before="0" w:beforeAutospacing="0" w:after="0" w:afterAutospacing="0" w:line="255" w:lineRule="atLeast"/>
        <w:textAlignment w:val="baseline"/>
      </w:pPr>
      <w:r w:rsidRPr="00D7067A">
        <w:rPr>
          <w:rStyle w:val="a3"/>
          <w:bdr w:val="none" w:sz="0" w:space="0" w:color="auto" w:frame="1"/>
        </w:rPr>
        <w:t>Размеры</w:t>
      </w:r>
      <w:r w:rsidRPr="00D7067A">
        <w:t xml:space="preserve"> № </w:t>
      </w:r>
      <w:proofErr w:type="gramStart"/>
      <w:r w:rsidRPr="00D7067A">
        <w:t>10  11</w:t>
      </w:r>
      <w:proofErr w:type="gramEnd"/>
      <w:r w:rsidRPr="00D7067A">
        <w:t>  12  15  20  21  22  23  24</w:t>
      </w:r>
    </w:p>
    <w:p w:rsidR="00D7067A" w:rsidRPr="00D7067A" w:rsidRDefault="00D7067A" w:rsidP="00931C68">
      <w:pPr>
        <w:pStyle w:val="a6"/>
        <w:spacing w:before="0" w:beforeAutospacing="0" w:after="0" w:afterAutospacing="0" w:line="255" w:lineRule="atLeast"/>
        <w:textAlignment w:val="baseline"/>
      </w:pPr>
    </w:p>
    <w:p w:rsidR="00931C68" w:rsidRPr="009C71A5" w:rsidRDefault="00931C68" w:rsidP="00931C68">
      <w:pPr>
        <w:spacing w:after="0"/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Внутренняя у</w:t>
      </w: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паковка: </w:t>
      </w:r>
      <w:r w:rsidR="00D7067A" w:rsidRPr="009C71A5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10</w:t>
      </w:r>
      <w:r w:rsidRPr="009C71A5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шт.</w:t>
      </w:r>
    </w:p>
    <w:p w:rsidR="00931C68" w:rsidRPr="00874E59" w:rsidRDefault="00931C68" w:rsidP="00931C68">
      <w:pPr>
        <w:spacing w:after="0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74E59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>Транспортная упаковка:</w:t>
      </w:r>
      <w:r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9C71A5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500 шт.</w:t>
      </w:r>
      <w:r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:rsidR="00931C68" w:rsidRPr="00942DA9" w:rsidRDefault="00931C68" w:rsidP="00931C68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Стерилизация:</w:t>
      </w:r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Этиленоксид</w:t>
      </w:r>
      <w:proofErr w:type="spellEnd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(ЕО);</w:t>
      </w:r>
    </w:p>
    <w:p w:rsidR="00931C68" w:rsidRPr="009C71A5" w:rsidRDefault="00931C68" w:rsidP="00931C68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Фирма</w:t>
      </w:r>
      <w:r w:rsidRPr="009C71A5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-</w:t>
      </w: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изготовитель</w:t>
      </w:r>
      <w:r w:rsidRPr="009C71A5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bookmarkStart w:id="0" w:name="_GoBack"/>
      <w:r w:rsidRPr="009C71A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KD</w:t>
      </w:r>
      <w:r w:rsidRPr="009C71A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 w:rsidRPr="009C71A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Medical</w:t>
      </w:r>
      <w:r w:rsidRPr="009C71A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 w:rsidRPr="009C71A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GmbH</w:t>
      </w:r>
      <w:r w:rsidRPr="009C71A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 w:rsidRPr="009C71A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Hospital</w:t>
      </w:r>
      <w:r w:rsidRPr="009C71A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 w:rsidRPr="009C71A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Products</w:t>
      </w:r>
    </w:p>
    <w:bookmarkEnd w:id="0"/>
    <w:p w:rsidR="00931C68" w:rsidRPr="00874E59" w:rsidRDefault="00931C68" w:rsidP="00931C68">
      <w:pPr>
        <w:rPr>
          <w:rFonts w:ascii="Times New Roman" w:hAnsi="Times New Roman" w:cs="Times New Roman"/>
          <w:sz w:val="24"/>
          <w:szCs w:val="24"/>
        </w:rPr>
      </w:pPr>
      <w:r w:rsidRPr="00874E59">
        <w:rPr>
          <w:rFonts w:ascii="Times New Roman" w:hAnsi="Times New Roman" w:cs="Times New Roman"/>
          <w:b/>
          <w:sz w:val="24"/>
          <w:szCs w:val="24"/>
        </w:rPr>
        <w:t>Страна производства:</w:t>
      </w:r>
      <w:r w:rsidRPr="00874E59">
        <w:rPr>
          <w:rFonts w:ascii="Times New Roman" w:hAnsi="Times New Roman" w:cs="Times New Roman"/>
          <w:sz w:val="24"/>
          <w:szCs w:val="24"/>
        </w:rPr>
        <w:t xml:space="preserve"> Германия</w:t>
      </w:r>
    </w:p>
    <w:p w:rsidR="00931C68" w:rsidRDefault="00931C68" w:rsidP="00931C68"/>
    <w:p w:rsidR="00931C68" w:rsidRDefault="00931C68" w:rsidP="00931C68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931C68" w:rsidRPr="005B7E49" w:rsidRDefault="00931C68" w:rsidP="00931C68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931C68" w:rsidRPr="00931C68" w:rsidRDefault="00931C68"/>
    <w:sectPr w:rsidR="00931C68" w:rsidRPr="00931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554BA"/>
    <w:multiLevelType w:val="hybridMultilevel"/>
    <w:tmpl w:val="68B0C442"/>
    <w:lvl w:ilvl="0" w:tplc="D00E2E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55"/>
    <w:rsid w:val="001B2755"/>
    <w:rsid w:val="001D6D8E"/>
    <w:rsid w:val="002C3313"/>
    <w:rsid w:val="00931C68"/>
    <w:rsid w:val="009C71A5"/>
    <w:rsid w:val="00D7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7C8DF-6A1C-4A78-8D9F-48DC9BD4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1C68"/>
    <w:rPr>
      <w:b/>
      <w:bCs/>
    </w:rPr>
  </w:style>
  <w:style w:type="paragraph" w:styleId="a4">
    <w:name w:val="List Paragraph"/>
    <w:basedOn w:val="a"/>
    <w:uiPriority w:val="34"/>
    <w:qFormat/>
    <w:rsid w:val="00931C68"/>
    <w:pPr>
      <w:ind w:left="720"/>
      <w:contextualSpacing/>
    </w:pPr>
  </w:style>
  <w:style w:type="table" w:styleId="a5">
    <w:name w:val="Table Grid"/>
    <w:basedOn w:val="a1"/>
    <w:uiPriority w:val="39"/>
    <w:rsid w:val="00931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93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9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5</cp:revision>
  <dcterms:created xsi:type="dcterms:W3CDTF">2022-05-05T19:26:00Z</dcterms:created>
  <dcterms:modified xsi:type="dcterms:W3CDTF">2022-05-10T11:49:00Z</dcterms:modified>
</cp:coreProperties>
</file>