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ECA" w:rsidRPr="00F51ECA" w:rsidRDefault="00F51ECA" w:rsidP="00F51ECA">
      <w:pPr>
        <w:pStyle w:val="Heading1"/>
        <w:rPr>
          <w:rFonts w:ascii="Cambria" w:hAnsi="Cambria"/>
          <w:b/>
          <w:color w:val="FF0000"/>
        </w:rPr>
      </w:pPr>
      <w:bookmarkStart w:id="0" w:name="_GoBack"/>
      <w:r>
        <w:rPr>
          <w:rFonts w:ascii="Cambria" w:hAnsi="Cambria"/>
          <w:b/>
          <w:color w:val="FF0000"/>
        </w:rPr>
        <w:t>Website Content Structure -</w:t>
      </w:r>
      <w:r w:rsidRPr="00F51ECA">
        <w:rPr>
          <w:rFonts w:ascii="Cambria" w:hAnsi="Cambria"/>
          <w:b/>
          <w:color w:val="FF0000"/>
        </w:rPr>
        <w:t xml:space="preserve"> MIWAY Books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Based on the uploaded HTML file</w:t>
      </w:r>
      <w:r w:rsidRPr="00F51ECA">
        <w:rPr>
          <w:rFonts w:ascii="Cambria" w:hAnsi="Cambria"/>
          <w:sz w:val="32"/>
          <w:szCs w:val="32"/>
        </w:rPr>
        <w:br/>
      </w:r>
      <w:proofErr w:type="gramStart"/>
      <w:r w:rsidRPr="00F51ECA">
        <w:rPr>
          <w:rFonts w:ascii="Cambria" w:hAnsi="Cambria"/>
          <w:sz w:val="32"/>
          <w:szCs w:val="32"/>
        </w:rPr>
        <w:t>Below</w:t>
      </w:r>
      <w:proofErr w:type="gramEnd"/>
      <w:r w:rsidRPr="00F51ECA">
        <w:rPr>
          <w:rFonts w:ascii="Cambria" w:hAnsi="Cambria"/>
          <w:sz w:val="32"/>
          <w:szCs w:val="32"/>
        </w:rPr>
        <w:t xml:space="preserve"> is the exact extracted website content structure you can send directly to your web developer.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WEBSITE TITLE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>
        <w:rPr>
          <w:rStyle w:val="Strong"/>
          <w:rFonts w:ascii="Cambria" w:hAnsi="Cambria"/>
          <w:sz w:val="32"/>
          <w:szCs w:val="32"/>
        </w:rPr>
        <w:t>MIWAY Books -</w:t>
      </w:r>
      <w:r w:rsidRPr="00F51ECA">
        <w:rPr>
          <w:rStyle w:val="Strong"/>
          <w:rFonts w:ascii="Cambria" w:hAnsi="Cambria"/>
          <w:sz w:val="32"/>
          <w:szCs w:val="32"/>
        </w:rPr>
        <w:t xml:space="preserve"> The Future of Learning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NAVIGATION MENU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Philosophy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System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Intelligence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Stories</w:t>
      </w:r>
    </w:p>
    <w:p w:rsidR="00F51ECA" w:rsidRPr="00F51ECA" w:rsidRDefault="00F51ECA" w:rsidP="00F51ECA">
      <w:pPr>
        <w:pStyle w:val="NormalWeb"/>
        <w:numPr>
          <w:ilvl w:val="0"/>
          <w:numId w:val="10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Begin Journey (CTA Button)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HERO SECTION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Eyebrow Text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The Future of Human Learning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Main Headline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Not Just Learning.</w:t>
      </w:r>
      <w:r w:rsidRPr="00F51ECA">
        <w:rPr>
          <w:rFonts w:ascii="Cambria" w:hAnsi="Cambria"/>
          <w:b/>
          <w:bCs/>
          <w:sz w:val="32"/>
          <w:szCs w:val="32"/>
        </w:rPr>
        <w:br/>
      </w:r>
      <w:r w:rsidRPr="00F51ECA">
        <w:rPr>
          <w:rStyle w:val="Strong"/>
          <w:rFonts w:ascii="Cambria" w:hAnsi="Cambria"/>
          <w:sz w:val="32"/>
          <w:szCs w:val="32"/>
        </w:rPr>
        <w:t>Becoming.</w:t>
      </w:r>
      <w:r w:rsidRPr="00F51ECA">
        <w:rPr>
          <w:rFonts w:ascii="Cambria" w:hAnsi="Cambria"/>
          <w:b/>
          <w:bCs/>
          <w:sz w:val="32"/>
          <w:szCs w:val="32"/>
        </w:rPr>
        <w:br/>
      </w:r>
      <w:r w:rsidRPr="00F51ECA">
        <w:rPr>
          <w:rStyle w:val="Strong"/>
          <w:rFonts w:ascii="Cambria" w:hAnsi="Cambria"/>
          <w:sz w:val="32"/>
          <w:szCs w:val="32"/>
        </w:rPr>
        <w:t>Transforming.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proofErr w:type="spellStart"/>
      <w:r w:rsidRPr="00F51ECA">
        <w:rPr>
          <w:rFonts w:ascii="Cambria" w:hAnsi="Cambria"/>
          <w:color w:val="70AD47" w:themeColor="accent6"/>
          <w:sz w:val="32"/>
          <w:szCs w:val="32"/>
        </w:rPr>
        <w:t>Subheadline</w:t>
      </w:r>
      <w:proofErr w:type="spellEnd"/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MIWAY Books is a neuroscience-powered learning ecosystem designed to unlock ev</w:t>
      </w:r>
      <w:r>
        <w:rPr>
          <w:rFonts w:ascii="Cambria" w:hAnsi="Cambria"/>
          <w:sz w:val="32"/>
          <w:szCs w:val="32"/>
        </w:rPr>
        <w:t>ery child's infinite potential -</w:t>
      </w:r>
      <w:r w:rsidRPr="00F51ECA">
        <w:rPr>
          <w:rFonts w:ascii="Cambria" w:hAnsi="Cambria"/>
          <w:sz w:val="32"/>
          <w:szCs w:val="32"/>
        </w:rPr>
        <w:t xml:space="preserve"> building thinkers, creators, innovators, and leaders for tomorrow's world.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lastRenderedPageBreak/>
        <w:t>CTA Buttons</w:t>
      </w:r>
    </w:p>
    <w:p w:rsidR="00F51ECA" w:rsidRPr="00F51ECA" w:rsidRDefault="00F51ECA" w:rsidP="00F51ECA">
      <w:pPr>
        <w:pStyle w:val="NormalWeb"/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Explore the System</w:t>
      </w:r>
    </w:p>
    <w:p w:rsidR="00F51ECA" w:rsidRPr="00F51ECA" w:rsidRDefault="00F51ECA" w:rsidP="00F51ECA">
      <w:pPr>
        <w:pStyle w:val="NormalWeb"/>
        <w:numPr>
          <w:ilvl w:val="0"/>
          <w:numId w:val="11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Our Philosophy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Statistics</w:t>
      </w:r>
    </w:p>
    <w:p w:rsidR="00F51ECA" w:rsidRPr="00F51ECA" w:rsidRDefault="00F51ECA" w:rsidP="00F51ECA">
      <w:pPr>
        <w:pStyle w:val="NormalWeb"/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8 Learning Frameworks</w:t>
      </w:r>
    </w:p>
    <w:p w:rsidR="00F51ECA" w:rsidRPr="00F51ECA" w:rsidRDefault="00F51ECA" w:rsidP="00F51ECA">
      <w:pPr>
        <w:pStyle w:val="NormalWeb"/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10+ Intelligence Domains</w:t>
      </w:r>
    </w:p>
    <w:p w:rsidR="00F51ECA" w:rsidRPr="00F51ECA" w:rsidRDefault="00F51ECA" w:rsidP="00F51ECA">
      <w:pPr>
        <w:pStyle w:val="NormalWeb"/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21st Century Skills</w:t>
      </w:r>
    </w:p>
    <w:p w:rsidR="00F51ECA" w:rsidRPr="00F51ECA" w:rsidRDefault="00F51ECA" w:rsidP="00F51ECA">
      <w:pPr>
        <w:pStyle w:val="NormalWeb"/>
        <w:numPr>
          <w:ilvl w:val="0"/>
          <w:numId w:val="12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∞ Potential Unlocked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ABOUT / PHILOSOPHY SECTION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Our Philosophy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Main 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Learning Reimagined for a New World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Quote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“Education is not the filling of a pail, but the lighting of a fire.”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Mission Statement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Transforming children into confident, creative, and future-ready human beings.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Body Content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MIWAY Books was born from a singular conviction: that every child carries within them an extraordinary p</w:t>
      </w:r>
      <w:r>
        <w:rPr>
          <w:rFonts w:ascii="Cambria" w:hAnsi="Cambria"/>
          <w:sz w:val="32"/>
          <w:szCs w:val="32"/>
        </w:rPr>
        <w:t>otential waiting to be ignited -</w:t>
      </w:r>
      <w:r w:rsidRPr="00F51ECA">
        <w:rPr>
          <w:rFonts w:ascii="Cambria" w:hAnsi="Cambria"/>
          <w:sz w:val="32"/>
          <w:szCs w:val="32"/>
        </w:rPr>
        <w:t xml:space="preserve"> not with rote memorization, but with purposeful, joyful, whole-brain learning.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lastRenderedPageBreak/>
        <w:t>We don't teach subjects. We cultivate thinkers. We don't fill minds. We illuminate them. Our methodology weaves together the world's most powerful educational frameworks into one seamless, transformative experience.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Highlights</w:t>
      </w:r>
    </w:p>
    <w:p w:rsidR="00F51ECA" w:rsidRPr="00F51ECA" w:rsidRDefault="00F51ECA" w:rsidP="00F51ECA">
      <w:pPr>
        <w:pStyle w:val="NormalWeb"/>
        <w:numPr>
          <w:ilvl w:val="0"/>
          <w:numId w:val="13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Neuroscience-backed learning architecture</w:t>
      </w:r>
    </w:p>
    <w:p w:rsidR="00F51ECA" w:rsidRPr="00F51ECA" w:rsidRDefault="00F51ECA" w:rsidP="00F51ECA">
      <w:pPr>
        <w:pStyle w:val="NormalWeb"/>
        <w:numPr>
          <w:ilvl w:val="0"/>
          <w:numId w:val="13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Holistic intelligence development across 10 dimensions</w:t>
      </w:r>
    </w:p>
    <w:p w:rsidR="00F51ECA" w:rsidRPr="00F51ECA" w:rsidRDefault="00F51ECA" w:rsidP="00F51ECA">
      <w:pPr>
        <w:pStyle w:val="NormalWeb"/>
        <w:numPr>
          <w:ilvl w:val="0"/>
          <w:numId w:val="13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Real-world application beyond the classroom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FOUNDER MESSAGE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A Message from Our Founder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Founder Title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Founder, MIWAY Books</w:t>
      </w:r>
      <w:r w:rsidRPr="00F51ECA">
        <w:rPr>
          <w:rFonts w:ascii="Cambria" w:hAnsi="Cambria"/>
          <w:sz w:val="32"/>
          <w:szCs w:val="32"/>
        </w:rPr>
        <w:br/>
        <w:t>Visionary Educator · Learning Architect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 Message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 built MIWAY Books because I believed deeply tha</w:t>
      </w:r>
      <w:r>
        <w:rPr>
          <w:rFonts w:ascii="Cambria" w:hAnsi="Cambria"/>
          <w:sz w:val="32"/>
          <w:szCs w:val="32"/>
        </w:rPr>
        <w:t xml:space="preserve">t every child is born a </w:t>
      </w:r>
      <w:proofErr w:type="gramStart"/>
      <w:r>
        <w:rPr>
          <w:rFonts w:ascii="Cambria" w:hAnsi="Cambria"/>
          <w:sz w:val="32"/>
          <w:szCs w:val="32"/>
        </w:rPr>
        <w:t xml:space="preserve">genius </w:t>
      </w:r>
      <w:r w:rsidRPr="00F51ECA">
        <w:rPr>
          <w:rFonts w:ascii="Cambria" w:hAnsi="Cambria"/>
          <w:sz w:val="32"/>
          <w:szCs w:val="32"/>
        </w:rPr>
        <w:t xml:space="preserve"> and</w:t>
      </w:r>
      <w:proofErr w:type="gramEnd"/>
      <w:r w:rsidRPr="00F51ECA">
        <w:rPr>
          <w:rFonts w:ascii="Cambria" w:hAnsi="Cambria"/>
          <w:sz w:val="32"/>
          <w:szCs w:val="32"/>
        </w:rPr>
        <w:t xml:space="preserve"> that the world's greatest tragedy is a brilliant mind that was never shown how to shine.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 have seen classrooms where curiosity was quietly crushed. I have watched gifted children be labelled "average" simply because the system measured only one kind of intelligence. I refused to accept that.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MIWAY Books is my answer -</w:t>
      </w:r>
      <w:r w:rsidRPr="00F51ECA">
        <w:rPr>
          <w:rFonts w:ascii="Cambria" w:hAnsi="Cambria"/>
          <w:sz w:val="32"/>
          <w:szCs w:val="32"/>
        </w:rPr>
        <w:t xml:space="preserve"> a complete learning ecosystem built on love, science, and the unwavering belief that when children are taught how to think, not just what to think, they become unstoppable.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lastRenderedPageBreak/>
        <w:t>This is not just a book series. It is a movement. A promise. A new beginning for every learner who opens these pages.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Signature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Founder, MIWAY Books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LEARNING SYSTEM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The MIWAY System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Main 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Eight Pillars of Extraordinary Learning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Intro Content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Every framework in MIWAY</w:t>
      </w:r>
      <w:r>
        <w:rPr>
          <w:rFonts w:ascii="Cambria" w:hAnsi="Cambria"/>
          <w:sz w:val="32"/>
          <w:szCs w:val="32"/>
        </w:rPr>
        <w:t xml:space="preserve"> Books was chosen deliberately,</w:t>
      </w:r>
      <w:r w:rsidRPr="00F51ECA">
        <w:rPr>
          <w:rFonts w:ascii="Cambria" w:hAnsi="Cambria"/>
          <w:sz w:val="32"/>
          <w:szCs w:val="32"/>
        </w:rPr>
        <w:t xml:space="preserve"> each one proven by science, refined by practice, and designed to activate a deeper dimension of human potential.</w:t>
      </w:r>
    </w:p>
    <w:p w:rsidR="00F51ECA" w:rsidRPr="00F51ECA" w:rsidRDefault="00F51ECA" w:rsidP="00F51ECA">
      <w:pPr>
        <w:pStyle w:val="Heading1"/>
        <w:rPr>
          <w:rFonts w:ascii="Cambria" w:hAnsi="Cambria"/>
          <w:b/>
          <w:color w:val="7030A0"/>
        </w:rPr>
      </w:pPr>
      <w:r w:rsidRPr="00F51ECA">
        <w:rPr>
          <w:rFonts w:ascii="Cambria" w:hAnsi="Cambria"/>
          <w:b/>
          <w:color w:val="7030A0"/>
        </w:rPr>
        <w:t>8 LEARNING PILLARS</w:t>
      </w:r>
    </w:p>
    <w:p w:rsidR="00F51ECA" w:rsidRPr="00F51ECA" w:rsidRDefault="00F51ECA" w:rsidP="00F51ECA"/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1. Bloom's Taxonomy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A six-level cognitive journey - from remembering to creating, </w:t>
      </w:r>
      <w:r w:rsidRPr="00F51ECA">
        <w:rPr>
          <w:rFonts w:ascii="Cambria" w:hAnsi="Cambria"/>
          <w:sz w:val="32"/>
          <w:szCs w:val="32"/>
        </w:rPr>
        <w:t>that builds mastery step by purposeful step.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2. Whole Brain Learning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Activating b</w:t>
      </w:r>
      <w:r>
        <w:rPr>
          <w:rFonts w:ascii="Cambria" w:hAnsi="Cambria"/>
          <w:sz w:val="32"/>
          <w:szCs w:val="32"/>
        </w:rPr>
        <w:t>oth hemispheres simultaneously,</w:t>
      </w:r>
      <w:r w:rsidRPr="00F51ECA">
        <w:rPr>
          <w:rFonts w:ascii="Cambria" w:hAnsi="Cambria"/>
          <w:sz w:val="32"/>
          <w:szCs w:val="32"/>
        </w:rPr>
        <w:t xml:space="preserve"> blending logic with creativity, analysis with intuition.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lastRenderedPageBreak/>
        <w:t>3. Spiral Learning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Returning to core conce</w:t>
      </w:r>
      <w:r>
        <w:rPr>
          <w:rFonts w:ascii="Cambria" w:hAnsi="Cambria"/>
          <w:sz w:val="32"/>
          <w:szCs w:val="32"/>
        </w:rPr>
        <w:t>pts with ever-increasing depth,</w:t>
      </w:r>
      <w:r w:rsidRPr="00F51ECA">
        <w:rPr>
          <w:rFonts w:ascii="Cambria" w:hAnsi="Cambria"/>
          <w:sz w:val="32"/>
          <w:szCs w:val="32"/>
        </w:rPr>
        <w:t xml:space="preserve"> transforming understanding into unshakeable mastery.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4. Integrated Learning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Dissolv</w:t>
      </w:r>
      <w:r>
        <w:rPr>
          <w:rFonts w:ascii="Cambria" w:hAnsi="Cambria"/>
          <w:sz w:val="32"/>
          <w:szCs w:val="32"/>
        </w:rPr>
        <w:t>ing the walls between subjects</w:t>
      </w:r>
      <w:r w:rsidRPr="00F51ECA">
        <w:rPr>
          <w:rFonts w:ascii="Cambria" w:hAnsi="Cambria"/>
          <w:sz w:val="32"/>
          <w:szCs w:val="32"/>
        </w:rPr>
        <w:t xml:space="preserve"> weaving science, art, math and language into unified understanding.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5. Sensory Learning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Engaging all five senses to forge memories that last not days, but a lifetime of applied wisdom.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6. Power Learning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15+ proven memory and thinking techniq</w:t>
      </w:r>
      <w:r>
        <w:rPr>
          <w:rFonts w:ascii="Cambria" w:hAnsi="Cambria"/>
          <w:sz w:val="32"/>
          <w:szCs w:val="32"/>
        </w:rPr>
        <w:t>ues from Mind Palace to SQ3R,</w:t>
      </w:r>
      <w:r w:rsidRPr="00F51ECA">
        <w:rPr>
          <w:rFonts w:ascii="Cambria" w:hAnsi="Cambria"/>
          <w:sz w:val="32"/>
          <w:szCs w:val="32"/>
        </w:rPr>
        <w:t xml:space="preserve"> making every student a learning genius.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7. Multiple Intelligence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proofErr w:type="spellStart"/>
      <w:r w:rsidRPr="00F51ECA">
        <w:rPr>
          <w:rFonts w:ascii="Cambria" w:hAnsi="Cambria"/>
          <w:sz w:val="32"/>
          <w:szCs w:val="32"/>
        </w:rPr>
        <w:t>Honouring</w:t>
      </w:r>
      <w:proofErr w:type="spellEnd"/>
      <w:r w:rsidRPr="00F51ECA">
        <w:rPr>
          <w:rFonts w:ascii="Cambria" w:hAnsi="Cambria"/>
          <w:sz w:val="32"/>
          <w:szCs w:val="32"/>
        </w:rPr>
        <w:t xml:space="preserve"> all </w:t>
      </w:r>
      <w:r>
        <w:rPr>
          <w:rFonts w:ascii="Cambria" w:hAnsi="Cambria"/>
          <w:sz w:val="32"/>
          <w:szCs w:val="32"/>
        </w:rPr>
        <w:t>10 forms of human intelligence</w:t>
      </w:r>
      <w:r w:rsidRPr="00F51ECA">
        <w:rPr>
          <w:rFonts w:ascii="Cambria" w:hAnsi="Cambria"/>
          <w:sz w:val="32"/>
          <w:szCs w:val="32"/>
        </w:rPr>
        <w:t xml:space="preserve"> from lingu</w:t>
      </w:r>
      <w:r>
        <w:rPr>
          <w:rFonts w:ascii="Cambria" w:hAnsi="Cambria"/>
          <w:sz w:val="32"/>
          <w:szCs w:val="32"/>
        </w:rPr>
        <w:t>istic to financial to spiritual,</w:t>
      </w:r>
      <w:r w:rsidRPr="00F51ECA">
        <w:rPr>
          <w:rFonts w:ascii="Cambria" w:hAnsi="Cambria"/>
          <w:sz w:val="32"/>
          <w:szCs w:val="32"/>
        </w:rPr>
        <w:t xml:space="preserve"> so every child shines.</w:t>
      </w:r>
    </w:p>
    <w:p w:rsidR="00F51ECA" w:rsidRPr="00F51ECA" w:rsidRDefault="00F51ECA" w:rsidP="00F51ECA">
      <w:pPr>
        <w:pStyle w:val="Heading2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8. 21st Century Skills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Creativity, critical thinking, communication, collaboration, and digital literacy for a world yet to be imagined.</w:t>
      </w:r>
    </w:p>
    <w:p w:rsidR="00F51ECA" w:rsidRPr="00F51ECA" w:rsidRDefault="00F51ECA" w:rsidP="00F51ECA">
      <w:pPr>
        <w:pStyle w:val="Heading1"/>
        <w:rPr>
          <w:rFonts w:ascii="Cambria" w:hAnsi="Cambria"/>
          <w:b/>
          <w:color w:val="7030A0"/>
        </w:rPr>
      </w:pPr>
      <w:r w:rsidRPr="00F51ECA">
        <w:rPr>
          <w:rFonts w:ascii="Cambria" w:hAnsi="Cambria"/>
          <w:b/>
          <w:color w:val="7030A0"/>
        </w:rPr>
        <w:t>SPIRAL LEARNING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Spiral Learning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Heading</w:t>
      </w:r>
    </w:p>
    <w:p w:rsidR="00F51ECA" w:rsidRPr="00F51ECA" w:rsidRDefault="00F51ECA" w:rsidP="00F51ECA">
      <w:pPr>
        <w:pStyle w:val="NormalWeb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Style w:val="Strong"/>
          <w:rFonts w:ascii="Cambria" w:hAnsi="Cambria"/>
          <w:color w:val="70AD47" w:themeColor="accent6"/>
          <w:sz w:val="32"/>
          <w:szCs w:val="32"/>
        </w:rPr>
        <w:lastRenderedPageBreak/>
        <w:t>Knowledge Grows in Circles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Content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 xml:space="preserve">True mastery is never linear. MIWAY's Spiral Learning architecture revisits core concepts </w:t>
      </w:r>
      <w:r>
        <w:rPr>
          <w:rFonts w:ascii="Cambria" w:hAnsi="Cambria"/>
          <w:sz w:val="32"/>
          <w:szCs w:val="32"/>
        </w:rPr>
        <w:t>at progressively deeper levels,</w:t>
      </w:r>
      <w:r w:rsidRPr="00F51ECA">
        <w:rPr>
          <w:rFonts w:ascii="Cambria" w:hAnsi="Cambria"/>
          <w:sz w:val="32"/>
          <w:szCs w:val="32"/>
        </w:rPr>
        <w:t xml:space="preserve"> each encounter building on the last, creating knowledge that compounds with time.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Progressive lessons build on foundations. Cumulative assessments reinforce previous knowledge. Recursive projects revisit core ideas with fresh eyes. Learning doesn't just accumu</w:t>
      </w:r>
      <w:r>
        <w:rPr>
          <w:rFonts w:ascii="Cambria" w:hAnsi="Cambria"/>
          <w:sz w:val="32"/>
          <w:szCs w:val="32"/>
        </w:rPr>
        <w:t>late,</w:t>
      </w:r>
      <w:r w:rsidRPr="00F51ECA">
        <w:rPr>
          <w:rFonts w:ascii="Cambria" w:hAnsi="Cambria"/>
          <w:sz w:val="32"/>
          <w:szCs w:val="32"/>
        </w:rPr>
        <w:t xml:space="preserve"> it multiplies.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Learning Layers</w:t>
      </w:r>
    </w:p>
    <w:p w:rsidR="00F51ECA" w:rsidRPr="00F51ECA" w:rsidRDefault="00F51ECA" w:rsidP="00F51ECA">
      <w:pPr>
        <w:pStyle w:val="NormalWeb"/>
        <w:numPr>
          <w:ilvl w:val="0"/>
          <w:numId w:val="1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Layer 1 -</w:t>
      </w:r>
      <w:r w:rsidRPr="00F51ECA">
        <w:rPr>
          <w:rFonts w:ascii="Cambria" w:hAnsi="Cambria"/>
          <w:sz w:val="32"/>
          <w:szCs w:val="32"/>
        </w:rPr>
        <w:t xml:space="preserve"> Foundation</w:t>
      </w:r>
    </w:p>
    <w:p w:rsidR="00F51ECA" w:rsidRPr="00F51ECA" w:rsidRDefault="00F51ECA" w:rsidP="00F51ECA">
      <w:pPr>
        <w:pStyle w:val="NormalWeb"/>
        <w:numPr>
          <w:ilvl w:val="0"/>
          <w:numId w:val="1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Layer 2 -</w:t>
      </w:r>
      <w:r w:rsidRPr="00F51ECA">
        <w:rPr>
          <w:rFonts w:ascii="Cambria" w:hAnsi="Cambria"/>
          <w:sz w:val="32"/>
          <w:szCs w:val="32"/>
        </w:rPr>
        <w:t xml:space="preserve"> Deepening</w:t>
      </w:r>
    </w:p>
    <w:p w:rsidR="00F51ECA" w:rsidRPr="00F51ECA" w:rsidRDefault="00F51ECA" w:rsidP="00F51ECA">
      <w:pPr>
        <w:pStyle w:val="NormalWeb"/>
        <w:numPr>
          <w:ilvl w:val="0"/>
          <w:numId w:val="1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Layer 3 -</w:t>
      </w:r>
      <w:r w:rsidRPr="00F51ECA">
        <w:rPr>
          <w:rFonts w:ascii="Cambria" w:hAnsi="Cambria"/>
          <w:sz w:val="32"/>
          <w:szCs w:val="32"/>
        </w:rPr>
        <w:t xml:space="preserve"> Integration</w:t>
      </w:r>
    </w:p>
    <w:p w:rsidR="00F51ECA" w:rsidRPr="00F51ECA" w:rsidRDefault="00F51ECA" w:rsidP="00F51ECA">
      <w:pPr>
        <w:pStyle w:val="NormalWeb"/>
        <w:numPr>
          <w:ilvl w:val="0"/>
          <w:numId w:val="1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Layer 4 -</w:t>
      </w:r>
      <w:r w:rsidRPr="00F51ECA">
        <w:rPr>
          <w:rFonts w:ascii="Cambria" w:hAnsi="Cambria"/>
          <w:sz w:val="32"/>
          <w:szCs w:val="32"/>
        </w:rPr>
        <w:t xml:space="preserve"> Mastery</w:t>
      </w:r>
    </w:p>
    <w:p w:rsidR="00F51ECA" w:rsidRPr="00F51ECA" w:rsidRDefault="00F51ECA" w:rsidP="00F51ECA">
      <w:pPr>
        <w:pStyle w:val="Heading1"/>
        <w:rPr>
          <w:rFonts w:ascii="Cambria" w:hAnsi="Cambria"/>
          <w:b/>
          <w:color w:val="7030A0"/>
        </w:rPr>
      </w:pPr>
      <w:r w:rsidRPr="00F51ECA">
        <w:rPr>
          <w:rFonts w:ascii="Cambria" w:hAnsi="Cambria"/>
          <w:b/>
          <w:color w:val="7030A0"/>
        </w:rPr>
        <w:t>MULTIPLE INTELLIGENCE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Multiple Intelligence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Every Child is Brilliantly Different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Intro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 xml:space="preserve">MIWAY </w:t>
      </w:r>
      <w:proofErr w:type="spellStart"/>
      <w:r w:rsidRPr="00F51ECA">
        <w:rPr>
          <w:rFonts w:ascii="Cambria" w:hAnsi="Cambria"/>
          <w:sz w:val="32"/>
          <w:szCs w:val="32"/>
        </w:rPr>
        <w:t>honours</w:t>
      </w:r>
      <w:proofErr w:type="spellEnd"/>
      <w:r w:rsidRPr="00F51ECA">
        <w:rPr>
          <w:rFonts w:ascii="Cambria" w:hAnsi="Cambria"/>
          <w:sz w:val="32"/>
          <w:szCs w:val="32"/>
        </w:rPr>
        <w:t xml:space="preserve"> all ten di</w:t>
      </w:r>
      <w:r>
        <w:rPr>
          <w:rFonts w:ascii="Cambria" w:hAnsi="Cambria"/>
          <w:sz w:val="32"/>
          <w:szCs w:val="32"/>
        </w:rPr>
        <w:t>mensions of human intelligence</w:t>
      </w:r>
      <w:r w:rsidRPr="00F51ECA">
        <w:rPr>
          <w:rFonts w:ascii="Cambria" w:hAnsi="Cambria"/>
          <w:sz w:val="32"/>
          <w:szCs w:val="32"/>
        </w:rPr>
        <w:t xml:space="preserve"> because genius doesn't live in just one room of the mind.</w:t>
      </w:r>
    </w:p>
    <w:p w:rsidR="00F51ECA" w:rsidRPr="00F51ECA" w:rsidRDefault="00F51ECA" w:rsidP="00F51ECA">
      <w:pPr>
        <w:rPr>
          <w:rFonts w:ascii="Cambria" w:hAnsi="Cambria"/>
          <w:sz w:val="32"/>
          <w:szCs w:val="32"/>
        </w:rPr>
      </w:pPr>
    </w:p>
    <w:p w:rsidR="00F51ECA" w:rsidRPr="00F51ECA" w:rsidRDefault="00F51ECA" w:rsidP="00F51ECA">
      <w:pPr>
        <w:pStyle w:val="Heading1"/>
        <w:rPr>
          <w:rFonts w:ascii="Cambria" w:hAnsi="Cambria"/>
          <w:b/>
          <w:color w:val="7030A0"/>
        </w:rPr>
      </w:pPr>
      <w:r w:rsidRPr="00F51ECA">
        <w:rPr>
          <w:rFonts w:ascii="Cambria" w:hAnsi="Cambria"/>
          <w:b/>
          <w:color w:val="7030A0"/>
        </w:rPr>
        <w:lastRenderedPageBreak/>
        <w:t>INTELLIGENCE WHEEL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t>Ten Dimensions of Human Genius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Content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Howard Gardner showed us that intelligence is not a single score on a single test. MI</w:t>
      </w:r>
      <w:r>
        <w:rPr>
          <w:rFonts w:ascii="Cambria" w:hAnsi="Cambria"/>
          <w:sz w:val="32"/>
          <w:szCs w:val="32"/>
        </w:rPr>
        <w:t>WAY Books builds on this truth</w:t>
      </w:r>
      <w:r w:rsidRPr="00F51ECA">
        <w:rPr>
          <w:rFonts w:ascii="Cambria" w:hAnsi="Cambria"/>
          <w:sz w:val="32"/>
          <w:szCs w:val="32"/>
        </w:rPr>
        <w:t xml:space="preserve"> and adds Financial and Spiritual Intelligence to create the most complete learning model available.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Intelligence Types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Word Smart -</w:t>
      </w:r>
      <w:r w:rsidRPr="00F51ECA">
        <w:rPr>
          <w:rFonts w:ascii="Cambria" w:hAnsi="Cambria"/>
          <w:sz w:val="32"/>
          <w:szCs w:val="32"/>
        </w:rPr>
        <w:t xml:space="preserve"> Linguistic Intelligence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Logic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Logical–Mathematical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Money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Financial Intelligence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Life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Spiritual Intelligence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Nature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Naturalistic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Picture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Spatial Intelligence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Music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Musical Intelligence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People Smart </w:t>
      </w:r>
      <w:r>
        <w:rPr>
          <w:rFonts w:ascii="Cambria" w:hAnsi="Cambria"/>
          <w:sz w:val="32"/>
          <w:szCs w:val="32"/>
        </w:rPr>
        <w:t>-</w:t>
      </w:r>
      <w:r w:rsidRPr="00F51ECA">
        <w:rPr>
          <w:rFonts w:ascii="Cambria" w:hAnsi="Cambria"/>
          <w:sz w:val="32"/>
          <w:szCs w:val="32"/>
        </w:rPr>
        <w:t xml:space="preserve"> Interpersonal</w:t>
      </w:r>
    </w:p>
    <w:p w:rsidR="00F51ECA" w:rsidRPr="00F51ECA" w:rsidRDefault="00F51ECA" w:rsidP="00F51ECA">
      <w:pPr>
        <w:pStyle w:val="NormalWeb"/>
        <w:numPr>
          <w:ilvl w:val="0"/>
          <w:numId w:val="15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</w:t>
      </w:r>
      <w:r>
        <w:rPr>
          <w:rFonts w:ascii="Cambria" w:hAnsi="Cambria"/>
          <w:sz w:val="32"/>
          <w:szCs w:val="32"/>
        </w:rPr>
        <w:t>elf-</w:t>
      </w:r>
      <w:r w:rsidRPr="00F51ECA">
        <w:rPr>
          <w:rFonts w:ascii="Cambria" w:hAnsi="Cambria"/>
          <w:sz w:val="32"/>
          <w:szCs w:val="32"/>
        </w:rPr>
        <w:t>Smart</w:t>
      </w:r>
      <w:r>
        <w:rPr>
          <w:rFonts w:ascii="Cambria" w:hAnsi="Cambria"/>
          <w:sz w:val="32"/>
          <w:szCs w:val="32"/>
        </w:rPr>
        <w:t xml:space="preserve"> and </w:t>
      </w:r>
      <w:r w:rsidRPr="00F51ECA">
        <w:rPr>
          <w:rFonts w:ascii="Cambria" w:hAnsi="Cambria"/>
          <w:sz w:val="32"/>
          <w:szCs w:val="32"/>
        </w:rPr>
        <w:t>Body Smart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Center Text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Every Child IS GENIUS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WHY MIWAY IS DIFFERENT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Why MIWAY is Different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Style w:val="Strong"/>
          <w:rFonts w:ascii="Cambria" w:hAnsi="Cambria"/>
          <w:sz w:val="32"/>
          <w:szCs w:val="32"/>
        </w:rPr>
        <w:lastRenderedPageBreak/>
        <w:t>The World Has Enough Textbooks.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Intro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MIWAY Books doesn't add to the noise. It changes the entire conversation about what learning can be.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TESTIMONIALS SECTION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Section Label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Stories / Testimonials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(Developer can add parent/student testimonials carousel or cards)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TRUST / NUMBERS SECTION</w:t>
      </w:r>
    </w:p>
    <w:p w:rsidR="00F51ECA" w:rsidRPr="00F51ECA" w:rsidRDefault="00F51ECA" w:rsidP="00F51ECA">
      <w:pPr>
        <w:pStyle w:val="Heading3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Metrics Section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(Statistics-based credibility section)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Suggested Metrics:</w:t>
      </w:r>
    </w:p>
    <w:p w:rsidR="00F51ECA" w:rsidRPr="00F51ECA" w:rsidRDefault="00F51ECA" w:rsidP="00F51ECA">
      <w:pPr>
        <w:pStyle w:val="NormalWeb"/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Students Impacted</w:t>
      </w:r>
    </w:p>
    <w:p w:rsidR="00F51ECA" w:rsidRPr="00F51ECA" w:rsidRDefault="00F51ECA" w:rsidP="00F51ECA">
      <w:pPr>
        <w:pStyle w:val="NormalWeb"/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Learning Frameworks</w:t>
      </w:r>
    </w:p>
    <w:p w:rsidR="00F51ECA" w:rsidRPr="00F51ECA" w:rsidRDefault="00F51ECA" w:rsidP="00F51ECA">
      <w:pPr>
        <w:pStyle w:val="NormalWeb"/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Intelligence Domains</w:t>
      </w:r>
    </w:p>
    <w:p w:rsidR="00F51ECA" w:rsidRPr="00F51ECA" w:rsidRDefault="00F51ECA" w:rsidP="00F51ECA">
      <w:pPr>
        <w:pStyle w:val="NormalWeb"/>
        <w:numPr>
          <w:ilvl w:val="0"/>
          <w:numId w:val="16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Future Skills Developed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FINAL CTA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Main Heading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(Exact end CTA content partially truncated in uploaded file)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Suggested Existing Theme</w:t>
      </w:r>
      <w:proofErr w:type="gramStart"/>
      <w:r w:rsidRPr="00F51ECA">
        <w:rPr>
          <w:rFonts w:ascii="Cambria" w:hAnsi="Cambria"/>
          <w:sz w:val="32"/>
          <w:szCs w:val="32"/>
        </w:rPr>
        <w:t>:</w:t>
      </w:r>
      <w:proofErr w:type="gramEnd"/>
      <w:r w:rsidRPr="00F51ECA">
        <w:rPr>
          <w:rFonts w:ascii="Cambria" w:hAnsi="Cambria"/>
          <w:sz w:val="32"/>
          <w:szCs w:val="32"/>
        </w:rPr>
        <w:br/>
      </w:r>
      <w:r w:rsidRPr="00F51ECA">
        <w:rPr>
          <w:rStyle w:val="Strong"/>
          <w:rFonts w:ascii="Cambria" w:hAnsi="Cambria"/>
          <w:sz w:val="32"/>
          <w:szCs w:val="32"/>
        </w:rPr>
        <w:t>Begin the Journey of Extraordinary Learning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CTA Text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lastRenderedPageBreak/>
        <w:t>Join the movement redefining education for the next generation.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CTA Button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Begin Journey</w:t>
      </w:r>
    </w:p>
    <w:p w:rsidR="00F51ECA" w:rsidRPr="00F51ECA" w:rsidRDefault="00F51ECA" w:rsidP="00F51ECA">
      <w:pPr>
        <w:pStyle w:val="Heading1"/>
        <w:rPr>
          <w:rFonts w:ascii="Cambria" w:hAnsi="Cambria"/>
          <w:b/>
        </w:rPr>
      </w:pPr>
      <w:r w:rsidRPr="00F51ECA">
        <w:rPr>
          <w:rFonts w:ascii="Cambria" w:hAnsi="Cambria"/>
          <w:b/>
        </w:rPr>
        <w:t>FOOTER SECTION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Brand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MIWAY Books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Footer Tagline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The Future of Human Learning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Footer Navigation</w:t>
      </w:r>
    </w:p>
    <w:p w:rsidR="00F51ECA" w:rsidRPr="00F51ECA" w:rsidRDefault="00F51ECA" w:rsidP="00F51ECA">
      <w:pPr>
        <w:pStyle w:val="NormalWeb"/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Philosophy</w:t>
      </w:r>
    </w:p>
    <w:p w:rsidR="00F51ECA" w:rsidRPr="00F51ECA" w:rsidRDefault="00F51ECA" w:rsidP="00F51ECA">
      <w:pPr>
        <w:pStyle w:val="NormalWeb"/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System</w:t>
      </w:r>
    </w:p>
    <w:p w:rsidR="00F51ECA" w:rsidRPr="00F51ECA" w:rsidRDefault="00F51ECA" w:rsidP="00F51ECA">
      <w:pPr>
        <w:pStyle w:val="NormalWeb"/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Intelligence</w:t>
      </w:r>
    </w:p>
    <w:p w:rsidR="00F51ECA" w:rsidRPr="00F51ECA" w:rsidRDefault="00F51ECA" w:rsidP="00F51ECA">
      <w:pPr>
        <w:pStyle w:val="NormalWeb"/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Founder</w:t>
      </w:r>
    </w:p>
    <w:p w:rsidR="00F51ECA" w:rsidRPr="00F51ECA" w:rsidRDefault="00F51ECA" w:rsidP="00F51ECA">
      <w:pPr>
        <w:pStyle w:val="NormalWeb"/>
        <w:numPr>
          <w:ilvl w:val="0"/>
          <w:numId w:val="17"/>
        </w:numPr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Stories</w:t>
      </w:r>
    </w:p>
    <w:p w:rsidR="00F51ECA" w:rsidRPr="00F51ECA" w:rsidRDefault="00F51ECA" w:rsidP="00F51ECA">
      <w:pPr>
        <w:pStyle w:val="Heading3"/>
        <w:rPr>
          <w:rFonts w:ascii="Cambria" w:hAnsi="Cambria"/>
          <w:color w:val="70AD47" w:themeColor="accent6"/>
          <w:sz w:val="32"/>
          <w:szCs w:val="32"/>
        </w:rPr>
      </w:pPr>
      <w:r w:rsidRPr="00F51ECA">
        <w:rPr>
          <w:rFonts w:ascii="Cambria" w:hAnsi="Cambria"/>
          <w:color w:val="70AD47" w:themeColor="accent6"/>
          <w:sz w:val="32"/>
          <w:szCs w:val="32"/>
        </w:rPr>
        <w:t>Footer Copy</w:t>
      </w:r>
    </w:p>
    <w:p w:rsidR="00F51ECA" w:rsidRPr="00F51ECA" w:rsidRDefault="00F51ECA" w:rsidP="00F51ECA">
      <w:pPr>
        <w:pStyle w:val="NormalWeb"/>
        <w:rPr>
          <w:rFonts w:ascii="Cambria" w:hAnsi="Cambria"/>
          <w:sz w:val="32"/>
          <w:szCs w:val="32"/>
        </w:rPr>
      </w:pPr>
      <w:r w:rsidRPr="00F51ECA">
        <w:rPr>
          <w:rFonts w:ascii="Cambria" w:hAnsi="Cambria"/>
          <w:sz w:val="32"/>
          <w:szCs w:val="32"/>
        </w:rPr>
        <w:t>© MIWAY Books. All Rights Reserved.</w:t>
      </w:r>
    </w:p>
    <w:p w:rsidR="00F51ECA" w:rsidRDefault="00F51ECA" w:rsidP="00F51ECA">
      <w:pPr>
        <w:pStyle w:val="Heading1"/>
        <w:rPr>
          <w:rFonts w:ascii="Cambria" w:hAnsi="Cambria"/>
        </w:rPr>
      </w:pPr>
    </w:p>
    <w:p w:rsidR="00F51ECA" w:rsidRDefault="00F51ECA" w:rsidP="00F51ECA">
      <w:pPr>
        <w:pStyle w:val="Heading1"/>
        <w:rPr>
          <w:rFonts w:ascii="Cambria" w:hAnsi="Cambria"/>
        </w:rPr>
      </w:pPr>
    </w:p>
    <w:p w:rsidR="00F51ECA" w:rsidRDefault="00F51ECA" w:rsidP="00F51ECA">
      <w:pPr>
        <w:pStyle w:val="Heading1"/>
        <w:rPr>
          <w:rFonts w:ascii="Cambria" w:hAnsi="Cambria"/>
        </w:rPr>
      </w:pPr>
    </w:p>
    <w:bookmarkEnd w:id="0"/>
    <w:p w:rsidR="00A0295D" w:rsidRPr="00F51ECA" w:rsidRDefault="00F51ECA">
      <w:pPr>
        <w:rPr>
          <w:rFonts w:ascii="Cambria" w:hAnsi="Cambria"/>
          <w:sz w:val="32"/>
          <w:szCs w:val="32"/>
        </w:rPr>
      </w:pPr>
    </w:p>
    <w:sectPr w:rsidR="00A0295D" w:rsidRPr="00F51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2993"/>
    <w:multiLevelType w:val="multilevel"/>
    <w:tmpl w:val="2A8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DB3"/>
    <w:multiLevelType w:val="multilevel"/>
    <w:tmpl w:val="26F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5BBE"/>
    <w:multiLevelType w:val="multilevel"/>
    <w:tmpl w:val="993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5652"/>
    <w:multiLevelType w:val="multilevel"/>
    <w:tmpl w:val="9CF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0769"/>
    <w:multiLevelType w:val="multilevel"/>
    <w:tmpl w:val="D842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75ED5"/>
    <w:multiLevelType w:val="multilevel"/>
    <w:tmpl w:val="DAD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78C4"/>
    <w:multiLevelType w:val="multilevel"/>
    <w:tmpl w:val="820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F4C10"/>
    <w:multiLevelType w:val="multilevel"/>
    <w:tmpl w:val="804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23A5"/>
    <w:multiLevelType w:val="multilevel"/>
    <w:tmpl w:val="5576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C1511"/>
    <w:multiLevelType w:val="multilevel"/>
    <w:tmpl w:val="C3B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736D3"/>
    <w:multiLevelType w:val="multilevel"/>
    <w:tmpl w:val="FA7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07004"/>
    <w:multiLevelType w:val="multilevel"/>
    <w:tmpl w:val="4AAE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20E67"/>
    <w:multiLevelType w:val="multilevel"/>
    <w:tmpl w:val="933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21EF"/>
    <w:multiLevelType w:val="multilevel"/>
    <w:tmpl w:val="2A1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06078"/>
    <w:multiLevelType w:val="multilevel"/>
    <w:tmpl w:val="27B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039C5"/>
    <w:multiLevelType w:val="multilevel"/>
    <w:tmpl w:val="DE0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B22BA"/>
    <w:multiLevelType w:val="multilevel"/>
    <w:tmpl w:val="FB0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80143"/>
    <w:multiLevelType w:val="multilevel"/>
    <w:tmpl w:val="2E2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003F7"/>
    <w:multiLevelType w:val="multilevel"/>
    <w:tmpl w:val="6EE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72043"/>
    <w:multiLevelType w:val="multilevel"/>
    <w:tmpl w:val="C9D8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11576"/>
    <w:multiLevelType w:val="multilevel"/>
    <w:tmpl w:val="E2C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8"/>
  </w:num>
  <w:num w:numId="5">
    <w:abstractNumId w:val="10"/>
  </w:num>
  <w:num w:numId="6">
    <w:abstractNumId w:val="13"/>
  </w:num>
  <w:num w:numId="7">
    <w:abstractNumId w:val="7"/>
  </w:num>
  <w:num w:numId="8">
    <w:abstractNumId w:val="5"/>
  </w:num>
  <w:num w:numId="9">
    <w:abstractNumId w:val="16"/>
  </w:num>
  <w:num w:numId="10">
    <w:abstractNumId w:val="19"/>
  </w:num>
  <w:num w:numId="11">
    <w:abstractNumId w:val="12"/>
  </w:num>
  <w:num w:numId="12">
    <w:abstractNumId w:val="18"/>
  </w:num>
  <w:num w:numId="13">
    <w:abstractNumId w:val="11"/>
  </w:num>
  <w:num w:numId="14">
    <w:abstractNumId w:val="1"/>
  </w:num>
  <w:num w:numId="15">
    <w:abstractNumId w:val="4"/>
  </w:num>
  <w:num w:numId="16">
    <w:abstractNumId w:val="9"/>
  </w:num>
  <w:num w:numId="17">
    <w:abstractNumId w:val="6"/>
  </w:num>
  <w:num w:numId="18">
    <w:abstractNumId w:val="20"/>
  </w:num>
  <w:num w:numId="19">
    <w:abstractNumId w:val="0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D9"/>
    <w:rsid w:val="0030709E"/>
    <w:rsid w:val="008907D9"/>
    <w:rsid w:val="00C23162"/>
    <w:rsid w:val="00F5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DCC5"/>
  <w15:chartTrackingRefBased/>
  <w15:docId w15:val="{41CA9D71-A369-4729-9724-5972DE79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7D9"/>
  </w:style>
  <w:style w:type="paragraph" w:styleId="Heading1">
    <w:name w:val="heading 1"/>
    <w:basedOn w:val="Normal"/>
    <w:next w:val="Normal"/>
    <w:link w:val="Heading1Char"/>
    <w:uiPriority w:val="9"/>
    <w:qFormat/>
    <w:rsid w:val="00F51E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07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07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D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890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7D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E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9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2026-05-09T04:59:00Z</dcterms:created>
  <dcterms:modified xsi:type="dcterms:W3CDTF">2026-05-09T06:35:00Z</dcterms:modified>
</cp:coreProperties>
</file>