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a1f07be7e1f8c8406eb433686137f364ee083c"/>
      <w:r>
        <w:t xml:space="preserve">Relational Databases Overview and Advantages</w:t>
      </w:r>
      <w:bookmarkEnd w:id="20"/>
    </w:p>
    <w:p>
      <w:pPr>
        <w:pStyle w:val="Heading2"/>
      </w:pPr>
      <w:bookmarkStart w:id="21" w:name="overview"/>
      <w:r>
        <w:t xml:space="preserve">Overview</w:t>
      </w:r>
      <w:bookmarkEnd w:id="21"/>
    </w:p>
    <w:p>
      <w:pPr>
        <w:pStyle w:val="FirstParagraph"/>
      </w:pPr>
      <w:r>
        <w:t xml:space="preserve">Relational databases are systems designed to store, organize, and manage data through structured relationships between tables. They use structured query language (SQL) to execute operations such as data insertion, retrieval, updates, and deletion. Data is typically organized into rows and columns, forming relations that can be joined or referenced through keys.</w:t>
      </w:r>
    </w:p>
    <w:p>
      <w:pPr>
        <w:pStyle w:val="Heading2"/>
      </w:pPr>
      <w:bookmarkStart w:id="22" w:name="key-concepts"/>
      <w:r>
        <w:t xml:space="preserve">Key Concepts</w:t>
      </w:r>
      <w:bookmarkEnd w:id="22"/>
    </w:p>
    <w:p>
      <w:pPr>
        <w:numPr>
          <w:ilvl w:val="0"/>
          <w:numId w:val="1001"/>
        </w:numPr>
        <w:pStyle w:val="Compact"/>
      </w:pPr>
      <w:r>
        <w:t xml:space="preserve">Tables: Collections of rows and columns representing entities and their attributes.</w:t>
      </w:r>
    </w:p>
    <w:p>
      <w:pPr>
        <w:numPr>
          <w:ilvl w:val="0"/>
          <w:numId w:val="1001"/>
        </w:numPr>
        <w:pStyle w:val="Compact"/>
      </w:pPr>
      <w:r>
        <w:t xml:space="preserve">Primary keys: Unique identifiers for each record within a table.</w:t>
      </w:r>
    </w:p>
    <w:p>
      <w:pPr>
        <w:numPr>
          <w:ilvl w:val="0"/>
          <w:numId w:val="1001"/>
        </w:numPr>
        <w:pStyle w:val="Compact"/>
      </w:pPr>
      <w:r>
        <w:t xml:space="preserve">Foreign keys: Fields that link data between different tables to establish relationships.</w:t>
      </w:r>
    </w:p>
    <w:p>
      <w:pPr>
        <w:numPr>
          <w:ilvl w:val="0"/>
          <w:numId w:val="1001"/>
        </w:numPr>
        <w:pStyle w:val="Compact"/>
      </w:pPr>
      <w:r>
        <w:t xml:space="preserve">Normalization: The process of organizing data to minimize redundancy and maintain integrity.</w:t>
      </w:r>
    </w:p>
    <w:p>
      <w:pPr>
        <w:numPr>
          <w:ilvl w:val="0"/>
          <w:numId w:val="1001"/>
        </w:numPr>
        <w:pStyle w:val="Compact"/>
      </w:pPr>
      <w:r>
        <w:t xml:space="preserve">SQL: Standard language used to query and manipulate data within relational databases.</w:t>
      </w:r>
    </w:p>
    <w:p>
      <w:pPr>
        <w:pStyle w:val="Heading2"/>
      </w:pPr>
      <w:bookmarkStart w:id="23" w:name="advantages"/>
      <w:r>
        <w:t xml:space="preserve">Advantages</w:t>
      </w:r>
      <w:bookmarkEnd w:id="23"/>
    </w:p>
    <w:p>
      <w:pPr>
        <w:numPr>
          <w:ilvl w:val="0"/>
          <w:numId w:val="1002"/>
        </w:numPr>
        <w:pStyle w:val="Compact"/>
      </w:pPr>
      <w:r>
        <w:t xml:space="preserve">Data Integrity and Accuracy: Enforced constraints maintain consistent and valid data.</w:t>
      </w:r>
    </w:p>
    <w:p>
      <w:pPr>
        <w:numPr>
          <w:ilvl w:val="0"/>
          <w:numId w:val="1002"/>
        </w:numPr>
        <w:pStyle w:val="Compact"/>
      </w:pPr>
      <w:r>
        <w:t xml:space="preserve">Flexibility in Querying: SQL allows complex queries and data analysis across multiple tables.</w:t>
      </w:r>
    </w:p>
    <w:p>
      <w:pPr>
        <w:numPr>
          <w:ilvl w:val="0"/>
          <w:numId w:val="1002"/>
        </w:numPr>
        <w:pStyle w:val="Compact"/>
      </w:pPr>
      <w:r>
        <w:t xml:space="preserve">Scalability: Suitable for large-scale applications with structured data.</w:t>
      </w:r>
    </w:p>
    <w:p>
      <w:pPr>
        <w:numPr>
          <w:ilvl w:val="0"/>
          <w:numId w:val="1002"/>
        </w:numPr>
        <w:pStyle w:val="Compact"/>
      </w:pPr>
      <w:r>
        <w:t xml:space="preserve">Security: Role-based access control and constraints ensure secure data handling.</w:t>
      </w:r>
    </w:p>
    <w:p>
      <w:pPr>
        <w:numPr>
          <w:ilvl w:val="0"/>
          <w:numId w:val="1002"/>
        </w:numPr>
        <w:pStyle w:val="Compact"/>
      </w:pPr>
      <w:r>
        <w:t xml:space="preserve">Data Consistency: Relationships and transactions ensure consistent updates across related tables.</w:t>
      </w:r>
    </w:p>
    <w:p>
      <w:pPr>
        <w:pStyle w:val="Heading2"/>
      </w:pPr>
      <w:bookmarkStart w:id="24" w:name="common-examples"/>
      <w:r>
        <w:t xml:space="preserve">Common Examples</w:t>
      </w:r>
      <w:bookmarkEnd w:id="24"/>
    </w:p>
    <w:p>
      <w:pPr>
        <w:numPr>
          <w:ilvl w:val="0"/>
          <w:numId w:val="1003"/>
        </w:numPr>
        <w:pStyle w:val="Compact"/>
      </w:pPr>
      <w:r>
        <w:t xml:space="preserve">MySQL</w:t>
      </w:r>
    </w:p>
    <w:p>
      <w:pPr>
        <w:numPr>
          <w:ilvl w:val="0"/>
          <w:numId w:val="1003"/>
        </w:numPr>
        <w:pStyle w:val="Compact"/>
      </w:pPr>
      <w:r>
        <w:t xml:space="preserve">PostgreSQL</w:t>
      </w:r>
    </w:p>
    <w:p>
      <w:pPr>
        <w:numPr>
          <w:ilvl w:val="0"/>
          <w:numId w:val="1003"/>
        </w:numPr>
        <w:pStyle w:val="Compact"/>
      </w:pPr>
      <w:r>
        <w:t xml:space="preserve">Microsoft SQL Server</w:t>
      </w:r>
    </w:p>
    <w:p>
      <w:pPr>
        <w:numPr>
          <w:ilvl w:val="0"/>
          <w:numId w:val="1003"/>
        </w:numPr>
        <w:pStyle w:val="Compact"/>
      </w:pPr>
      <w:r>
        <w:t xml:space="preserve">Oracle Database</w:t>
      </w:r>
    </w:p>
    <w:p>
      <w:pPr>
        <w:pStyle w:val="Heading2"/>
      </w:pPr>
      <w:bookmarkStart w:id="25" w:name="summary"/>
      <w:r>
        <w:t xml:space="preserve">Summary</w:t>
      </w:r>
      <w:bookmarkEnd w:id="25"/>
    </w:p>
    <w:p>
      <w:pPr>
        <w:pStyle w:val="FirstParagraph"/>
      </w:pPr>
      <w:r>
        <w:t xml:space="preserve">Relational databases provide a robust foundation for structured data management through their ability to handle complex relationships, maintain data integrity, and support efficient querying. They remain a leading choice for enterprise and business applications requiring consistency, reliability, and scalability.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2025-12-16T04:53:03Z</dcterms:created>
  <dcterms:modified xsi:type="dcterms:W3CDTF">2025-12-16T04:53:03Z</dcterms:modified>
</cp:coreProperties>
</file>

<file path=docProps/custom.xml><?xml version="1.0" encoding="utf-8"?>
<Properties xmlns="http://schemas.openxmlformats.org/officeDocument/2006/custom-properties" xmlns:vt="http://schemas.openxmlformats.org/officeDocument/2006/docPropsVTypes"/>
</file>