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lational-databases-vs-nosql-databases"/>
      <w:r>
        <w:t xml:space="preserve">Relational Databases vs NoSQL Databases</w:t>
      </w:r>
      <w:bookmarkEnd w:id="20"/>
    </w:p>
    <w:p>
      <w:pPr>
        <w:pStyle w:val="Heading2"/>
      </w:pPr>
      <w:bookmarkStart w:id="21" w:name="relational-databases-rdbms"/>
      <w:r>
        <w:t xml:space="preserve">Relational Databases (RDBMS)</w:t>
      </w:r>
      <w:bookmarkEnd w:id="21"/>
    </w:p>
    <w:p>
      <w:pPr>
        <w:pStyle w:val="FirstParagraph"/>
      </w:pPr>
      <w:r>
        <w:t xml:space="preserve">Examples: MySQL, PostgreSQL, Oracle, SQL Server</w:t>
      </w:r>
    </w:p>
    <w:p>
      <w:pPr>
        <w:pStyle w:val="BodyText"/>
      </w:pPr>
      <w:r>
        <w:t xml:space="preserve">Relational databases store data in structured tables with rows and columns. They rely on a predefined schema and are accessed using SQL (Structured Query Language).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dvantages-of-relational-databases"/>
      <w:r>
        <w:t xml:space="preserve">Advantages of Relational Databases</w:t>
      </w:r>
      <w:bookmarkEnd w:id="22"/>
    </w:p>
    <w:p>
      <w:pPr>
        <w:numPr>
          <w:ilvl w:val="0"/>
          <w:numId w:val="1001"/>
        </w:numPr>
      </w:pPr>
      <w:r>
        <w:t xml:space="preserve">High Data Integrity (ACID Compliance)</w:t>
      </w:r>
      <w:r>
        <w:br/>
      </w:r>
      <w:r>
        <w:t xml:space="preserve">Transactions are guaranteed to be atomic, consistent, isolated, and durable, ensuring reliability.</w:t>
      </w:r>
    </w:p>
    <w:p>
      <w:pPr>
        <w:numPr>
          <w:ilvl w:val="0"/>
          <w:numId w:val="1001"/>
        </w:numPr>
      </w:pPr>
      <w:r>
        <w:t xml:space="preserve">Structured Schema and Data Validation</w:t>
      </w:r>
      <w:r>
        <w:br/>
      </w:r>
      <w:r>
        <w:t xml:space="preserve">A well-defined schema enforces organization and reduces data anomalies.</w:t>
      </w:r>
    </w:p>
    <w:p>
      <w:pPr>
        <w:numPr>
          <w:ilvl w:val="0"/>
          <w:numId w:val="1001"/>
        </w:numPr>
      </w:pPr>
      <w:r>
        <w:t xml:space="preserve">Powerful Query Language (SQL)</w:t>
      </w:r>
      <w:r>
        <w:br/>
      </w:r>
      <w:r>
        <w:t xml:space="preserve">SQL simplifies complex data operations such as joins, aggregations, and filters.</w:t>
      </w:r>
    </w:p>
    <w:p>
      <w:pPr>
        <w:numPr>
          <w:ilvl w:val="0"/>
          <w:numId w:val="1001"/>
        </w:numPr>
      </w:pPr>
      <w:r>
        <w:t xml:space="preserve">Strong Relationships Between Data</w:t>
      </w:r>
      <w:r>
        <w:br/>
      </w:r>
      <w:r>
        <w:t xml:space="preserve">Efficiently models and maintains relationships with primary and foreign keys.</w:t>
      </w:r>
    </w:p>
    <w:p>
      <w:pPr>
        <w:numPr>
          <w:ilvl w:val="0"/>
          <w:numId w:val="1001"/>
        </w:numPr>
      </w:pPr>
      <w:r>
        <w:t xml:space="preserve">Mature Ecosystem</w:t>
      </w:r>
      <w:r>
        <w:br/>
      </w:r>
      <w:r>
        <w:t xml:space="preserve">Decades of reliability, support tools, and community knowledge.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isadvantages-of-relational-databases"/>
      <w:r>
        <w:t xml:space="preserve">Disadvantages of Relational Databases</w:t>
      </w:r>
      <w:bookmarkEnd w:id="23"/>
    </w:p>
    <w:p>
      <w:pPr>
        <w:numPr>
          <w:ilvl w:val="0"/>
          <w:numId w:val="1002"/>
        </w:numPr>
      </w:pPr>
      <w:r>
        <w:t xml:space="preserve">Limited Scalability (Vertical)</w:t>
      </w:r>
      <w:r>
        <w:br/>
      </w:r>
      <w:r>
        <w:t xml:space="preserve">Scaling requires more powerful single servers (hardware upgrades).</w:t>
      </w:r>
    </w:p>
    <w:p>
      <w:pPr>
        <w:numPr>
          <w:ilvl w:val="0"/>
          <w:numId w:val="1002"/>
        </w:numPr>
      </w:pPr>
      <w:r>
        <w:t xml:space="preserve">Rigid Schema</w:t>
      </w:r>
      <w:r>
        <w:br/>
      </w:r>
      <w:r>
        <w:t xml:space="preserve">Altering schemas requires migration processes, which can be time-consuming.</w:t>
      </w:r>
    </w:p>
    <w:p>
      <w:pPr>
        <w:numPr>
          <w:ilvl w:val="0"/>
          <w:numId w:val="1002"/>
        </w:numPr>
      </w:pPr>
      <w:r>
        <w:t xml:space="preserve">Performance Bottlenecks with Big Data</w:t>
      </w:r>
      <w:r>
        <w:br/>
      </w:r>
      <w:r>
        <w:t xml:space="preserve">Complex joins or queries can slow down as databases grow.</w:t>
      </w:r>
    </w:p>
    <w:p>
      <w:pPr>
        <w:numPr>
          <w:ilvl w:val="0"/>
          <w:numId w:val="1002"/>
        </w:numPr>
      </w:pPr>
      <w:r>
        <w:t xml:space="preserve">Less Flexible for Unstructured Data</w:t>
      </w:r>
      <w:r>
        <w:br/>
      </w:r>
      <w:r>
        <w:t xml:space="preserve">Best fits strictly structured data formats.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NoSQL Databases</w:t>
      </w:r>
      <w:bookmarkEnd w:id="24"/>
    </w:p>
    <w:p>
      <w:pPr>
        <w:pStyle w:val="FirstParagraph"/>
      </w:pPr>
      <w:r>
        <w:t xml:space="preserve">Examples: MongoDB, Cassandra, Redis, DynamoDB, Neo4j</w:t>
      </w:r>
    </w:p>
    <w:p>
      <w:pPr>
        <w:pStyle w:val="BodyText"/>
      </w:pPr>
      <w:r>
        <w:t xml:space="preserve">NoSQL databases use flexible models like documents, key-value pairs, graphs, or wide-column stores and are optimized for scalability, high availability, and flexibility.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advantages-of-nosql-databases"/>
      <w:r>
        <w:t xml:space="preserve">Advantages of NoSQL Databases</w:t>
      </w:r>
      <w:bookmarkEnd w:id="25"/>
    </w:p>
    <w:p>
      <w:pPr>
        <w:numPr>
          <w:ilvl w:val="0"/>
          <w:numId w:val="1003"/>
        </w:numPr>
      </w:pPr>
      <w:r>
        <w:t xml:space="preserve">Flexible Schema</w:t>
      </w:r>
      <w:r>
        <w:br/>
      </w:r>
      <w:r>
        <w:t xml:space="preserve">No fixed structure—developers can store dynamic or evolving data easily.</w:t>
      </w:r>
    </w:p>
    <w:p>
      <w:pPr>
        <w:numPr>
          <w:ilvl w:val="0"/>
          <w:numId w:val="1003"/>
        </w:numPr>
      </w:pPr>
      <w:r>
        <w:t xml:space="preserve">Horizontal Scalability</w:t>
      </w:r>
      <w:r>
        <w:br/>
      </w:r>
      <w:r>
        <w:t xml:space="preserve">Distributes data across many servers, allowing elastic scaling.</w:t>
      </w:r>
    </w:p>
    <w:p>
      <w:pPr>
        <w:numPr>
          <w:ilvl w:val="0"/>
          <w:numId w:val="1003"/>
        </w:numPr>
      </w:pPr>
      <w:r>
        <w:t xml:space="preserve">High Performance and Availability</w:t>
      </w:r>
      <w:r>
        <w:br/>
      </w:r>
      <w:r>
        <w:t xml:space="preserve">Optimized for fast reads/writes and distributed architectures with auto-replication.</w:t>
      </w:r>
    </w:p>
    <w:p>
      <w:pPr>
        <w:numPr>
          <w:ilvl w:val="0"/>
          <w:numId w:val="1003"/>
        </w:numPr>
      </w:pPr>
      <w:r>
        <w:t xml:space="preserve">Supports Unstructured and Semi-Structured Data</w:t>
      </w:r>
      <w:r>
        <w:br/>
      </w:r>
      <w:r>
        <w:t xml:space="preserve">Handles JSON, XML, or binary data smoothly.</w:t>
      </w:r>
    </w:p>
    <w:p>
      <w:pPr>
        <w:numPr>
          <w:ilvl w:val="0"/>
          <w:numId w:val="1003"/>
        </w:numPr>
      </w:pPr>
      <w:r>
        <w:t xml:space="preserve">Excellent for Big Data and Real-Time Applications</w:t>
      </w:r>
      <w:r>
        <w:br/>
      </w:r>
      <w:r>
        <w:t xml:space="preserve">Common choice for analytics, IoT, and social platforms.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disadvantages-of-nosql-databases"/>
      <w:r>
        <w:t xml:space="preserve">Disadvantages of NoSQL Databases</w:t>
      </w:r>
      <w:bookmarkEnd w:id="26"/>
    </w:p>
    <w:p>
      <w:pPr>
        <w:numPr>
          <w:ilvl w:val="0"/>
          <w:numId w:val="1004"/>
        </w:numPr>
      </w:pPr>
      <w:r>
        <w:t xml:space="preserve">Eventual Consistency (BASE Model)</w:t>
      </w:r>
      <w:r>
        <w:br/>
      </w:r>
      <w:r>
        <w:t xml:space="preserve">Prioritizes performance and availability over strict consistency.</w:t>
      </w:r>
    </w:p>
    <w:p>
      <w:pPr>
        <w:numPr>
          <w:ilvl w:val="0"/>
          <w:numId w:val="1004"/>
        </w:numPr>
      </w:pPr>
      <w:r>
        <w:t xml:space="preserve">Limited Query Standardization</w:t>
      </w:r>
      <w:r>
        <w:br/>
      </w:r>
      <w:r>
        <w:t xml:space="preserve">No universal language like SQL; queries vary by system.</w:t>
      </w:r>
    </w:p>
    <w:p>
      <w:pPr>
        <w:numPr>
          <w:ilvl w:val="0"/>
          <w:numId w:val="1004"/>
        </w:numPr>
      </w:pPr>
      <w:r>
        <w:t xml:space="preserve">Data Redundancy</w:t>
      </w:r>
      <w:r>
        <w:br/>
      </w:r>
      <w:r>
        <w:t xml:space="preserve">Denormalization can lead to duplicated data and update complexity.</w:t>
      </w:r>
    </w:p>
    <w:p>
      <w:pPr>
        <w:numPr>
          <w:ilvl w:val="0"/>
          <w:numId w:val="1004"/>
        </w:numPr>
      </w:pPr>
      <w:r>
        <w:t xml:space="preserve">Less Mature Ecosystem</w:t>
      </w:r>
      <w:r>
        <w:br/>
      </w:r>
      <w:r>
        <w:t xml:space="preserve">Comparatively newer, with varied documentation and tooling quality.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mparison-overview"/>
      <w:r>
        <w:t xml:space="preserve">Comparison Overview</w:t>
      </w:r>
      <w:bookmarkEnd w:id="27"/>
    </w:p>
    <w:tbl>
      <w:tblPr>
        <w:tblStyle w:val="Table"/>
        <w:tblW w:type="pct" w:w="5000.0"/>
        <w:tblLook w:firstRow="1"/>
      </w:tblPr>
      <w:tblGrid>
        <w:gridCol w:w="1365"/>
        <w:gridCol w:w="4233"/>
        <w:gridCol w:w="2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Structured tables</w:t>
            </w:r>
          </w:p>
        </w:tc>
        <w:tc>
          <w:p>
            <w:pPr>
              <w:pStyle w:val="Compact"/>
              <w:jc w:val="left"/>
            </w:pPr>
            <w:r>
              <w:t xml:space="preserve">Documents, key-value, graphs, wide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and predefined</w:t>
            </w:r>
          </w:p>
        </w:tc>
        <w:tc>
          <w:p>
            <w:pPr>
              <w:pStyle w:val="Compact"/>
              <w:jc w:val="left"/>
            </w:pPr>
            <w:r>
              <w:t xml:space="preserve">Dynamic /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(scale-up)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Use Cases</w:t>
            </w:r>
          </w:p>
        </w:tc>
        <w:tc>
          <w:p>
            <w:pPr>
              <w:pStyle w:val="Compact"/>
              <w:jc w:val="left"/>
            </w:pPr>
            <w:r>
              <w:t xml:space="preserve">Financial systems, CRMs, ERPs</w:t>
            </w:r>
          </w:p>
        </w:tc>
        <w:tc>
          <w:p>
            <w:pPr>
              <w:pStyle w:val="Compact"/>
              <w:jc w:val="left"/>
            </w:pPr>
            <w:r>
              <w:t xml:space="preserve">Real-time data, social, IoT, analytics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ey-takeaway"/>
      <w:r>
        <w:t xml:space="preserve">Key Takeaway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RDBMS: Prioritize reliability, structure, and consistency.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NoSQL: Prioritize speed, scalability, and schema flexibility.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Many modern systems combine both—using a hybrid (polyglot persistence) approach for optimal results.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2025-12-16T04:38:42Z</dcterms:created>
  <dcterms:modified xsi:type="dcterms:W3CDTF">2025-12-16T04:38:42Z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