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unable to directly edit and return a DOCX file. However, I can guide you on how to modify the document as per your request. Here’s how the document should look with the specified changes:</w:t>
      </w:r>
    </w:p>
    <w:p>
      <w:pPr>
        <w:pStyle w:val="BodyText"/>
      </w:pP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Databases:</w:t>
      </w:r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FirstParagraph"/>
      </w:pPr>
      <w:r>
        <w:t xml:space="preserve">Relational Databases vs. NoSQL Databases</w:t>
      </w:r>
    </w:p>
    <w:p>
      <w:pPr>
        <w:pStyle w:val="BodyText"/>
      </w:pPr>
      <w:r>
        <w:t xml:space="preserve">Below is a comparison table that outlines the advantages and disadvantages of relational and NoSQL databases: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numPr>
          <w:ilvl w:val="0"/>
          <w:numId w:val="1002"/>
        </w:numPr>
        <w:pStyle w:val="Compact"/>
      </w:pPr>
      <w:r>
        <w:t xml:space="preserve">ACID Properties: Guarantees transaction safety and integrity.</w:t>
      </w:r>
    </w:p>
    <w:p>
      <w:pPr>
        <w:numPr>
          <w:ilvl w:val="0"/>
          <w:numId w:val="1002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0"/>
          <w:numId w:val="1002"/>
        </w:numPr>
        <w:pStyle w:val="Compact"/>
      </w:pPr>
      <w:r>
        <w:t xml:space="preserve">Data Integrity: Enforces strict data integrity.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03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0"/>
          <w:numId w:val="1003"/>
        </w:numPr>
        <w:pStyle w:val="Compact"/>
      </w:pPr>
      <w:r>
        <w:t xml:space="preserve">Schema Rigidity: Difficult to modify schema without downtime.</w:t>
      </w:r>
    </w:p>
    <w:p>
      <w:pPr>
        <w:numPr>
          <w:ilvl w:val="0"/>
          <w:numId w:val="1003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numPr>
          <w:ilvl w:val="0"/>
          <w:numId w:val="1004"/>
        </w:numPr>
        <w:pStyle w:val="Compact"/>
      </w:pPr>
      <w:r>
        <w:t xml:space="preserve">Scalability: Easily scalable across distributed systems.</w:t>
      </w:r>
    </w:p>
    <w:p>
      <w:pPr>
        <w:numPr>
          <w:ilvl w:val="0"/>
          <w:numId w:val="1004"/>
        </w:numPr>
        <w:pStyle w:val="Compact"/>
      </w:pPr>
      <w:r>
        <w:t xml:space="preserve">Schema Flexibility: Adaptable to evolving data models.</w:t>
      </w:r>
    </w:p>
    <w:p>
      <w:pPr>
        <w:numPr>
          <w:ilvl w:val="0"/>
          <w:numId w:val="1004"/>
        </w:numPr>
        <w:pStyle w:val="Compact"/>
      </w:pPr>
      <w:r>
        <w:t xml:space="preserve">Performance: Optimized for high-speed reads and writes.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05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0"/>
          <w:numId w:val="1005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0"/>
          <w:numId w:val="1005"/>
        </w:numPr>
        <w:pStyle w:val="Compact"/>
      </w:pPr>
      <w:r>
        <w:t xml:space="preserve">Learning Curve: Requires understanding different data models and query languages.</w:t>
      </w:r>
    </w:p>
    <w:p>
      <w:pPr>
        <w:pStyle w:val="FirstParagraph"/>
      </w:pPr>
      <w:r>
        <w:t xml:space="preserve">Please copy the above content into your DOCX file to maintain the original format and structure.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2025-12-19T09:30:35Z</dcterms:created>
  <dcterms:modified xsi:type="dcterms:W3CDTF">2025-12-19T09:30:35Z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