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lational-vs-nosql-databases"/>
      <w:r>
        <w:t xml:space="preserve">Relational vs NoSQL Databases</w:t>
      </w:r>
      <w:bookmarkEnd w:id="20"/>
    </w:p>
    <w:p>
      <w:pPr>
        <w:pStyle w:val="Heading2"/>
      </w:pPr>
      <w:bookmarkStart w:id="21" w:name="relational-databases-rdbms"/>
      <w:r>
        <w:t xml:space="preserve">Relational Databases (RDBMS)</w:t>
      </w:r>
      <w:bookmarkEnd w:id="21"/>
    </w:p>
    <w:p>
      <w:pPr>
        <w:pStyle w:val="FirstParagraph"/>
      </w:pPr>
      <w:r>
        <w:t xml:space="preserve">Examples: MySQL, PostgreSQL, Oracle, SQL Server</w:t>
      </w:r>
    </w:p>
    <w:p>
      <w:pPr>
        <w:pStyle w:val="BodyText"/>
      </w:pPr>
      <w:r>
        <w:t xml:space="preserve">Relational databases store data in tables with rows and columns. They follow a predefined schema and support SQL for querying.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advantages-of-relational-databases"/>
      <w:r>
        <w:t xml:space="preserve">Advantages of Relational Databases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Strong Data Integrity (ACID Compliance) – Ensures accurate, reliable transactions.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Structured Schema – Predetermined table design enforces consistency.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Powerful Querying (SQL) – Ideal for complex joins and analytics.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Clear Relationships – Best for linked data models (e.g., customers and orders).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Mature &amp; Stable – Proven, with decades of development, documentation, and tools.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disadvantages-of-relational-databases"/>
      <w:r>
        <w:t xml:space="preserve">Disadvantages of Relational Databases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Limited Scalability – Scales vertically (larger hardware), not horizontally.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Schema Rigidity – Structural changes require migrations.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Complex Joins – Performance degrades with massive datasets.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Not Optimized for Unstructured Data – Works best with structured, tabular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nosql-databases"/>
      <w:r>
        <w:t xml:space="preserve">NoSQL Databases</w:t>
      </w:r>
      <w:bookmarkEnd w:id="24"/>
    </w:p>
    <w:p>
      <w:pPr>
        <w:pStyle w:val="FirstParagraph"/>
      </w:pPr>
      <w:r>
        <w:t xml:space="preserve">Examples: MongoDB, Cassandra, Redis, DynamoDB, Neo4j</w:t>
      </w:r>
    </w:p>
    <w:p>
      <w:pPr>
        <w:pStyle w:val="BodyText"/>
      </w:pPr>
      <w:r>
        <w:t xml:space="preserve">NoSQL databases follow non-tabular models (key–value, document, graph, or wide-column). They are built for scalability, flexibility, and performance.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advantages-of-nosql-databases"/>
      <w:r>
        <w:t xml:space="preserve">Advantages of NoSQL Databases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Flexible Schema – Handles diverse data structures easily.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Horizontal Scalability – Adds capacity across servers.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High Performance – Optimized for distributed, high-volume data.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Supports Unstructured &amp; Semi-Structured Data – Ideal for JSON, IoT, logs.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High Availability – Built-in replication and sharding.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disadvantages-of-nosql-databases"/>
      <w:r>
        <w:t xml:space="preserve">Disadvantages of NoSQL Databases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Eventual Consistency – Favors performance over strict ACID guarantees.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Limited Query Standardization – Lacks an equivalent to SQL.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Data Duplication – Denormalization leads to redundancy.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Less Mature Ecosystem – Newer, with varying support and conventions.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ummary-comparison-table"/>
      <w:r>
        <w:t xml:space="preserve">Summary Comparison Table</w:t>
      </w:r>
      <w:bookmarkEnd w:id="27"/>
    </w:p>
    <w:tbl>
      <w:tblPr>
        <w:tblStyle w:val="Table"/>
        <w:tblW w:type="pct" w:w="5000.0"/>
        <w:tblLook w:firstRow="1"/>
      </w:tblPr>
      <w:tblGrid>
        <w:gridCol w:w="1131"/>
        <w:gridCol w:w="4384"/>
        <w:gridCol w:w="24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Structure</w:t>
            </w:r>
          </w:p>
        </w:tc>
        <w:tc>
          <w:p>
            <w:pPr>
              <w:pStyle w:val="Compact"/>
              <w:jc w:val="left"/>
            </w:pPr>
            <w:r>
              <w:t xml:space="preserve">Tables with rows/columns</w:t>
            </w:r>
          </w:p>
        </w:tc>
        <w:tc>
          <w:p>
            <w:pPr>
              <w:pStyle w:val="Compact"/>
              <w:jc w:val="left"/>
            </w:pPr>
            <w:r>
              <w:t xml:space="preserve">Key-value, document, graph, columnar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Fixed/predefined</w:t>
            </w:r>
          </w:p>
        </w:tc>
        <w:tc>
          <w:p>
            <w:pPr>
              <w:pStyle w:val="Compact"/>
              <w:jc w:val="left"/>
            </w:pPr>
            <w:r>
              <w:t xml:space="preserve">Schema-less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p>
            <w:pPr>
              <w:pStyle w:val="Compact"/>
              <w:jc w:val="left"/>
            </w:pPr>
            <w:r>
              <w:t xml:space="preserve">Horizontal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 Model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Best for small–mid data sets</w:t>
            </w:r>
          </w:p>
        </w:tc>
        <w:tc>
          <w:p>
            <w:pPr>
              <w:pStyle w:val="Compact"/>
              <w:jc w:val="left"/>
            </w:pPr>
            <w:r>
              <w:t xml:space="preserve">Best for large, distributed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Ideal Use Cases</w:t>
            </w:r>
          </w:p>
        </w:tc>
        <w:tc>
          <w:p>
            <w:pPr>
              <w:pStyle w:val="Compact"/>
              <w:jc w:val="left"/>
            </w:pPr>
            <w:r>
              <w:t xml:space="preserve">Banking, ERP, inventory</w:t>
            </w:r>
          </w:p>
        </w:tc>
        <w:tc>
          <w:p>
            <w:pPr>
              <w:pStyle w:val="Compact"/>
              <w:jc w:val="left"/>
            </w:pPr>
            <w:r>
              <w:t xml:space="preserve">IoT, analytics, social apps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key-takeaway"/>
      <w:r>
        <w:t xml:space="preserve">Key Takeaway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Use RDBMS when accuracy, integrity, and relationships matter most.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Use NoSQL when scalability, flexibility, and speed are critical.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Many organizations use a hybrid model for optimal efficiency (polyglot persistence).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xcel-file-structure-overview"/>
      <w:r>
        <w:t xml:space="preserve">Excel File Structure Overview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Sheet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Relational_Advantages</w:t>
            </w:r>
          </w:p>
        </w:tc>
        <w:tc>
          <w:p>
            <w:pPr>
              <w:pStyle w:val="Compact"/>
              <w:jc w:val="left"/>
            </w:pPr>
            <w:r>
              <w:t xml:space="preserve">Lists key strengths of RDBMS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Relational_Disadvantages</w:t>
            </w:r>
          </w:p>
        </w:tc>
        <w:tc>
          <w:p>
            <w:pPr>
              <w:pStyle w:val="Compact"/>
              <w:jc w:val="left"/>
            </w:pPr>
            <w:r>
              <w:t xml:space="preserve">Lists RDBMS limitations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NoSQL_Advantages</w:t>
            </w:r>
          </w:p>
        </w:tc>
        <w:tc>
          <w:p>
            <w:pPr>
              <w:pStyle w:val="Compact"/>
              <w:jc w:val="left"/>
            </w:pPr>
            <w:r>
              <w:t xml:space="preserve">Lists NoSQL database benefits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NoSQL_Disadvantages</w:t>
            </w:r>
          </w:p>
        </w:tc>
        <w:tc>
          <w:p>
            <w:pPr>
              <w:pStyle w:val="Compact"/>
              <w:jc w:val="left"/>
            </w:pPr>
            <w:r>
              <w:t xml:space="preserve">Lists NoSQL database drawbacks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Comparison_Table</w:t>
            </w:r>
          </w:p>
        </w:tc>
        <w:tc>
          <w:p>
            <w:pPr>
              <w:pStyle w:val="Compact"/>
              <w:jc w:val="left"/>
            </w:pPr>
            <w:r>
              <w:t xml:space="preserve">Side-by-side comparison of both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2025-12-16T04:39:58Z</dcterms:created>
  <dcterms:modified xsi:type="dcterms:W3CDTF">2025-12-16T04:39:58Z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