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The document titled</w:t>
      </w:r>
      <w:r>
        <w:t xml:space="preserve"> </w:t>
      </w:r>
      <w:r>
        <w:t xml:space="preserve">“</w:t>
      </w:r>
      <w:r>
        <w:t xml:space="preserve">Database Key Features And Functions Overview</w:t>
      </w:r>
      <w:r>
        <w:t xml:space="preserve">”</w:t>
      </w:r>
      <w:r>
        <w:t xml:space="preserve"> </w:t>
      </w:r>
      <w:r>
        <w:t xml:space="preserve">consists of the following main points:</w:t>
      </w:r>
    </w:p>
    <w:p>
      <w:pPr>
        <w:pStyle w:val="Heading3"/>
      </w:pPr>
      <w:bookmarkStart w:id="20" w:name="key-features-of-databases"/>
      <w:r>
        <w:t xml:space="preserve">Key Features of Databases:</w:t>
      </w:r>
      <w:bookmarkEnd w:id="20"/>
    </w:p>
    <w:p>
      <w:pPr>
        <w:numPr>
          <w:ilvl w:val="0"/>
          <w:numId w:val="1001"/>
        </w:numPr>
        <w:pStyle w:val="Compact"/>
      </w:pPr>
      <w:r>
        <w:t xml:space="preserve">Data Organization:</w:t>
      </w:r>
    </w:p>
    <w:p>
      <w:pPr>
        <w:numPr>
          <w:ilvl w:val="1"/>
          <w:numId w:val="1002"/>
        </w:numPr>
        <w:pStyle w:val="Compact"/>
      </w:pPr>
      <w:r>
        <w:t xml:space="preserve">Structured as tables, documents, or other models depending on database type (relational or NoSQL).</w:t>
      </w:r>
    </w:p>
    <w:p>
      <w:pPr>
        <w:numPr>
          <w:ilvl w:val="0"/>
          <w:numId w:val="1001"/>
        </w:numPr>
        <w:pStyle w:val="Compact"/>
      </w:pPr>
      <w:r>
        <w:t xml:space="preserve">Transaction Management:</w:t>
      </w:r>
    </w:p>
    <w:p>
      <w:pPr>
        <w:numPr>
          <w:ilvl w:val="1"/>
          <w:numId w:val="1003"/>
        </w:numPr>
        <w:pStyle w:val="Compact"/>
      </w:pPr>
      <w:r>
        <w:t xml:space="preserve">Ensures reliable transactions using either ACID principles (Atomicity, Consistency, Isolation, Durability) in relational databases or BASE principles (Basically Available, Soft state, Eventually consistent) in NoSQL databases.</w:t>
      </w:r>
    </w:p>
    <w:p>
      <w:pPr>
        <w:numPr>
          <w:ilvl w:val="0"/>
          <w:numId w:val="1001"/>
        </w:numPr>
        <w:pStyle w:val="Compact"/>
      </w:pPr>
      <w:r>
        <w:t xml:space="preserve">Security:</w:t>
      </w:r>
    </w:p>
    <w:p>
      <w:pPr>
        <w:numPr>
          <w:ilvl w:val="1"/>
          <w:numId w:val="1004"/>
        </w:numPr>
        <w:pStyle w:val="Compact"/>
      </w:pPr>
      <w:r>
        <w:t xml:space="preserve">Incorporates robust security measures, including authentication, authorization, and encryption to protect data.</w:t>
      </w:r>
    </w:p>
    <w:p>
      <w:pPr>
        <w:numPr>
          <w:ilvl w:val="0"/>
          <w:numId w:val="1001"/>
        </w:numPr>
        <w:pStyle w:val="Compact"/>
      </w:pPr>
      <w:r>
        <w:t xml:space="preserve">Concurrency Control:</w:t>
      </w:r>
    </w:p>
    <w:p>
      <w:pPr>
        <w:numPr>
          <w:ilvl w:val="1"/>
          <w:numId w:val="1005"/>
        </w:numPr>
        <w:pStyle w:val="Compact"/>
      </w:pPr>
      <w:r>
        <w:t xml:space="preserve">Allows multiple users to access data simultaneously without conflicts, maintaining data integrity.</w:t>
      </w:r>
    </w:p>
    <w:p>
      <w:pPr>
        <w:numPr>
          <w:ilvl w:val="0"/>
          <w:numId w:val="1001"/>
        </w:numPr>
        <w:pStyle w:val="Compact"/>
      </w:pPr>
      <w:r>
        <w:t xml:space="preserve">Scalability:</w:t>
      </w:r>
    </w:p>
    <w:p>
      <w:pPr>
        <w:numPr>
          <w:ilvl w:val="1"/>
          <w:numId w:val="1006"/>
        </w:numPr>
        <w:pStyle w:val="Compact"/>
      </w:pPr>
      <w:r>
        <w:t xml:space="preserve">Provides options for increasing capacity by vertical scaling (upgrading existing hardware) or horizontal scaling (adding more machine nodes).</w:t>
      </w:r>
    </w:p>
    <w:p>
      <w:pPr>
        <w:numPr>
          <w:ilvl w:val="0"/>
          <w:numId w:val="1001"/>
        </w:numPr>
        <w:pStyle w:val="Compact"/>
      </w:pPr>
      <w:r>
        <w:t xml:space="preserve">Backup and Recovery:</w:t>
      </w:r>
    </w:p>
    <w:p>
      <w:pPr>
        <w:numPr>
          <w:ilvl w:val="1"/>
          <w:numId w:val="1007"/>
        </w:numPr>
        <w:pStyle w:val="Compact"/>
      </w:pPr>
      <w:r>
        <w:t xml:space="preserve">Provides backup services to recover data in case of failure or data loss, ensuring data integrity and availability.</w:t>
      </w:r>
    </w:p>
    <w:p>
      <w:pPr>
        <w:pStyle w:val="Heading3"/>
      </w:pPr>
      <w:bookmarkStart w:id="21" w:name="Xf7591d766b3e671d59461cbe1676089952d1d1b"/>
      <w:r>
        <w:t xml:space="preserve">Additional Comparison between Relational Databases vs. NoSQL Databases:</w:t>
      </w:r>
      <w:bookmarkEnd w:id="21"/>
    </w:p>
    <w:p>
      <w:pPr>
        <w:numPr>
          <w:ilvl w:val="0"/>
          <w:numId w:val="1008"/>
        </w:numPr>
        <w:pStyle w:val="Compact"/>
      </w:pPr>
      <w:r>
        <w:t xml:space="preserve">Discusses data models, scalability, query languages, transaction support, performance, and schema flexibility.</w:t>
      </w:r>
    </w:p>
    <w:p>
      <w:pPr>
        <w:numPr>
          <w:ilvl w:val="0"/>
          <w:numId w:val="1008"/>
        </w:numPr>
        <w:pStyle w:val="Compact"/>
      </w:pPr>
      <w:r>
        <w:t xml:space="preserve">Provides examples and use cases for each type, highlighting where each type excels and potential limitations.</w:t>
      </w:r>
    </w:p>
    <w:p>
      <w:pPr>
        <w:pStyle w:val="FirstParagraph"/>
      </w:pPr>
      <w:r>
        <w:t xml:space="preserve">This detailed comparison helps in understanding strategic deployment, the choice between relational and NoSQL databases according to various project needs like scalability, flexibility, and data handling requirements.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2025-12-18T13:07:45Z</dcterms:created>
  <dcterms:modified xsi:type="dcterms:W3CDTF">2025-12-18T13:07:45Z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