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clear and comprehensive explanation of the advantages and disadvantages of using Relational Databases (RDBMS) versus NoSQL Databases.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relational-databases-rdbms"/>
      <w:r>
        <w:t xml:space="preserve">1. Relational Databases (RDBMS)</w:t>
      </w:r>
      <w:bookmarkEnd w:id="20"/>
    </w:p>
    <w:p>
      <w:pPr>
        <w:pStyle w:val="FirstParagraph"/>
      </w:pPr>
      <w:r>
        <w:t xml:space="preserve">Examples: MySQL, PostgreSQL, Oracle, Microsoft SQL Server</w:t>
      </w:r>
      <w:r>
        <w:br/>
      </w:r>
      <w:r>
        <w:t xml:space="preserve">Data Model: Structured (tables, rows, and columns)</w:t>
      </w:r>
      <w:r>
        <w:br/>
      </w:r>
      <w:r>
        <w:t xml:space="preserve">Query Language: SQL (Structured Query Language)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advantages-of-relational-databases"/>
      <w:r>
        <w:t xml:space="preserve">✅ Advantages of Relational Databases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</w:t>
      </w:r>
    </w:p>
    <w:p>
      <w:pPr>
        <w:numPr>
          <w:ilvl w:val="1"/>
          <w:numId w:val="1002"/>
        </w:numPr>
        <w:pStyle w:val="Compact"/>
      </w:pPr>
      <w:r>
        <w:t xml:space="preserve">Every transaction adheres to the ACID principles — Atomicity, Consistency, Isolation, and Durability — ensuring reliable data even after failures.</w:t>
      </w:r>
    </w:p>
    <w:p>
      <w:pPr>
        <w:numPr>
          <w:ilvl w:val="0"/>
          <w:numId w:val="1001"/>
        </w:numPr>
        <w:pStyle w:val="Compact"/>
      </w:pPr>
      <w:r>
        <w:t xml:space="preserve">Structured Schema and Relationships</w:t>
      </w:r>
    </w:p>
    <w:p>
      <w:pPr>
        <w:numPr>
          <w:ilvl w:val="1"/>
          <w:numId w:val="1003"/>
        </w:numPr>
        <w:pStyle w:val="Compact"/>
      </w:pPr>
      <w:r>
        <w:t xml:space="preserve">Uses predefined schemas that clearly define data structure and relationships between entities through keys and constraints.</w:t>
      </w:r>
    </w:p>
    <w:p>
      <w:pPr>
        <w:numPr>
          <w:ilvl w:val="0"/>
          <w:numId w:val="1001"/>
        </w:numPr>
        <w:pStyle w:val="Compact"/>
      </w:pPr>
      <w:r>
        <w:t xml:space="preserve">Powerful Query Capabilities</w:t>
      </w:r>
    </w:p>
    <w:p>
      <w:pPr>
        <w:numPr>
          <w:ilvl w:val="1"/>
          <w:numId w:val="1004"/>
        </w:numPr>
        <w:pStyle w:val="Compact"/>
      </w:pPr>
      <w:r>
        <w:t xml:space="preserve">SQL provides advanced tools for querying, filtering, and joining data — excellent for analytics and reporting.</w:t>
      </w:r>
    </w:p>
    <w:p>
      <w:pPr>
        <w:numPr>
          <w:ilvl w:val="0"/>
          <w:numId w:val="1001"/>
        </w:numPr>
        <w:pStyle w:val="Compact"/>
      </w:pPr>
      <w:r>
        <w:t xml:space="preserve">Data Accuracy and Validation</w:t>
      </w:r>
    </w:p>
    <w:p>
      <w:pPr>
        <w:numPr>
          <w:ilvl w:val="1"/>
          <w:numId w:val="1005"/>
        </w:numPr>
        <w:pStyle w:val="Compact"/>
      </w:pPr>
      <w:r>
        <w:t xml:space="preserve">Constraints, data types, and references guarantee data validity and prevent duplication or inconsistency.</w:t>
      </w:r>
    </w:p>
    <w:p>
      <w:pPr>
        <w:numPr>
          <w:ilvl w:val="0"/>
          <w:numId w:val="1001"/>
        </w:numPr>
        <w:pStyle w:val="Compact"/>
      </w:pPr>
      <w:r>
        <w:t xml:space="preserve">Mature Technology and Ecosystem</w:t>
      </w:r>
    </w:p>
    <w:p>
      <w:pPr>
        <w:numPr>
          <w:ilvl w:val="1"/>
          <w:numId w:val="1006"/>
        </w:numPr>
        <w:pStyle w:val="Compact"/>
      </w:pPr>
      <w:r>
        <w:t xml:space="preserve">RDBMS tools are highly stable, secure, and supported by a large community with documentation and optimization resources.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disadvantages-of-relational-databases"/>
      <w:r>
        <w:t xml:space="preserve">❌ Disadvantages of Relational Databases</w:t>
      </w:r>
      <w:bookmarkEnd w:id="22"/>
    </w:p>
    <w:p>
      <w:pPr>
        <w:numPr>
          <w:ilvl w:val="0"/>
          <w:numId w:val="1007"/>
        </w:numPr>
        <w:pStyle w:val="Compact"/>
      </w:pPr>
      <w:r>
        <w:t xml:space="preserve">Limited Scalability</w:t>
      </w:r>
    </w:p>
    <w:p>
      <w:pPr>
        <w:numPr>
          <w:ilvl w:val="1"/>
          <w:numId w:val="1008"/>
        </w:numPr>
        <w:pStyle w:val="Compact"/>
      </w:pPr>
      <w:r>
        <w:t xml:space="preserve">Typically scales vertically (upgrading server hardware), not horizontally (adding servers), which increases cost and limits flexibility.</w:t>
      </w:r>
    </w:p>
    <w:p>
      <w:pPr>
        <w:numPr>
          <w:ilvl w:val="0"/>
          <w:numId w:val="1007"/>
        </w:numPr>
        <w:pStyle w:val="Compact"/>
      </w:pPr>
      <w:r>
        <w:t xml:space="preserve">Rigid Schema (Low Flexibility)</w:t>
      </w:r>
    </w:p>
    <w:p>
      <w:pPr>
        <w:numPr>
          <w:ilvl w:val="1"/>
          <w:numId w:val="1009"/>
        </w:numPr>
        <w:pStyle w:val="Compact"/>
      </w:pPr>
      <w:r>
        <w:t xml:space="preserve">Schema changes require structural modifications and potential downtime — not ideal for rapidly evolving data models.</w:t>
      </w:r>
    </w:p>
    <w:p>
      <w:pPr>
        <w:numPr>
          <w:ilvl w:val="0"/>
          <w:numId w:val="1007"/>
        </w:numPr>
        <w:pStyle w:val="Compact"/>
      </w:pPr>
      <w:r>
        <w:t xml:space="preserve">Performance Bottlenecks for Big Data</w:t>
      </w:r>
    </w:p>
    <w:p>
      <w:pPr>
        <w:numPr>
          <w:ilvl w:val="1"/>
          <w:numId w:val="1010"/>
        </w:numPr>
        <w:pStyle w:val="Compact"/>
      </w:pPr>
      <w:r>
        <w:t xml:space="preserve">Struggles with massive amounts of unstructured or semi-structured data due to complex joins and indexing overhead.</w:t>
      </w:r>
    </w:p>
    <w:p>
      <w:pPr>
        <w:numPr>
          <w:ilvl w:val="0"/>
          <w:numId w:val="1007"/>
        </w:numPr>
        <w:pStyle w:val="Compact"/>
      </w:pPr>
      <w:r>
        <w:t xml:space="preserve">Complex Distribution</w:t>
      </w:r>
    </w:p>
    <w:p>
      <w:pPr>
        <w:numPr>
          <w:ilvl w:val="1"/>
          <w:numId w:val="1011"/>
        </w:numPr>
        <w:pStyle w:val="Compact"/>
      </w:pPr>
      <w:r>
        <w:t xml:space="preserve">Achieving high availability and sharding data across multiple nodes can be difficult and costly.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2. NoSQL Databases</w:t>
      </w:r>
      <w:bookmarkEnd w:id="23"/>
    </w:p>
    <w:p>
      <w:pPr>
        <w:pStyle w:val="FirstParagraph"/>
      </w:pPr>
      <w:r>
        <w:t xml:space="preserve">Examples: MongoDB, Cassandra, Redis, Couchbase, Neo4j</w:t>
      </w:r>
      <w:r>
        <w:br/>
      </w:r>
      <w:r>
        <w:t xml:space="preserve">Data Model: Schema-less (document, key-value, column, or graph)</w:t>
      </w:r>
      <w:r>
        <w:br/>
      </w:r>
      <w:r>
        <w:t xml:space="preserve">Design Focus: Flexibility, scalability, and performance for big or distributed data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advantages-of-nosql-databases"/>
      <w:r>
        <w:t xml:space="preserve">✅ Advantages of NoSQL Databases</w:t>
      </w:r>
      <w:bookmarkEnd w:id="24"/>
    </w:p>
    <w:p>
      <w:pPr>
        <w:numPr>
          <w:ilvl w:val="0"/>
          <w:numId w:val="1012"/>
        </w:numPr>
        <w:pStyle w:val="Compact"/>
      </w:pPr>
      <w:r>
        <w:t xml:space="preserve">Schema Flexibility</w:t>
      </w:r>
    </w:p>
    <w:p>
      <w:pPr>
        <w:numPr>
          <w:ilvl w:val="1"/>
          <w:numId w:val="1013"/>
        </w:numPr>
        <w:pStyle w:val="Compact"/>
      </w:pPr>
      <w:r>
        <w:t xml:space="preserve">Schema-less structure allows storing different data formats (JSON, key-value pairs, graphs), enabling rapid development.</w:t>
      </w:r>
    </w:p>
    <w:p>
      <w:pPr>
        <w:numPr>
          <w:ilvl w:val="0"/>
          <w:numId w:val="1012"/>
        </w:numPr>
        <w:pStyle w:val="Compact"/>
      </w:pPr>
      <w:r>
        <w:t xml:space="preserve">Horizontal Scalability</w:t>
      </w:r>
    </w:p>
    <w:p>
      <w:pPr>
        <w:numPr>
          <w:ilvl w:val="1"/>
          <w:numId w:val="1014"/>
        </w:numPr>
        <w:pStyle w:val="Compact"/>
      </w:pPr>
      <w:r>
        <w:t xml:space="preserve">Designed for distributed environments — can easily scale by adding more servers rather than upgrading existing ones.</w:t>
      </w:r>
    </w:p>
    <w:p>
      <w:pPr>
        <w:numPr>
          <w:ilvl w:val="0"/>
          <w:numId w:val="1012"/>
        </w:numPr>
        <w:pStyle w:val="Compact"/>
      </w:pPr>
      <w:r>
        <w:t xml:space="preserve">High Performance for Large Data Volumes</w:t>
      </w:r>
    </w:p>
    <w:p>
      <w:pPr>
        <w:numPr>
          <w:ilvl w:val="1"/>
          <w:numId w:val="1015"/>
        </w:numPr>
        <w:pStyle w:val="Compact"/>
      </w:pPr>
      <w:r>
        <w:t xml:space="preserve">Efficiently handles structured, semi-structured, and unstructured data — ideal for modern applications like IoT, analytics, and social feeds.</w:t>
      </w:r>
    </w:p>
    <w:p>
      <w:pPr>
        <w:numPr>
          <w:ilvl w:val="0"/>
          <w:numId w:val="1012"/>
        </w:numPr>
        <w:pStyle w:val="Compact"/>
      </w:pPr>
      <w:r>
        <w:t xml:space="preserve">High Availability and Fault Tolerance</w:t>
      </w:r>
    </w:p>
    <w:p>
      <w:pPr>
        <w:numPr>
          <w:ilvl w:val="1"/>
          <w:numId w:val="1016"/>
        </w:numPr>
        <w:pStyle w:val="Compact"/>
      </w:pPr>
      <w:r>
        <w:t xml:space="preserve">Uses automatic replication and distribution, reducing downtime and increasing resilience.</w:t>
      </w:r>
    </w:p>
    <w:p>
      <w:pPr>
        <w:numPr>
          <w:ilvl w:val="0"/>
          <w:numId w:val="1012"/>
        </w:numPr>
        <w:pStyle w:val="Compact"/>
      </w:pPr>
      <w:r>
        <w:t xml:space="preserve">Variety of Data Models</w:t>
      </w:r>
    </w:p>
    <w:p>
      <w:pPr>
        <w:numPr>
          <w:ilvl w:val="1"/>
          <w:numId w:val="1017"/>
        </w:numPr>
        <w:pStyle w:val="Compact"/>
      </w:pPr>
      <w:r>
        <w:t xml:space="preserve">Supports multiple storage types: document (MongoDB), key-value (Redis), column-family (Cassandra), and graph (Neo4j).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isadvantages-of-nosql-databases"/>
      <w:r>
        <w:t xml:space="preserve">❌ Disadvantages of NoSQL Databases</w:t>
      </w:r>
      <w:bookmarkEnd w:id="25"/>
    </w:p>
    <w:p>
      <w:pPr>
        <w:numPr>
          <w:ilvl w:val="0"/>
          <w:numId w:val="1018"/>
        </w:numPr>
        <w:pStyle w:val="Compact"/>
      </w:pPr>
      <w:r>
        <w:t xml:space="preserve">Eventual Consistency (BASE Model)</w:t>
      </w:r>
    </w:p>
    <w:p>
      <w:pPr>
        <w:numPr>
          <w:ilvl w:val="1"/>
          <w:numId w:val="1019"/>
        </w:numPr>
        <w:pStyle w:val="Compact"/>
      </w:pPr>
      <w:r>
        <w:t xml:space="preserve">Many NoSQL systems favor performance and availability over strict consistency (data may not synchronize immediately).</w:t>
      </w:r>
    </w:p>
    <w:p>
      <w:pPr>
        <w:numPr>
          <w:ilvl w:val="0"/>
          <w:numId w:val="1018"/>
        </w:numPr>
        <w:pStyle w:val="Compact"/>
      </w:pPr>
      <w:r>
        <w:t xml:space="preserve">Lack of Standardized Query Language</w:t>
      </w:r>
    </w:p>
    <w:p>
      <w:pPr>
        <w:numPr>
          <w:ilvl w:val="1"/>
          <w:numId w:val="1020"/>
        </w:numPr>
        <w:pStyle w:val="Compact"/>
      </w:pPr>
      <w:r>
        <w:t xml:space="preserve">No universal query syntax like SQL — each database has its own approach, increasing complexity for developers.</w:t>
      </w:r>
    </w:p>
    <w:p>
      <w:pPr>
        <w:numPr>
          <w:ilvl w:val="0"/>
          <w:numId w:val="1018"/>
        </w:numPr>
        <w:pStyle w:val="Compact"/>
      </w:pPr>
      <w:r>
        <w:t xml:space="preserve">Weak Transaction Support</w:t>
      </w:r>
    </w:p>
    <w:p>
      <w:pPr>
        <w:numPr>
          <w:ilvl w:val="1"/>
          <w:numId w:val="1021"/>
        </w:numPr>
        <w:pStyle w:val="Compact"/>
      </w:pPr>
      <w:r>
        <w:t xml:space="preserve">Multi-step transactions across different data sets are less robust compared to RDBMS ACID transactions.</w:t>
      </w:r>
    </w:p>
    <w:p>
      <w:pPr>
        <w:numPr>
          <w:ilvl w:val="0"/>
          <w:numId w:val="1018"/>
        </w:numPr>
        <w:pStyle w:val="Compact"/>
      </w:pPr>
      <w:r>
        <w:t xml:space="preserve">Less Mature Ecosystem</w:t>
      </w:r>
    </w:p>
    <w:p>
      <w:pPr>
        <w:numPr>
          <w:ilvl w:val="1"/>
          <w:numId w:val="1022"/>
        </w:numPr>
        <w:pStyle w:val="Compact"/>
      </w:pPr>
      <w:r>
        <w:t xml:space="preserve">Although growing fast, NoSQL tools and best practices are newer compared to the decades of development for relational systems.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arison-overview"/>
      <w:r>
        <w:t xml:space="preserve">3. Comparison Overview</w:t>
      </w:r>
      <w:bookmarkEnd w:id="26"/>
    </w:p>
    <w:tbl>
      <w:tblPr>
        <w:tblStyle w:val="Table"/>
        <w:tblW w:type="pct" w:w="5000.0"/>
        <w:tblLook w:firstRow="1"/>
      </w:tblPr>
      <w:tblGrid>
        <w:gridCol w:w="2406"/>
        <w:gridCol w:w="3408"/>
        <w:gridCol w:w="21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and predefined</w:t>
            </w:r>
          </w:p>
        </w:tc>
        <w:tc>
          <w:p>
            <w:pPr>
              <w:pStyle w:val="Compact"/>
              <w:jc w:val="left"/>
            </w:pPr>
            <w:r>
              <w:t xml:space="preserve">Flexible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 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 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Structure</w:t>
            </w:r>
          </w:p>
        </w:tc>
        <w:tc>
          <w:p>
            <w:pPr>
              <w:pStyle w:val="Compact"/>
              <w:jc w:val="left"/>
            </w:pPr>
            <w:r>
              <w:t xml:space="preserve">Tables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Document, Key-Value,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Fully supported</w:t>
            </w:r>
          </w:p>
        </w:tc>
        <w:tc>
          <w:p>
            <w:pPr>
              <w:pStyle w:val="Compact"/>
              <w:jc w:val="left"/>
            </w:pPr>
            <w:r>
              <w:t xml:space="preserve">Limited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Varies by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for Big Data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 Cases</w:t>
            </w:r>
          </w:p>
        </w:tc>
        <w:tc>
          <w:p>
            <w:pPr>
              <w:pStyle w:val="Compact"/>
              <w:jc w:val="left"/>
            </w:pPr>
            <w:r>
              <w:t xml:space="preserve">Financial systems, ERP, inventory apps</w:t>
            </w:r>
          </w:p>
        </w:tc>
        <w:tc>
          <w:p>
            <w:pPr>
              <w:pStyle w:val="Compact"/>
              <w:jc w:val="left"/>
            </w:pPr>
            <w:r>
              <w:t xml:space="preserve">Big Data, IoT, analytics, social platforms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ummary"/>
      <w:r>
        <w:t xml:space="preserve">4. Summary</w:t>
      </w:r>
      <w:bookmarkEnd w:id="27"/>
    </w:p>
    <w:p>
      <w:pPr>
        <w:numPr>
          <w:ilvl w:val="0"/>
          <w:numId w:val="1023"/>
        </w:numPr>
        <w:pStyle w:val="Compact"/>
      </w:pPr>
      <w:r>
        <w:t xml:space="preserve">Relational Databases (RDBMS) are ideal for applications that need data accuracy, consistency, and complex relationships (e.g., financial systems).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NoSQL Databases are best for rapidly changing, large-scale, or unstructured data where performance and scalability are critical (e.g., real-time apps, analytics, IoT).</w:t>
      </w:r>
    </w:p>
    <w:p>
      <w:pPr>
        <w:pStyle w:val="FirstParagraph"/>
      </w:pPr>
      <w:r>
        <w:t xml:space="preserve">In practice, many organizations adopt a hybrid approach, using RDBMS for structured transactional data and NoSQL for flexible or large-scale datasets.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can also assist with creating a summary presentation or a guideline on choosing the right database system for your needs. Please let me know your preference!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2025-12-17T09:33:38Z</dcterms:created>
  <dcterms:modified xsi:type="dcterms:W3CDTF">2025-12-17T09:33:38Z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