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Understanding Databases</w:t>
      </w:r>
    </w:p>
    <w:p>
      <w:pPr>
        <w:pStyle w:val="BodyText"/>
      </w:pPr>
      <w:r>
        <w:t xml:space="preserve">A database is a structured collection of data designed to efficiently store, retrieve, and manage information. Databases are used across various applications and industries to handle large volumes of data systematically.</w:t>
      </w:r>
    </w:p>
    <w:p>
      <w:pPr>
        <w:pStyle w:val="Heading3"/>
      </w:pPr>
      <w:bookmarkStart w:id="20" w:name="key-features-of-databases"/>
      <w:r>
        <w:t xml:space="preserve">Key Features of Databases: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Data Storage: Databases store vast amounts of information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They provide mechanisms to query and fetch specific data efficiently.</w:t>
      </w:r>
    </w:p>
    <w:p>
      <w:pPr>
        <w:numPr>
          <w:ilvl w:val="0"/>
          <w:numId w:val="1001"/>
        </w:numPr>
        <w:pStyle w:val="Compact"/>
      </w:pPr>
      <w:r>
        <w:t xml:space="preserve">Data Management: Support for data manipulation, such as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accuracy and consistency of data over its lifecycle.</w:t>
      </w:r>
    </w:p>
    <w:p>
      <w:pPr>
        <w:numPr>
          <w:ilvl w:val="0"/>
          <w:numId w:val="1001"/>
        </w:numPr>
        <w:pStyle w:val="Compact"/>
      </w:pPr>
      <w:r>
        <w:t xml:space="preserve">Concurrent Access: Allow multiple users to access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Facilitate data restoration in case of failures or data loss.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Here is a comparison of relational databases and NoSQL databases captured in a table format: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rows and columns</w:t>
            </w:r>
          </w:p>
        </w:tc>
        <w:tc>
          <w:p>
            <w:pPr>
              <w:pStyle w:val="Compact"/>
              <w:jc w:val="left"/>
            </w:pPr>
            <w:r>
              <w:t xml:space="preserve">Flexible, can include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Predefined schema; strict structure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schema; flexible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scaling (adding more power to servers)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(adding more servers)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 for Cassandra)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Eventually consistent; some AP systems may choose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Suited for complex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Ideal for big data, unstructured data, real-time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Ensures high reliability with transactions.</w:t>
      </w:r>
    </w:p>
    <w:p>
      <w:pPr>
        <w:numPr>
          <w:ilvl w:val="1"/>
          <w:numId w:val="1003"/>
        </w:numPr>
        <w:pStyle w:val="Compact"/>
      </w:pPr>
      <w:r>
        <w:t xml:space="preserve">Complex Queries: Efficiently handles complex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Maintains data integrity through normalization.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Limitations: Generally scales vertically, which can be a limitation.</w:t>
      </w:r>
    </w:p>
    <w:p>
      <w:pPr>
        <w:numPr>
          <w:ilvl w:val="1"/>
          <w:numId w:val="1004"/>
        </w:numPr>
        <w:pStyle w:val="Compact"/>
      </w:pPr>
      <w:r>
        <w:t xml:space="preserve">Rigid Schema: Changes in schema require restructuring, causing downtime.</w:t>
      </w:r>
    </w:p>
    <w:p>
      <w:pPr>
        <w:numPr>
          <w:ilvl w:val="1"/>
          <w:numId w:val="1004"/>
        </w:numPr>
        <w:pStyle w:val="Compact"/>
      </w:pPr>
      <w:r>
        <w:t xml:space="preserve">Performance Issues: Can have performance bottlenecks with massive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scales horizontally, ideal for large datasets.</w:t>
      </w:r>
    </w:p>
    <w:p>
      <w:pPr>
        <w:numPr>
          <w:ilvl w:val="1"/>
          <w:numId w:val="1006"/>
        </w:numPr>
        <w:pStyle w:val="Compact"/>
      </w:pPr>
      <w:r>
        <w:t xml:space="preserve">Flexible Schema: Schema-less data models provide flexibility.</w:t>
      </w:r>
    </w:p>
    <w:p>
      <w:pPr>
        <w:numPr>
          <w:ilvl w:val="1"/>
          <w:numId w:val="1006"/>
        </w:numPr>
        <w:pStyle w:val="Compact"/>
      </w:pPr>
      <w:r>
        <w:t xml:space="preserve">Faster Queries: Optimized for fast read/write operations.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trades off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Lack native support for complex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Diverse models and approaches require a learning phase.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2025-12-19T04:49:04Z</dcterms:created>
  <dcterms:modified xsi:type="dcterms:W3CDTF">2025-12-19T04:49:04Z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