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a-DK"/>
        </w:rPr>
        <w:t>Page SEO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SEO Title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Enterprise SEO Services | Enterprise SEO Agency in India | Impulse Digital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Meta Description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Build enterprise SEO that gives large websites clearer structure, stronger governance, and better search performance across pages, teams, regions, and buying journeys.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ENTERPRISE SEO SERVICES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Your Website May Be Large. The Buyer</w:t>
      </w:r>
      <w:r>
        <w:rPr>
          <w:rFonts w:ascii="Times Roman" w:hAnsi="Times Roman" w:hint="default"/>
          <w:b w:val="1"/>
          <w:bCs w:val="1"/>
          <w:sz w:val="36"/>
          <w:szCs w:val="36"/>
          <w:rtl w:val="1"/>
        </w:rPr>
        <w:t>’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 Patience Is Not.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Large websites are usually built for the business.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Service lines.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it-IT"/>
        </w:rPr>
        <w:t>Regions.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Products.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pt-PT"/>
        </w:rPr>
        <w:t>Teams.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Campaigns.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pt-PT"/>
        </w:rPr>
        <w:t>Compliance.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</w:rPr>
        <w:t>Legacy pages.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New priorities.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the buyer is not thinking like your organisation.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are trying to find the right answer, the right page, the right proof, or the right next step without working too hard.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Impulse Digital helps large organisations build enterprise SEO systems that make complex websites easier to find, understand, manage, and grow.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Find Your Enterprise Search Gaps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  <w:lang w:val="en-US"/>
        </w:rPr>
        <w:t xml:space="preserve"> See How Enterprise SEO Works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Scale Makes Every Search Leak More Expensive.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95%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growth in lead generation or conversion through search engine optimisation efforts.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80%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global brands enhanced their online visibility with custom SEO strategies.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3.5X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growth in first-page search visibility across target keywords.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Enterprise SEO is not about doing more SEO.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about making sure scale does not quietly weaken visibility, authority, and demand.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The Problem Is Not Scale. It Is What Scale Starts Hiding.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Large websites rarely break in one obvious place.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They drift.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 product team updates one section.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content team changes another.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regional team creates local pages.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tech team ships a new template.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campaign page goes live.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legacy page stays indexed.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 change makes sense in isolation.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Together, they can make the website harder to crawl, harder to understand, harder to govern, and harder for buyers to navigate.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That is where enterprise SEO matters.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Not just in ranking more pages.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In making sure the size of the website does not bury the value inside it.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Enterprise SEO, in Plain English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Scale makes pages multiply.</w:t>
      </w:r>
      <w:r>
        <w:rPr>
          <w:rFonts w:ascii="Times Roman" w:cs="Times Roman" w:hAnsi="Times Roman" w:eastAsia="Times Roman"/>
          <w:b w:val="1"/>
          <w:bCs w:val="1"/>
          <w:sz w:val="36"/>
          <w:szCs w:val="36"/>
        </w:rPr>
        <w:br w:type="textWrapping"/>
      </w:r>
      <w:r>
        <w:rPr>
          <w:rFonts w:ascii="Times Roman" w:cs="Times Roman" w:hAnsi="Times Roman" w:eastAsia="Times Roman"/>
          <w:b w:val="1"/>
          <w:bCs w:val="1"/>
          <w:sz w:val="36"/>
          <w:szCs w:val="36"/>
        </w:rPr>
        <w:br w:type="textWrapping"/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Enterprise SEO makes them matter.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01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large website has more pages.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An enterprise SEO system gives those pages a clear job.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02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team can publish content.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Governance makes sure the content strengthens the whole site.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03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template can save time.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strong template protects search performance at scale.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04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 report can show rankings.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An enterprise framework shows where the system is leaking.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</w:rPr>
        <w:t>05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Technical SEO can fix issues.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Enterprise SEO stops the same issues from multiplying.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output is not more optimisation.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a search system built to handle scale without losing clarity.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Where Enterprise SEO Creates Business Leverage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Technical SEO at Scale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Make large websites easier for search engines to crawl, index, and understand.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site has thousands of pages, multiple templates, crawl waste, indexation issues, duplicate content, or technical debt.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Technical audit, crawl diagnostics, indexation review, Core Web Vitals inputs, structured data recommendations, internal linking inputs, and issue-priority roadmap.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Site Architecture and Internal Linking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Give every important page a clearer place in the larger search system.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content, products, services, regions, or business units exist across the site but do not connect cleanly.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Site architecture recommendations, page hierarchy, internal linking model, navigation inputs, topic clusters, and priority page mapping.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Content Governance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Keep content useful, consistent, and search-ready across teams.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multiple departments, regions, business units, or agencies are creating content without one shared SEO standard.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Content governance framework, SEO content rules, page templates, quality checks, content refresh priorities, and approval inputs.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Multi-Region and Multilingual SEO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Help large brands stay discoverable across markets, languages, and geographies.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your website serves multiple regions, audiences, languages, or country-specific search behaviours.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Hreflang recommendations, regional keyword inputs, localisation guidance, market-specific page structure, and international SEO checks.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Enterprise Content Strategy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Turn subject-matter expertise into search journeys that support awareness, consideration, and decision.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the brand has expertise, but the website does not organise it clearly enough for buyers or search engines.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Topic architecture, content clusters, service-page improvements, decision-stage content, proof-led page recommendations, and content briefs.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Reporting and SEO Governance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Make search performance easier to read, explain, and improve across stakeholders.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Useful when leadership needs clarity on what is improving, what is blocked, and what needs action across a complex site.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de-DE"/>
        </w:rPr>
        <w:t>Output: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Reporting framework, KPI structure, performance dashboards, issue prioritisation, stakeholder-ready insights, and monthly improvement plan.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When the Right Page Exists, But the Buyer Never Finds It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Enterprise SEO matters when the website has enough depth, but not enough discoverability.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it when: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website has too many pages to manage manually.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teams publish content across departments or regions.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technical issues keep repeating across templates.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important pages are not getting enough visibility.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content exists, but does not connect into a clear system.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site structure makes it hard for buyers to find the right page.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leadership wants search to support demand, not just rankings.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brand operates across multiple markets, languages, or locations.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SEO reporting shows movement, but not enough business clarity.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issue is not always lack of content.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Sometimes the right answer already exists.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It is just buried too deep for the buyer to reach.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We Build Enterprise SEO Around Control, Clarity, and Scale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Enterprise SEO becomes weak when every team solves search in its own way.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One team owns content.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Another owns tech.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Another owns product pages.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Another owns regional pages.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Another owns campaigns.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Another owns reporting.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Everyone is moving.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But the search system is not always moving together.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connect the signals that help large websites stay clear, crawlable, and commercially useful.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Search intent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What different buyers, users, regions, and stakeholders are trying to find and decide.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Technical control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 the site is crawled, indexed, rendered, structured, and understood at scale.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Content architecture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 topics, service pages, resource hubs, and decision-stage content connect.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pt-PT"/>
        </w:rPr>
        <w:t>Governance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 teams create, approve, update, and protect SEO-critical pages.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Authority signals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 expertise, proof, internal linking, structured data, and useful content build trust.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Measurement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How performance is tracked, prioritised, explained, and improved across the organisation.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Strategic interpretation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So enterprise SEO becomes a managed growth system, not a scattered optimisation effort.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Not more pages.</w:t>
      </w: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Fewer places for demand to disappear.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How We Build Enterprise SEO That Compounds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Read the Search Ecosystem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study the website structure, technical health, page types, business units, search performance, content depth, and current governance model.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Map the Priority Journeys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identify where buyers, users, teams, and search engines need clearer paths across the site.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3. Fix the Scale Issues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improve crawlability, indexation, duplicate content, internal linking, structured data, templates, page hierarchy, and technical hygiene.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Build Governance Into the System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create SEO rules, content standards, page templates, approval logic, and reporting rhythms that help teams work in one direction.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Track, Learn, and Prioritise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monitor rankings, visibility, traffic quality, technical health, content performance, conversions, and implementation movement.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aim is not to optimise pages one by one forever.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The aim is to build a system that keeps improving even as the website grows.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Trusted by Brands That Need Search to Work at Scale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Use existing client logos here.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Enterprise SEO Is Right for You If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Your website has scale, complexity, or multiple teams involved.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technical SEO issues are recurring across templates or page types.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content exists, but does not connect cleanly.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important pages are not getting enough search visibility.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business operates across regions, languages, or locations.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SEO needs stakeholder alignment, not just monthly tasks.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leadership wants clearer reporting and sharper prioritisation.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Your brand is ready to treat search as infrastructure, not a campaign.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This is not for brands looking for quick ranking patches.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is for teams that need search to perform across a complex digital ecosystem.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</w:rPr>
        <w:t>Let</w:t>
      </w:r>
      <w:r>
        <w:rPr>
          <w:rFonts w:ascii="Times Roman" w:hAnsi="Times Roman" w:hint="default"/>
          <w:b w:val="1"/>
          <w:bCs w:val="1"/>
          <w:sz w:val="48"/>
          <w:szCs w:val="48"/>
          <w:rtl w:val="1"/>
        </w:rPr>
        <w:t>’</w:t>
      </w: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s Stop Scale From Burying Demand.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Tell us where your website is getting harder to manage.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will help identify where structure, content, technical signals, governance, and reporting need to become clearer, stronger, and easier to scale.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Primary CTA:</w:t>
      </w:r>
      <w:r>
        <w:rPr>
          <w:rFonts w:ascii="Times Roman" w:hAnsi="Times Roman"/>
          <w:rtl w:val="0"/>
          <w:lang w:val="en-US"/>
        </w:rPr>
        <w:t xml:space="preserve"> Find Your Enterprise Search Gaps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b w:val="1"/>
          <w:bCs w:val="1"/>
          <w:rtl w:val="0"/>
          <w:lang w:val="en-US"/>
        </w:rPr>
        <w:t>Secondary CTA:</w:t>
      </w:r>
      <w:r>
        <w:rPr>
          <w:rFonts w:ascii="Times Roman" w:hAnsi="Times Roman"/>
          <w:rtl w:val="0"/>
        </w:rPr>
        <w:t xml:space="preserve"> Talk to Impulse Digital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it-IT"/>
        </w:rPr>
        <w:t>No scattered optimisation.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 ranking theatre.</w:t>
      </w:r>
      <w:r>
        <w:rPr>
          <w:rFonts w:ascii="Times Roman" w:cs="Times Roman" w:hAnsi="Times Roman" w:eastAsia="Times Roman"/>
        </w:rPr>
        <w:br w:type="textWrapping"/>
      </w:r>
      <w:r>
        <w:rPr>
          <w:rFonts w:ascii="Times Roman" w:hAnsi="Times Roman"/>
          <w:rtl w:val="0"/>
          <w:lang w:val="en-US"/>
        </w:rPr>
        <w:t>No endless page-by-page firefighting.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Just enterprise SEO built to keep large websites clearer, stronger, and easier to grow.</w:t>
      </w:r>
    </w:p>
    <w:p>
      <w:pPr>
        <w:pStyle w:val="Default"/>
        <w:suppressAutoHyphens w:val="1"/>
        <w:spacing w:before="0" w:line="240" w:lineRule="auto"/>
        <w:rPr>
          <w:rFonts w:ascii="Times Roman" w:cs="Times Roman" w:hAnsi="Times Roman" w:eastAsia="Times Roman"/>
          <w:outline w:val="0"/>
          <w:color w:val="808080"/>
          <w14:textFill>
            <w14:solidFill>
              <w14:srgbClr w14:val="808080"/>
            </w14:solidFill>
          </w14:textFill>
        </w:rPr>
      </w:pPr>
    </w:p>
    <w:p>
      <w:pPr>
        <w:pStyle w:val="Default"/>
        <w:suppressAutoHyphens w:val="1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en-US"/>
        </w:rPr>
        <w:t>What to Know Before You Scale Search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is enterprise SEO?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Enterprise SEO is SEO for large, complex websites. It focuses on technical health, content architecture, governance, internal linking, structured data, reporting, and search visibility at scale.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is enterprise SEO different from regular SEO?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Regular SEO often improves a smaller set of pages. Enterprise SEO works across large websites, multiple teams, many page types, regional needs, technical systems, and approval layers.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Why do large websites need a different SEO approach?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Large websites create scale problems. Small technical issues, weak templates, inconsistent content, duplicate pages, and unclear internal linking can multiply quickly and affect performance across the site.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What does enterprise technical SEO include?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can include crawlability, indexation, site architecture, Core Web Vitals, duplicate content, structured data, internal linking, rendering, templates, redirects, and technical prioritisation.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Can you manage SEO across multiple teams?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Enterprise SEO needs governance. We help create shared standards, documentation, reporting rhythms, and prioritisation frameworks so marketing, content, product, design, and tech teams can work in one direction.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Can you support multilingual or multi-region SEO?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Yes. We can support regional keyword mapping, localisation inputs, hreflang recommendations, market-specific page structures, and consistency across countries or languages.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do you approach enterprise content?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organise content around buyer intent, topic depth, service priorities, decision-stage needs, internal linking, and authority. The goal is to make expertise easier to find and trust.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How do you measure enterprise SEO success?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We look at organic visibility, priority keyword movement, technical health, indexed pages, crawl efficiency, traffic quality, conversions, content performance, implementation progress, and business impact.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Is enterprise SEO a one-time project?</w:t>
      </w:r>
    </w:p>
    <w:p>
      <w:pPr>
        <w:pStyle w:val="Default"/>
        <w:suppressAutoHyphens w:val="1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It can begin with an audit or roadmap, but enterprise SEO works best as an ongoing system because large websites keep changing.</w:t>
      </w:r>
    </w:p>
    <w:p>
      <w:pPr>
        <w:pStyle w:val="Default"/>
        <w:suppressAutoHyphens w:val="1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Is enterprise SEO right for every business?</w:t>
      </w:r>
    </w:p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rtl w:val="0"/>
          <w:lang w:val="en-US"/>
        </w:rPr>
        <w:t>It is most useful when a website has scale, multiple stakeholders, technical complexity, large content volume, regional needs, or serious organic growth expectations.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da-DK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